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CB" w:rsidRDefault="004A2A10">
      <w:pPr>
        <w:pStyle w:val="1"/>
        <w:jc w:val="center"/>
      </w:pPr>
      <w:r>
        <w:t>Павел Самосатский</w:t>
      </w:r>
    </w:p>
    <w:p w:rsidR="002960CB" w:rsidRPr="004A2A10" w:rsidRDefault="004A2A10">
      <w:pPr>
        <w:pStyle w:val="a3"/>
        <w:divId w:val="1794860020"/>
      </w:pPr>
      <w:r>
        <w:rPr>
          <w:b/>
          <w:bCs/>
        </w:rPr>
        <w:t>Павел Самосатский</w:t>
      </w:r>
    </w:p>
    <w:p w:rsidR="002960CB" w:rsidRDefault="004A2A10">
      <w:pPr>
        <w:pStyle w:val="a3"/>
        <w:divId w:val="1794860020"/>
      </w:pPr>
      <w:r>
        <w:t xml:space="preserve">Павел Самосатский, епископ Антиохийский (260–272), о ранних годах которого известно лишь то, что он был низкого происхождения. </w:t>
      </w:r>
    </w:p>
    <w:p w:rsidR="002960CB" w:rsidRDefault="004A2A10">
      <w:pPr>
        <w:pStyle w:val="a3"/>
        <w:divId w:val="1794860020"/>
      </w:pPr>
      <w:r>
        <w:t xml:space="preserve">Он стал патриархом Антиохийским в 260, и приблизительно в то же время выдвинул свое учение, обычно квалифицируемое как «динамистическое монархианство». Помимо этого, он занимал светскую должность прокуратора-дуценария и пользовался покровительством царицы Пальмиры Зиновии. </w:t>
      </w:r>
    </w:p>
    <w:p w:rsidR="002960CB" w:rsidRDefault="004A2A10">
      <w:pPr>
        <w:pStyle w:val="a3"/>
        <w:divId w:val="1794860020"/>
      </w:pPr>
      <w:r>
        <w:t xml:space="preserve">Выдвинутые против него обвинения рассматривались на нескольких соборах; на первом из них, в 264, он был обвинен в еретических взглядах, в беззастенчивой роскоши и в том, что он, самым скандальным образом, допустил женщин жить в его доме. </w:t>
      </w:r>
    </w:p>
    <w:p w:rsidR="002960CB" w:rsidRDefault="004A2A10">
      <w:pPr>
        <w:pStyle w:val="a3"/>
        <w:divId w:val="1794860020"/>
      </w:pPr>
      <w:r>
        <w:t xml:space="preserve">Антиохийский собор (269) окончательно низложил Павла, однако фактически сместить его с епископской кафедры удалось только после того, как Антиохия была в 272 захвачена Аврелианом и подчинена Риму. </w:t>
      </w:r>
    </w:p>
    <w:p w:rsidR="002960CB" w:rsidRDefault="004A2A10">
      <w:pPr>
        <w:pStyle w:val="a3"/>
        <w:divId w:val="1794860020"/>
      </w:pPr>
      <w:r>
        <w:t xml:space="preserve">Евсевий Кесарийский приводит принадлежащее Малхиону послание, содержащее описание хода и решений этого собора и адресованное епископам и пресвитерам всего христианского мира; это послание остается единственным достоверным документом той эпохи, касающимся Павла Самосатского. </w:t>
      </w:r>
    </w:p>
    <w:p w:rsidR="002960CB" w:rsidRDefault="004A2A10">
      <w:pPr>
        <w:pStyle w:val="a3"/>
        <w:divId w:val="1794860020"/>
      </w:pPr>
      <w:r>
        <w:t xml:space="preserve">Учение последнего, примыкающее к динамистическому монархианству, представляло собою восточную разновидность адопционизма, напоминающую учение Феодота и Артемона на Западе. </w:t>
      </w:r>
    </w:p>
    <w:p w:rsidR="002960CB" w:rsidRDefault="004A2A10">
      <w:pPr>
        <w:pStyle w:val="a3"/>
        <w:divId w:val="1794860020"/>
      </w:pPr>
      <w:r>
        <w:t xml:space="preserve">Он отрицал божественную сущность Христа и различение Лиц Отца, Сына и Св. Духа, утверждая, что есть только одно божественное Лицо. Согласно его учению, Иисус был по природе своей человеком, подобным другим людям, но что позднее на него сошел Логос (Божественное Слово) и что после этого он стал Богом, но не по природе, а через соединение Логоса с человеком-Иисусом вследствие избранничества, действий и воли последнего. </w:t>
      </w:r>
    </w:p>
    <w:p w:rsidR="002960CB" w:rsidRDefault="004A2A10">
      <w:pPr>
        <w:pStyle w:val="a3"/>
        <w:divId w:val="1794860020"/>
      </w:pPr>
      <w:r>
        <w:t xml:space="preserve">Павел доказывал, что представления о том, что Иисус был Сыном Божьим «по естеству», ведут к двоебожию, и на этом основании он запретил воспевать в церкви хвалы Христу. Влияние Павла Самосатского в той или иной степени сказалось на взглядах Лукиана Антиохийского и на системе Ария, также имевшей антиохийские корни.  </w:t>
      </w:r>
      <w:bookmarkStart w:id="0" w:name="_GoBack"/>
      <w:bookmarkEnd w:id="0"/>
    </w:p>
    <w:sectPr w:rsidR="002960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A10"/>
    <w:rsid w:val="002960CB"/>
    <w:rsid w:val="002C35C0"/>
    <w:rsid w:val="004A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EDE2F-85F6-4B2C-9025-F9544088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86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Павел Самосатский</dc:title>
  <dc:subject/>
  <dc:creator>admin</dc:creator>
  <cp:keywords/>
  <dc:description/>
  <cp:lastModifiedBy>admin</cp:lastModifiedBy>
  <cp:revision>2</cp:revision>
  <dcterms:created xsi:type="dcterms:W3CDTF">2014-01-30T13:54:00Z</dcterms:created>
  <dcterms:modified xsi:type="dcterms:W3CDTF">2014-01-30T13:54:00Z</dcterms:modified>
</cp:coreProperties>
</file>