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8E" w:rsidRPr="005019CB" w:rsidRDefault="00066E8E" w:rsidP="00066E8E">
      <w:pPr>
        <w:spacing w:before="120"/>
        <w:jc w:val="center"/>
        <w:rPr>
          <w:b/>
          <w:bCs/>
          <w:sz w:val="32"/>
          <w:szCs w:val="32"/>
        </w:rPr>
      </w:pPr>
      <w:r w:rsidRPr="005019CB">
        <w:rPr>
          <w:b/>
          <w:bCs/>
          <w:sz w:val="32"/>
          <w:szCs w:val="32"/>
        </w:rPr>
        <w:t>Период полового созревания и юношества</w:t>
      </w:r>
    </w:p>
    <w:p w:rsidR="00066E8E" w:rsidRPr="005019CB" w:rsidRDefault="00066E8E" w:rsidP="00066E8E">
      <w:pPr>
        <w:spacing w:before="120"/>
        <w:jc w:val="center"/>
        <w:rPr>
          <w:sz w:val="28"/>
          <w:szCs w:val="28"/>
        </w:rPr>
      </w:pPr>
      <w:r w:rsidRPr="005019CB">
        <w:rPr>
          <w:sz w:val="28"/>
          <w:szCs w:val="28"/>
        </w:rPr>
        <w:t>П.Попхристов</w:t>
      </w:r>
    </w:p>
    <w:p w:rsidR="00066E8E" w:rsidRPr="005019CB" w:rsidRDefault="00066E8E" w:rsidP="00066E8E">
      <w:pPr>
        <w:spacing w:before="120"/>
        <w:ind w:firstLine="567"/>
        <w:jc w:val="both"/>
      </w:pPr>
      <w:r w:rsidRPr="005019CB">
        <w:rPr>
          <w:color w:val="000000"/>
          <w:spacing w:val="-2"/>
        </w:rPr>
        <w:t xml:space="preserve">Для детского организма характерны непрерывный рост и развитие. </w:t>
      </w:r>
      <w:r w:rsidRPr="005019CB">
        <w:rPr>
          <w:color w:val="000000"/>
          <w:spacing w:val="-5"/>
        </w:rPr>
        <w:t>Это качественное и количественное развитие, однако, имеет разную интен</w:t>
      </w:r>
      <w:r w:rsidRPr="005019CB">
        <w:rPr>
          <w:color w:val="000000"/>
          <w:spacing w:val="-7"/>
        </w:rPr>
        <w:t>сивность в отдельные периоды детства. Специального внимания в этом отно</w:t>
      </w:r>
      <w:r w:rsidRPr="005019CB">
        <w:rPr>
          <w:color w:val="000000"/>
          <w:spacing w:val="-4"/>
        </w:rPr>
        <w:t xml:space="preserve">шении заслуживают периоды внутриутробного развития, детства, грудного </w:t>
      </w:r>
      <w:r w:rsidRPr="005019CB">
        <w:rPr>
          <w:color w:val="000000"/>
          <w:spacing w:val="-3"/>
        </w:rPr>
        <w:t xml:space="preserve">возраста и периода полового созревания, когда рост особенно интенсивен, </w:t>
      </w:r>
      <w:r w:rsidRPr="005019CB">
        <w:rPr>
          <w:color w:val="000000"/>
          <w:spacing w:val="-2"/>
        </w:rPr>
        <w:t xml:space="preserve">а, кроме того, он сопровождается значительными изменениями структуры </w:t>
      </w:r>
      <w:r w:rsidRPr="005019CB">
        <w:rPr>
          <w:color w:val="000000"/>
          <w:spacing w:val="-7"/>
        </w:rPr>
        <w:t>и функций различных органов и систем.</w:t>
      </w:r>
    </w:p>
    <w:p w:rsidR="00066E8E" w:rsidRPr="005019CB" w:rsidRDefault="00066E8E" w:rsidP="00066E8E">
      <w:pPr>
        <w:spacing w:before="120"/>
        <w:ind w:firstLine="567"/>
        <w:jc w:val="both"/>
      </w:pPr>
      <w:r w:rsidRPr="005019CB">
        <w:rPr>
          <w:color w:val="000000"/>
          <w:spacing w:val="-9"/>
        </w:rPr>
        <w:t xml:space="preserve">Грудной ребенок в течение лишь первого года жизни увеличивается в весе </w:t>
      </w:r>
      <w:r w:rsidRPr="005019CB">
        <w:rPr>
          <w:color w:val="000000"/>
          <w:spacing w:val="-5"/>
        </w:rPr>
        <w:t xml:space="preserve">в три раза и в росте на 20—25 см. В период полового созревания усиленный </w:t>
      </w:r>
      <w:r w:rsidRPr="005019CB">
        <w:rPr>
          <w:color w:val="000000"/>
          <w:spacing w:val="-2"/>
        </w:rPr>
        <w:t>рост может привести к увеличению длины тела на 20 — 25 см в год, а вес 12-летнего юноши может удвоиться при исполнении 18 лет.</w:t>
      </w:r>
    </w:p>
    <w:p w:rsidR="00066E8E" w:rsidRPr="005019CB" w:rsidRDefault="00066E8E" w:rsidP="00066E8E">
      <w:pPr>
        <w:spacing w:before="120"/>
        <w:ind w:firstLine="567"/>
        <w:jc w:val="both"/>
      </w:pPr>
      <w:r w:rsidRPr="005019CB">
        <w:rPr>
          <w:color w:val="000000"/>
          <w:spacing w:val="-4"/>
        </w:rPr>
        <w:t xml:space="preserve">Эти периоды усиленного роста, которым сопутствует напряжение всех </w:t>
      </w:r>
      <w:r w:rsidRPr="005019CB">
        <w:rPr>
          <w:color w:val="000000"/>
          <w:spacing w:val="-7"/>
        </w:rPr>
        <w:t>функциональных систем организма, принято считать критическими периода</w:t>
      </w:r>
      <w:r w:rsidRPr="005019CB">
        <w:rPr>
          <w:color w:val="000000"/>
          <w:spacing w:val="-4"/>
        </w:rPr>
        <w:t>ми в развитии детей. Среди них период полового созревания или так назы</w:t>
      </w:r>
      <w:r w:rsidRPr="005019CB">
        <w:rPr>
          <w:color w:val="000000"/>
          <w:spacing w:val="-9"/>
        </w:rPr>
        <w:t xml:space="preserve">ваемый </w:t>
      </w:r>
      <w:r w:rsidRPr="005019CB">
        <w:rPr>
          <w:color w:val="000000"/>
          <w:spacing w:val="64"/>
        </w:rPr>
        <w:t>пубертат</w:t>
      </w:r>
      <w:r w:rsidRPr="005019CB">
        <w:rPr>
          <w:color w:val="000000"/>
        </w:rPr>
        <w:t xml:space="preserve"> </w:t>
      </w:r>
      <w:r w:rsidRPr="005019CB">
        <w:rPr>
          <w:color w:val="000000"/>
          <w:spacing w:val="-9"/>
        </w:rPr>
        <w:t>занимает особо важное место и требует определенно</w:t>
      </w:r>
      <w:r w:rsidRPr="005019CB">
        <w:rPr>
          <w:color w:val="000000"/>
          <w:spacing w:val="-3"/>
        </w:rPr>
        <w:t xml:space="preserve">го внимания, как со стороны родителей, так и со стороны учителей, врачей </w:t>
      </w:r>
      <w:r w:rsidRPr="005019CB">
        <w:rPr>
          <w:color w:val="000000"/>
          <w:spacing w:val="-11"/>
        </w:rPr>
        <w:t xml:space="preserve">и общественности. В этот период происходят основные и решающие изменения </w:t>
      </w:r>
      <w:r w:rsidRPr="005019CB">
        <w:rPr>
          <w:color w:val="000000"/>
          <w:spacing w:val="-7"/>
        </w:rPr>
        <w:t>в детском организме, которые имеют значение для всего дальнейшего разви</w:t>
      </w:r>
      <w:r w:rsidRPr="005019CB">
        <w:rPr>
          <w:color w:val="000000"/>
          <w:spacing w:val="-5"/>
        </w:rPr>
        <w:t>тия личности.</w:t>
      </w:r>
    </w:p>
    <w:p w:rsidR="00066E8E" w:rsidRPr="005019CB" w:rsidRDefault="00066E8E" w:rsidP="00066E8E">
      <w:pPr>
        <w:spacing w:before="120"/>
        <w:ind w:firstLine="567"/>
        <w:jc w:val="both"/>
      </w:pPr>
      <w:r w:rsidRPr="005019CB">
        <w:rPr>
          <w:color w:val="000000"/>
          <w:spacing w:val="-8"/>
        </w:rPr>
        <w:t xml:space="preserve">Образно выражаясь, мы могли бы уподобить период полового созревания </w:t>
      </w:r>
      <w:r w:rsidRPr="005019CB">
        <w:rPr>
          <w:color w:val="000000"/>
          <w:spacing w:val="-3"/>
        </w:rPr>
        <w:t xml:space="preserve">качающемуся мосту, по которому человеческое существо должно перейти </w:t>
      </w:r>
      <w:r w:rsidRPr="005019CB">
        <w:rPr>
          <w:color w:val="000000"/>
          <w:spacing w:val="-2"/>
        </w:rPr>
        <w:t xml:space="preserve">от относительно спокойного золотого детства в годы стабильного зрелого </w:t>
      </w:r>
      <w:r w:rsidRPr="005019CB">
        <w:rPr>
          <w:color w:val="000000"/>
          <w:spacing w:val="-9"/>
        </w:rPr>
        <w:t>возраста.</w:t>
      </w:r>
    </w:p>
    <w:p w:rsidR="00066E8E" w:rsidRPr="005019CB" w:rsidRDefault="00066E8E" w:rsidP="00066E8E">
      <w:pPr>
        <w:spacing w:before="120"/>
        <w:ind w:firstLine="567"/>
        <w:jc w:val="both"/>
      </w:pPr>
      <w:r w:rsidRPr="005019CB">
        <w:rPr>
          <w:color w:val="000000"/>
        </w:rPr>
        <w:t>Что такое пубертат, и когда он начинается и кончается?</w:t>
      </w:r>
    </w:p>
    <w:p w:rsidR="00066E8E" w:rsidRPr="005019CB" w:rsidRDefault="00066E8E" w:rsidP="00066E8E">
      <w:pPr>
        <w:spacing w:before="120"/>
        <w:ind w:firstLine="567"/>
        <w:jc w:val="both"/>
      </w:pPr>
      <w:r w:rsidRPr="005019CB">
        <w:rPr>
          <w:color w:val="000000"/>
          <w:spacing w:val="-5"/>
        </w:rPr>
        <w:t xml:space="preserve">Период полового созревания характеризуется, прежде всего, усиленным </w:t>
      </w:r>
      <w:r w:rsidRPr="005019CB">
        <w:rPr>
          <w:color w:val="000000"/>
          <w:spacing w:val="-8"/>
        </w:rPr>
        <w:t xml:space="preserve">ростом тела, значительным изменением внешнего облика детского организма, </w:t>
      </w:r>
      <w:r w:rsidRPr="005019CB">
        <w:rPr>
          <w:color w:val="000000"/>
          <w:spacing w:val="-5"/>
        </w:rPr>
        <w:t>специфическими изменениями почти всех органов и систем, причем особо выражены изменения функции желез внутренней секреции и половых же</w:t>
      </w:r>
      <w:r w:rsidRPr="005019CB">
        <w:rPr>
          <w:color w:val="000000"/>
          <w:spacing w:val="-2"/>
        </w:rPr>
        <w:t>лез. Для этого возраста характерно появление т. наз. п е р в и ч н ы х</w:t>
      </w:r>
      <w:r>
        <w:rPr>
          <w:color w:val="000000"/>
          <w:spacing w:val="-2"/>
        </w:rPr>
        <w:t xml:space="preserve"> </w:t>
      </w:r>
      <w:r w:rsidRPr="005019CB">
        <w:rPr>
          <w:color w:val="000000"/>
          <w:spacing w:val="-2"/>
        </w:rPr>
        <w:t>и</w:t>
      </w:r>
      <w:r>
        <w:rPr>
          <w:color w:val="000000"/>
          <w:spacing w:val="-2"/>
        </w:rPr>
        <w:t xml:space="preserve"> </w:t>
      </w:r>
      <w:r w:rsidRPr="005019CB">
        <w:rPr>
          <w:color w:val="000000"/>
          <w:spacing w:val="66"/>
        </w:rPr>
        <w:t>вторичных</w:t>
      </w:r>
      <w:r w:rsidRPr="005019CB">
        <w:rPr>
          <w:color w:val="000000"/>
        </w:rPr>
        <w:t xml:space="preserve"> </w:t>
      </w:r>
      <w:r w:rsidRPr="005019CB">
        <w:rPr>
          <w:color w:val="000000"/>
          <w:spacing w:val="64"/>
        </w:rPr>
        <w:t>половых</w:t>
      </w:r>
      <w:r w:rsidRPr="005019CB">
        <w:rPr>
          <w:color w:val="000000"/>
        </w:rPr>
        <w:t xml:space="preserve"> </w:t>
      </w:r>
      <w:r w:rsidRPr="005019CB">
        <w:rPr>
          <w:color w:val="000000"/>
          <w:spacing w:val="-7"/>
        </w:rPr>
        <w:t xml:space="preserve">признаков, а также ряд резких изменений в </w:t>
      </w:r>
      <w:r w:rsidRPr="005019CB">
        <w:rPr>
          <w:color w:val="000000"/>
          <w:spacing w:val="-5"/>
        </w:rPr>
        <w:t>психике, эмоциях и поведении ребенка, который в результате этих развива</w:t>
      </w:r>
      <w:r w:rsidRPr="005019CB">
        <w:rPr>
          <w:color w:val="000000"/>
          <w:spacing w:val="-6"/>
        </w:rPr>
        <w:t xml:space="preserve">ющихся на протяжении нескольких лет изменений приобретает особенности </w:t>
      </w:r>
      <w:r w:rsidRPr="005019CB">
        <w:rPr>
          <w:color w:val="000000"/>
          <w:spacing w:val="-7"/>
        </w:rPr>
        <w:t>взрослого человеческого организма.</w:t>
      </w:r>
    </w:p>
    <w:p w:rsidR="00066E8E" w:rsidRPr="005019CB" w:rsidRDefault="00066E8E" w:rsidP="00066E8E">
      <w:pPr>
        <w:spacing w:before="120"/>
        <w:ind w:firstLine="567"/>
        <w:jc w:val="both"/>
      </w:pPr>
      <w:r w:rsidRPr="005019CB">
        <w:rPr>
          <w:color w:val="000000"/>
          <w:spacing w:val="-2"/>
        </w:rPr>
        <w:t>На первый взгляд эти необычные и резкие изменения и преобразова</w:t>
      </w:r>
      <w:r w:rsidRPr="005019CB">
        <w:rPr>
          <w:color w:val="000000"/>
          <w:spacing w:val="-1"/>
        </w:rPr>
        <w:t xml:space="preserve">ния детского организма кажутся анормальными, выглядят проявлениями </w:t>
      </w:r>
      <w:r w:rsidRPr="005019CB">
        <w:rPr>
          <w:color w:val="000000"/>
          <w:spacing w:val="-4"/>
        </w:rPr>
        <w:t xml:space="preserve">своеобразного болезненного состояния. Но, в сущности, все эти необычные </w:t>
      </w:r>
      <w:r w:rsidRPr="005019CB">
        <w:rPr>
          <w:color w:val="000000"/>
          <w:spacing w:val="-8"/>
        </w:rPr>
        <w:t xml:space="preserve">изменения и трудности, переживаемые ребенком в годы наступления половой </w:t>
      </w:r>
      <w:r w:rsidRPr="005019CB">
        <w:rPr>
          <w:color w:val="000000"/>
          <w:spacing w:val="-3"/>
        </w:rPr>
        <w:t xml:space="preserve">зрелости, представляют собой временный и нормальный физиологический </w:t>
      </w:r>
      <w:r w:rsidRPr="005019CB">
        <w:rPr>
          <w:color w:val="000000"/>
          <w:spacing w:val="-7"/>
        </w:rPr>
        <w:t>процесс, вполне нормальное явление.</w:t>
      </w:r>
    </w:p>
    <w:p w:rsidR="00066E8E" w:rsidRPr="005019CB" w:rsidRDefault="00066E8E" w:rsidP="00066E8E">
      <w:pPr>
        <w:spacing w:before="120"/>
        <w:ind w:firstLine="567"/>
        <w:jc w:val="both"/>
      </w:pPr>
      <w:r w:rsidRPr="005019CB">
        <w:rPr>
          <w:color w:val="000000"/>
          <w:spacing w:val="-6"/>
        </w:rPr>
        <w:t xml:space="preserve">В возрасте от 10 до 14 лет мальчики и девочки начинают быстро расти и </w:t>
      </w:r>
      <w:r w:rsidRPr="005019CB">
        <w:rPr>
          <w:color w:val="000000"/>
          <w:spacing w:val="-1"/>
        </w:rPr>
        <w:t xml:space="preserve">оформляться как взрослые. Позднее, между 16 и 20 годами, следует фаза </w:t>
      </w:r>
      <w:r w:rsidRPr="005019CB">
        <w:rPr>
          <w:color w:val="000000"/>
          <w:spacing w:val="-4"/>
        </w:rPr>
        <w:t>развития, когда быстрота роста значительно замедляется.</w:t>
      </w:r>
    </w:p>
    <w:p w:rsidR="00066E8E" w:rsidRPr="005019CB" w:rsidRDefault="00066E8E" w:rsidP="00066E8E">
      <w:pPr>
        <w:spacing w:before="120"/>
        <w:ind w:firstLine="567"/>
        <w:jc w:val="both"/>
      </w:pPr>
      <w:r w:rsidRPr="005019CB">
        <w:rPr>
          <w:color w:val="000000"/>
          <w:spacing w:val="-2"/>
        </w:rPr>
        <w:t xml:space="preserve">Способ протекания полового созревания почти всегда один и тот же, </w:t>
      </w:r>
      <w:r w:rsidRPr="005019CB">
        <w:rPr>
          <w:color w:val="000000"/>
          <w:spacing w:val="-7"/>
        </w:rPr>
        <w:t xml:space="preserve">однако, его точное начало и конец колеблются в широких границах и зависят </w:t>
      </w:r>
      <w:r w:rsidRPr="005019CB">
        <w:rPr>
          <w:color w:val="000000"/>
          <w:spacing w:val="-5"/>
        </w:rPr>
        <w:t xml:space="preserve">от множества факторов. У девочек он обычно начинается на 2 года ранее, </w:t>
      </w:r>
      <w:r w:rsidRPr="005019CB">
        <w:rPr>
          <w:color w:val="000000"/>
          <w:spacing w:val="-7"/>
        </w:rPr>
        <w:t>чем у мальчиков. В различных этнических группах, среди городских и деревенских детей и у отдельных индивидов наблюдаются колебания во времени начала полового созревания и его окончания.</w:t>
      </w:r>
    </w:p>
    <w:p w:rsidR="00066E8E" w:rsidRPr="005019CB" w:rsidRDefault="00066E8E" w:rsidP="00066E8E">
      <w:pPr>
        <w:spacing w:before="120"/>
        <w:ind w:firstLine="567"/>
        <w:jc w:val="both"/>
      </w:pPr>
      <w:r w:rsidRPr="005019CB">
        <w:rPr>
          <w:color w:val="000000"/>
          <w:spacing w:val="-8"/>
        </w:rPr>
        <w:t>Существуют разные определения длительности периода полового созре</w:t>
      </w:r>
      <w:r w:rsidRPr="005019CB">
        <w:rPr>
          <w:color w:val="000000"/>
          <w:spacing w:val="-4"/>
        </w:rPr>
        <w:t xml:space="preserve">вания. Некоторые периодом полового созревания называют лишь краткий интервал с 10- до 14-летнего возраста, когда наиболее быстро развиваются </w:t>
      </w:r>
      <w:r w:rsidRPr="005019CB">
        <w:rPr>
          <w:color w:val="000000"/>
          <w:spacing w:val="-6"/>
        </w:rPr>
        <w:t xml:space="preserve">самые характерные и самые значительные первичные и вторичные половые </w:t>
      </w:r>
      <w:r w:rsidRPr="005019CB">
        <w:rPr>
          <w:color w:val="000000"/>
          <w:spacing w:val="-1"/>
        </w:rPr>
        <w:t xml:space="preserve">признаки. На наш взгляд, это период полового созревания в узком смысле этого понятия. Данный возраст, в сущности, представляет собой период </w:t>
      </w:r>
      <w:r w:rsidRPr="005019CB">
        <w:rPr>
          <w:color w:val="000000"/>
          <w:spacing w:val="-7"/>
        </w:rPr>
        <w:t xml:space="preserve">развития, продолжающийся 8—10 и более лет. В тот длинный динамичный </w:t>
      </w:r>
      <w:r w:rsidRPr="005019CB">
        <w:rPr>
          <w:color w:val="000000"/>
          <w:spacing w:val="-4"/>
        </w:rPr>
        <w:t xml:space="preserve">период мы четко разграничиваем несколько фаз, каждая из которых длится </w:t>
      </w:r>
      <w:r w:rsidRPr="005019CB">
        <w:rPr>
          <w:color w:val="000000"/>
          <w:spacing w:val="-3"/>
        </w:rPr>
        <w:t>от 2 до 3 лет.</w:t>
      </w:r>
    </w:p>
    <w:p w:rsidR="00066E8E" w:rsidRPr="005019CB" w:rsidRDefault="00066E8E" w:rsidP="00066E8E">
      <w:pPr>
        <w:spacing w:before="120"/>
        <w:ind w:firstLine="567"/>
        <w:jc w:val="both"/>
      </w:pPr>
      <w:r w:rsidRPr="005019CB">
        <w:rPr>
          <w:color w:val="000000"/>
          <w:spacing w:val="-11"/>
        </w:rPr>
        <w:t>В</w:t>
      </w:r>
      <w:r>
        <w:rPr>
          <w:color w:val="000000"/>
          <w:spacing w:val="-11"/>
        </w:rPr>
        <w:t xml:space="preserve"> </w:t>
      </w:r>
      <w:r w:rsidRPr="005019CB">
        <w:rPr>
          <w:color w:val="000000"/>
          <w:spacing w:val="-11"/>
        </w:rPr>
        <w:t>п е р в о й—п</w:t>
      </w:r>
      <w:r w:rsidRPr="005019CB">
        <w:rPr>
          <w:color w:val="000000"/>
          <w:spacing w:val="61"/>
        </w:rPr>
        <w:t>одготови</w:t>
      </w:r>
      <w:r w:rsidRPr="005019CB">
        <w:rPr>
          <w:color w:val="000000"/>
          <w:spacing w:val="65"/>
        </w:rPr>
        <w:t>тельной</w:t>
      </w:r>
      <w:r w:rsidRPr="005019CB">
        <w:rPr>
          <w:color w:val="000000"/>
        </w:rPr>
        <w:t xml:space="preserve"> </w:t>
      </w:r>
      <w:r w:rsidRPr="005019CB">
        <w:rPr>
          <w:color w:val="000000"/>
          <w:spacing w:val="42"/>
        </w:rPr>
        <w:t>фазе,</w:t>
      </w:r>
      <w:r w:rsidRPr="005019CB">
        <w:rPr>
          <w:color w:val="000000"/>
        </w:rPr>
        <w:t xml:space="preserve"> </w:t>
      </w:r>
      <w:r w:rsidRPr="005019CB">
        <w:rPr>
          <w:color w:val="000000"/>
          <w:spacing w:val="-11"/>
        </w:rPr>
        <w:t xml:space="preserve">бросаются в глаза, </w:t>
      </w:r>
      <w:r w:rsidRPr="005019CB">
        <w:rPr>
          <w:color w:val="000000"/>
          <w:spacing w:val="-6"/>
        </w:rPr>
        <w:t xml:space="preserve">главным образом, усиленный рост и начальное развитие вторичных половых </w:t>
      </w:r>
      <w:r w:rsidRPr="005019CB">
        <w:rPr>
          <w:color w:val="000000"/>
          <w:spacing w:val="-11"/>
        </w:rPr>
        <w:t>признаков.</w:t>
      </w:r>
    </w:p>
    <w:p w:rsidR="00066E8E" w:rsidRPr="005019CB" w:rsidRDefault="00066E8E" w:rsidP="00066E8E">
      <w:pPr>
        <w:spacing w:before="120"/>
        <w:ind w:firstLine="567"/>
        <w:jc w:val="both"/>
      </w:pPr>
      <w:r w:rsidRPr="005019CB">
        <w:rPr>
          <w:color w:val="000000"/>
          <w:spacing w:val="-19"/>
        </w:rPr>
        <w:t xml:space="preserve">Во </w:t>
      </w:r>
      <w:r w:rsidRPr="005019CB">
        <w:rPr>
          <w:color w:val="000000"/>
          <w:spacing w:val="53"/>
        </w:rPr>
        <w:t>второй</w:t>
      </w:r>
      <w:r w:rsidRPr="005019CB">
        <w:rPr>
          <w:color w:val="000000"/>
        </w:rPr>
        <w:t xml:space="preserve"> </w:t>
      </w:r>
      <w:r w:rsidRPr="005019CB">
        <w:rPr>
          <w:color w:val="000000"/>
          <w:spacing w:val="50"/>
        </w:rPr>
        <w:t>фазе</w:t>
      </w:r>
      <w:r w:rsidRPr="005019CB">
        <w:rPr>
          <w:color w:val="000000"/>
        </w:rPr>
        <w:t xml:space="preserve"> </w:t>
      </w:r>
      <w:r w:rsidRPr="005019CB">
        <w:rPr>
          <w:color w:val="000000"/>
          <w:spacing w:val="-19"/>
        </w:rPr>
        <w:t xml:space="preserve">— </w:t>
      </w:r>
      <w:r w:rsidRPr="005019CB">
        <w:rPr>
          <w:color w:val="000000"/>
          <w:spacing w:val="47"/>
        </w:rPr>
        <w:t>фазе</w:t>
      </w:r>
      <w:r w:rsidRPr="005019CB">
        <w:rPr>
          <w:color w:val="000000"/>
        </w:rPr>
        <w:t xml:space="preserve"> </w:t>
      </w:r>
      <w:r w:rsidRPr="005019CB">
        <w:rPr>
          <w:color w:val="000000"/>
          <w:spacing w:val="55"/>
        </w:rPr>
        <w:t>полового</w:t>
      </w:r>
      <w:r w:rsidRPr="005019CB">
        <w:rPr>
          <w:color w:val="000000"/>
        </w:rPr>
        <w:t xml:space="preserve"> </w:t>
      </w:r>
      <w:r w:rsidRPr="005019CB">
        <w:rPr>
          <w:color w:val="000000"/>
          <w:spacing w:val="59"/>
        </w:rPr>
        <w:t>созревания,</w:t>
      </w:r>
      <w:r w:rsidRPr="005019CB">
        <w:rPr>
          <w:color w:val="000000"/>
        </w:rPr>
        <w:t xml:space="preserve"> </w:t>
      </w:r>
      <w:r w:rsidRPr="005019CB">
        <w:rPr>
          <w:color w:val="000000"/>
          <w:spacing w:val="-19"/>
        </w:rPr>
        <w:t xml:space="preserve">в </w:t>
      </w:r>
      <w:r w:rsidRPr="005019CB">
        <w:rPr>
          <w:color w:val="000000"/>
          <w:spacing w:val="-4"/>
        </w:rPr>
        <w:t>узком смысле слова, которая длится 2 — 3 года, осуществляется самое ин</w:t>
      </w:r>
      <w:r w:rsidRPr="005019CB">
        <w:rPr>
          <w:color w:val="000000"/>
          <w:spacing w:val="-2"/>
        </w:rPr>
        <w:t xml:space="preserve">тенсивное развитие и созревание половых органов (например, появление </w:t>
      </w:r>
      <w:r w:rsidRPr="005019CB">
        <w:rPr>
          <w:color w:val="000000"/>
          <w:spacing w:val="-9"/>
        </w:rPr>
        <w:t>менструации у девочек и эякуляции у мальчиков и др.) и окончательное разви</w:t>
      </w:r>
      <w:r w:rsidRPr="005019CB">
        <w:rPr>
          <w:color w:val="000000"/>
          <w:spacing w:val="-5"/>
        </w:rPr>
        <w:t xml:space="preserve">тие вторичных половых признаков. В этой фазе наблюдается относительное </w:t>
      </w:r>
      <w:r w:rsidRPr="005019CB">
        <w:rPr>
          <w:color w:val="000000"/>
          <w:spacing w:val="-3"/>
        </w:rPr>
        <w:t xml:space="preserve">замедление характерного для периода полового созревания интенсивного </w:t>
      </w:r>
      <w:r w:rsidRPr="005019CB">
        <w:rPr>
          <w:color w:val="000000"/>
          <w:spacing w:val="-13"/>
        </w:rPr>
        <w:t>роста.</w:t>
      </w:r>
    </w:p>
    <w:p w:rsidR="00066E8E" w:rsidRDefault="00066E8E" w:rsidP="00066E8E">
      <w:pPr>
        <w:spacing w:before="120"/>
        <w:ind w:firstLine="567"/>
        <w:jc w:val="both"/>
      </w:pPr>
      <w:r w:rsidRPr="005019CB">
        <w:rPr>
          <w:color w:val="000000"/>
          <w:spacing w:val="-19"/>
        </w:rPr>
        <w:t xml:space="preserve">В </w:t>
      </w:r>
      <w:r w:rsidRPr="005019CB">
        <w:rPr>
          <w:color w:val="000000"/>
          <w:spacing w:val="52"/>
        </w:rPr>
        <w:t>третьей</w:t>
      </w:r>
      <w:r w:rsidRPr="005019CB">
        <w:rPr>
          <w:color w:val="000000"/>
        </w:rPr>
        <w:t xml:space="preserve"> </w:t>
      </w:r>
      <w:r w:rsidRPr="005019CB">
        <w:rPr>
          <w:color w:val="000000"/>
          <w:spacing w:val="24"/>
        </w:rPr>
        <w:t>фазе,</w:t>
      </w:r>
      <w:r w:rsidRPr="005019CB">
        <w:rPr>
          <w:color w:val="000000"/>
        </w:rPr>
        <w:t xml:space="preserve"> </w:t>
      </w:r>
      <w:r w:rsidRPr="005019CB">
        <w:rPr>
          <w:color w:val="000000"/>
          <w:spacing w:val="-19"/>
        </w:rPr>
        <w:t xml:space="preserve">называемой еще </w:t>
      </w:r>
      <w:r w:rsidRPr="005019CB">
        <w:rPr>
          <w:color w:val="000000"/>
          <w:spacing w:val="50"/>
        </w:rPr>
        <w:t>фазой</w:t>
      </w:r>
      <w:r w:rsidRPr="005019CB">
        <w:rPr>
          <w:color w:val="000000"/>
        </w:rPr>
        <w:t xml:space="preserve"> </w:t>
      </w:r>
      <w:r w:rsidRPr="005019CB">
        <w:rPr>
          <w:color w:val="000000"/>
          <w:spacing w:val="58"/>
        </w:rPr>
        <w:t xml:space="preserve">окончания </w:t>
      </w:r>
      <w:r w:rsidRPr="005019CB">
        <w:rPr>
          <w:color w:val="000000"/>
          <w:spacing w:val="51"/>
        </w:rPr>
        <w:t>полового</w:t>
      </w:r>
      <w:r w:rsidRPr="005019CB">
        <w:rPr>
          <w:color w:val="000000"/>
        </w:rPr>
        <w:t xml:space="preserve"> </w:t>
      </w:r>
      <w:r w:rsidRPr="005019CB">
        <w:rPr>
          <w:color w:val="000000"/>
          <w:spacing w:val="55"/>
        </w:rPr>
        <w:t>созревания</w:t>
      </w:r>
      <w:r w:rsidRPr="005019CB">
        <w:rPr>
          <w:color w:val="000000"/>
        </w:rPr>
        <w:t xml:space="preserve"> </w:t>
      </w:r>
      <w:r w:rsidRPr="005019CB">
        <w:rPr>
          <w:color w:val="000000"/>
          <w:spacing w:val="52"/>
        </w:rPr>
        <w:t>или</w:t>
      </w:r>
      <w:r w:rsidRPr="005019CB">
        <w:rPr>
          <w:color w:val="000000"/>
        </w:rPr>
        <w:t xml:space="preserve"> </w:t>
      </w:r>
      <w:r w:rsidRPr="005019CB">
        <w:rPr>
          <w:color w:val="000000"/>
          <w:spacing w:val="51"/>
        </w:rPr>
        <w:t>фазой</w:t>
      </w:r>
      <w:r w:rsidRPr="005019CB">
        <w:rPr>
          <w:color w:val="000000"/>
        </w:rPr>
        <w:t xml:space="preserve"> </w:t>
      </w:r>
      <w:r w:rsidRPr="005019CB">
        <w:rPr>
          <w:color w:val="000000"/>
          <w:spacing w:val="46"/>
        </w:rPr>
        <w:t>юношества,</w:t>
      </w:r>
      <w:r w:rsidRPr="005019CB">
        <w:rPr>
          <w:color w:val="000000"/>
        </w:rPr>
        <w:t xml:space="preserve"> </w:t>
      </w:r>
      <w:r w:rsidRPr="005019CB">
        <w:rPr>
          <w:color w:val="000000"/>
          <w:spacing w:val="-18"/>
        </w:rPr>
        <w:t>осуще</w:t>
      </w:r>
      <w:r w:rsidRPr="005019CB">
        <w:rPr>
          <w:color w:val="000000"/>
          <w:spacing w:val="-7"/>
        </w:rPr>
        <w:t>ствляется консолидация и завершение бурных проявлений полового созрева</w:t>
      </w:r>
      <w:r w:rsidRPr="005019CB">
        <w:rPr>
          <w:color w:val="000000"/>
        </w:rPr>
        <w:t>ния. Это фаза перехода к зрелому возрасту.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6E8E"/>
    <w:rsid w:val="00066E8E"/>
    <w:rsid w:val="00294160"/>
    <w:rsid w:val="003F3287"/>
    <w:rsid w:val="005019CB"/>
    <w:rsid w:val="00A84ECC"/>
    <w:rsid w:val="00BB0DE0"/>
    <w:rsid w:val="00C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A1CD27-A3C6-4FB3-B1DA-8DF11C31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E8E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66E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2817</Words>
  <Characters>1606</Characters>
  <Application>Microsoft Office Word</Application>
  <DocSecurity>0</DocSecurity>
  <Lines>13</Lines>
  <Paragraphs>8</Paragraphs>
  <ScaleCrop>false</ScaleCrop>
  <Company>Home</Company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 полового созревания и юношества</dc:title>
  <dc:subject/>
  <dc:creator>User</dc:creator>
  <cp:keywords/>
  <dc:description/>
  <cp:lastModifiedBy>admin</cp:lastModifiedBy>
  <cp:revision>2</cp:revision>
  <dcterms:created xsi:type="dcterms:W3CDTF">2014-01-25T20:35:00Z</dcterms:created>
  <dcterms:modified xsi:type="dcterms:W3CDTF">2014-01-25T20:35:00Z</dcterms:modified>
</cp:coreProperties>
</file>