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A8F" w:rsidRPr="006C0370" w:rsidRDefault="00DE3A8F" w:rsidP="00DE3A8F">
      <w:pPr>
        <w:spacing w:before="120"/>
        <w:jc w:val="center"/>
        <w:rPr>
          <w:b/>
          <w:bCs/>
          <w:sz w:val="32"/>
          <w:szCs w:val="32"/>
        </w:rPr>
      </w:pPr>
      <w:r w:rsidRPr="006C0370">
        <w:rPr>
          <w:b/>
          <w:bCs/>
          <w:sz w:val="32"/>
          <w:szCs w:val="32"/>
        </w:rPr>
        <w:t xml:space="preserve">Перу </w:t>
      </w:r>
    </w:p>
    <w:p w:rsidR="00DE3A8F" w:rsidRPr="006705B0" w:rsidRDefault="00DE3A8F" w:rsidP="00DE3A8F">
      <w:pPr>
        <w:spacing w:before="120"/>
        <w:ind w:firstLine="567"/>
        <w:jc w:val="both"/>
        <w:rPr>
          <w:sz w:val="28"/>
          <w:szCs w:val="28"/>
        </w:rPr>
      </w:pPr>
      <w:r w:rsidRPr="006705B0">
        <w:rPr>
          <w:sz w:val="28"/>
          <w:szCs w:val="28"/>
        </w:rPr>
        <w:t>Алекс Громов</w:t>
      </w:r>
    </w:p>
    <w:p w:rsidR="00DE3A8F" w:rsidRPr="006C0370" w:rsidRDefault="00DE3A8F" w:rsidP="00DE3A8F">
      <w:pPr>
        <w:spacing w:before="120"/>
        <w:jc w:val="center"/>
        <w:rPr>
          <w:b/>
          <w:bCs/>
          <w:sz w:val="28"/>
          <w:szCs w:val="28"/>
        </w:rPr>
      </w:pPr>
      <w:r w:rsidRPr="006C0370">
        <w:rPr>
          <w:b/>
          <w:bCs/>
          <w:sz w:val="28"/>
          <w:szCs w:val="28"/>
        </w:rPr>
        <w:t xml:space="preserve">История </w:t>
      </w:r>
    </w:p>
    <w:p w:rsidR="00DE3A8F" w:rsidRPr="006705B0" w:rsidRDefault="00DE3A8F" w:rsidP="00DE3A8F">
      <w:pPr>
        <w:spacing w:before="120"/>
        <w:ind w:firstLine="567"/>
        <w:jc w:val="both"/>
      </w:pPr>
      <w:r w:rsidRPr="006705B0">
        <w:t xml:space="preserve">Новая история Перу связана с Писсаро - основав первое европейское поселение на территории Перу – им стал город Сан-Мигель, он 21 сентября 1532 года покинул его и начал переход через горы, чтобы сокрушить великую империю инков. </w:t>
      </w:r>
      <w:r>
        <w:t xml:space="preserve"> </w:t>
      </w:r>
    </w:p>
    <w:p w:rsidR="00DE3A8F" w:rsidRPr="006705B0" w:rsidRDefault="00DE3A8F" w:rsidP="00DE3A8F">
      <w:pPr>
        <w:spacing w:before="120"/>
        <w:ind w:firstLine="567"/>
        <w:jc w:val="both"/>
      </w:pPr>
      <w:r w:rsidRPr="006705B0">
        <w:t xml:space="preserve">В его отряде было всего 180 человек, но весомыми преимуществами были огнестрельное оружие и невиданные индейцами «страшные звери» - лошади. Ставший верховным правителем Атауальпа, только что победивший своего сводного брата, и казнивший всю его родню, встретился с Писсаро для переговоров 16 ноября 1532 года в городе Кахамарке. </w:t>
      </w:r>
    </w:p>
    <w:p w:rsidR="00DE3A8F" w:rsidRPr="006705B0" w:rsidRDefault="00DE3A8F" w:rsidP="00DE3A8F">
      <w:pPr>
        <w:spacing w:before="120"/>
        <w:ind w:firstLine="567"/>
        <w:jc w:val="both"/>
      </w:pPr>
      <w:r w:rsidRPr="006705B0">
        <w:t xml:space="preserve">Но переговоров не получилось – хотя у Писсаро было немногим более ста солдат, а у Великого инки – не меньше пяти тысяч воинов, испанцы начали бойню – загремели выстрелы, ринулись вперед всадники и не привыкшие к огнестрельному оружию и лошадям индейцы не смогли оказать серьезного сопротивления и погибали сотнями. </w:t>
      </w:r>
    </w:p>
    <w:p w:rsidR="00DE3A8F" w:rsidRPr="006705B0" w:rsidRDefault="00DE3A8F" w:rsidP="00DE3A8F">
      <w:pPr>
        <w:spacing w:before="120"/>
        <w:ind w:firstLine="567"/>
        <w:jc w:val="both"/>
      </w:pPr>
      <w:r w:rsidRPr="006705B0">
        <w:t xml:space="preserve">Попавший в плен Атауальпа решил выкупить свою жизнь за невиданную в истории цену – наполнить золотом на расстоянии вытянутой вверх руки большую комнату, в которой его держали пленником!!! Выкуп составил совершенно фантастическую для того столетия сумму - почти 60 центнеров золота и вдвое больше серебра. Только на долю одного Писсарро пришлось свыше трехсот килограмм (!!!!) золота. Столько золота сразу раньше не видела вся Европа. Но после того, как выкуп был внесен, правителя инков не отпустили, а решили судить, приговорив к смертной казни. </w:t>
      </w:r>
    </w:p>
    <w:p w:rsidR="00DE3A8F" w:rsidRPr="006705B0" w:rsidRDefault="00DE3A8F" w:rsidP="00DE3A8F">
      <w:pPr>
        <w:spacing w:before="120"/>
        <w:ind w:firstLine="567"/>
        <w:jc w:val="both"/>
      </w:pPr>
      <w:r w:rsidRPr="006705B0">
        <w:t xml:space="preserve">Но лишь спустя десятилетия, в 1571 году, последние войска инков были уничтожены, а властитель и предводитель восстания, Тупак Амару, публично казнен испанцами. </w:t>
      </w:r>
    </w:p>
    <w:p w:rsidR="00DE3A8F" w:rsidRPr="006705B0" w:rsidRDefault="00DE3A8F" w:rsidP="00DE3A8F">
      <w:pPr>
        <w:spacing w:before="120"/>
        <w:ind w:firstLine="567"/>
        <w:jc w:val="both"/>
      </w:pPr>
      <w:r w:rsidRPr="006705B0">
        <w:t xml:space="preserve">Одна из памятных исторических дат Перу – это 18 января 1535 года. В этот хмурый день человек, разрушивший могучую империю инков, Франссиско Писсарро основал Лиму, будущую столицу Перу. Город расположен в долине, протянувшейся вдоль реки Ремак. Лима была удобна тем, что отсюда было рукой подать до моря, где испанцев ждали свои корабли с могучими пушками, способные защитить или в крайнем случае увезти их от любого бунта индейцев. </w:t>
      </w:r>
    </w:p>
    <w:p w:rsidR="00DE3A8F" w:rsidRPr="006705B0" w:rsidRDefault="00DE3A8F" w:rsidP="00DE3A8F">
      <w:pPr>
        <w:spacing w:before="120"/>
        <w:ind w:firstLine="567"/>
        <w:jc w:val="both"/>
      </w:pPr>
      <w:r w:rsidRPr="006705B0">
        <w:t xml:space="preserve">В 1543 году эта территория была включена в состав вице-королевства Перу, объединяющего большую часть земель Южной Америки. В Лиме за всю ее колониальную историю правило сорок вице-королей. Вся знать испанского Перу жила за счет добычи драгоценных металлов, вывозимых в Испанию. Взамен ввозились испанская черепица, мрамор из Италии, дорогостоящие ткани из Венеции и Брюсселя, прекрасное дерево из Панамы и многое другое. По улицам с гиканьем проносились дорогие кареты, привезенные из-за океана. </w:t>
      </w:r>
    </w:p>
    <w:p w:rsidR="00DE3A8F" w:rsidRPr="006705B0" w:rsidRDefault="00DE3A8F" w:rsidP="00DE3A8F">
      <w:pPr>
        <w:spacing w:before="120"/>
        <w:ind w:firstLine="567"/>
        <w:jc w:val="both"/>
      </w:pPr>
      <w:r w:rsidRPr="006705B0">
        <w:t xml:space="preserve">В 19-м веке после оккупации Испании Наполеоном здесь с новой силой вспыхнула борьба за независимость и наконец 28 июля 1821 года герой борьбы за освобождение от испанской короны Сан-Мартин объявил о независимости Перу. </w:t>
      </w:r>
    </w:p>
    <w:p w:rsidR="00DE3A8F" w:rsidRPr="006705B0" w:rsidRDefault="00DE3A8F" w:rsidP="00DE3A8F">
      <w:pPr>
        <w:spacing w:before="120"/>
        <w:ind w:firstLine="567"/>
        <w:jc w:val="both"/>
      </w:pPr>
      <w:r w:rsidRPr="006705B0">
        <w:t xml:space="preserve">Страницы дальнейшей истории Перу полны президентами и диктаторами, левоцентристами и правыми политиками, романтическими историями и трагедиями. </w:t>
      </w:r>
    </w:p>
    <w:p w:rsidR="00DE3A8F" w:rsidRPr="006C0370" w:rsidRDefault="00DE3A8F" w:rsidP="00DE3A8F">
      <w:pPr>
        <w:spacing w:before="120"/>
        <w:jc w:val="center"/>
        <w:rPr>
          <w:b/>
          <w:bCs/>
          <w:sz w:val="28"/>
          <w:szCs w:val="28"/>
        </w:rPr>
      </w:pPr>
      <w:r w:rsidRPr="006C0370">
        <w:rPr>
          <w:b/>
          <w:bCs/>
          <w:sz w:val="28"/>
          <w:szCs w:val="28"/>
        </w:rPr>
        <w:t xml:space="preserve">Достопримечательности и туризм </w:t>
      </w:r>
    </w:p>
    <w:p w:rsidR="00DE3A8F" w:rsidRPr="006705B0" w:rsidRDefault="00DE3A8F" w:rsidP="00DE3A8F">
      <w:pPr>
        <w:spacing w:before="120"/>
        <w:ind w:firstLine="567"/>
        <w:jc w:val="both"/>
      </w:pPr>
      <w:r w:rsidRPr="006705B0">
        <w:t xml:space="preserve">Самый колоритный город Перу – Лима, в ней стоит полюбоваться одним из красивейших старинных зданий страны (его фундамент заложили еще при самом Франсиско Писарро!) – Президентский Дворец, у которого так любят фотографироваться туристы. А напротив его находиться другая достопримечательность – Архиепископский Дворец, прославившийся по всей Латинской Америке своими деревянными балконами. </w:t>
      </w:r>
    </w:p>
    <w:p w:rsidR="00DE3A8F" w:rsidRPr="006705B0" w:rsidRDefault="00DE3A8F" w:rsidP="00DE3A8F">
      <w:pPr>
        <w:spacing w:before="120"/>
        <w:ind w:firstLine="567"/>
        <w:jc w:val="both"/>
      </w:pPr>
      <w:r w:rsidRPr="006705B0">
        <w:t xml:space="preserve">Лима славится и своими многочисленными музеями - Музей Инквизиции, Музей Амато, с великолепной коллекцией древних тканей, Музей золота и прославленный Археологический Музей Рафаэля Ларко Эрреры, где собрана замечательная коллекция древней керамики Перу ( в том числе и эротическая, своего рода «керамическая энциклопедия секса»). </w:t>
      </w:r>
    </w:p>
    <w:p w:rsidR="00DE3A8F" w:rsidRDefault="00DE3A8F" w:rsidP="00DE3A8F">
      <w:pPr>
        <w:spacing w:before="120"/>
        <w:ind w:firstLine="567"/>
        <w:jc w:val="both"/>
      </w:pPr>
      <w:r w:rsidRPr="006705B0">
        <w:t xml:space="preserve">В Лиме можно купить копии этих древних кувшинов, многие из которых выполнены в виде фаллоса или раскрашены «эротическими сценками», а также великолепные золотые и серебряные украшения, многие из которых являются точной копией изделий великой империи инков. </w:t>
      </w:r>
      <w:r>
        <w:t xml:space="preserve"> </w:t>
      </w:r>
    </w:p>
    <w:p w:rsidR="00DE3A8F" w:rsidRPr="006705B0" w:rsidRDefault="00DE3A8F" w:rsidP="00DE3A8F">
      <w:pPr>
        <w:spacing w:before="120"/>
        <w:ind w:firstLine="567"/>
        <w:jc w:val="both"/>
      </w:pPr>
      <w:r w:rsidRPr="006705B0">
        <w:t xml:space="preserve">В Перу нет проблем с сувенирами - в Лиме существуют два великолепных индейских рынка, где можно приобрести сделанные вручную индейскими мастерами различные своеобразные сувениры, одежду и украшения (красочные пончо, самбреро, сампонии и многое другое). </w:t>
      </w:r>
    </w:p>
    <w:p w:rsidR="00DE3A8F" w:rsidRPr="006705B0" w:rsidRDefault="00DE3A8F" w:rsidP="00DE3A8F">
      <w:pPr>
        <w:spacing w:before="120"/>
        <w:ind w:firstLine="567"/>
        <w:jc w:val="both"/>
      </w:pPr>
      <w:r w:rsidRPr="006705B0">
        <w:t xml:space="preserve">Земля Перу – словно огромная коллекция достопримечательностей, загадок и прекрасных памятников Прошлого. Так самой известной в мире перуанской загадкой являются огромные рисунки в пустыне Наска. Стоит также посетить древний город Макчу-Пикчу, столицу древней империи инков – Куско, озеро Титикака с его отелями и плавучими островами, священную долину инков. </w:t>
      </w:r>
    </w:p>
    <w:p w:rsidR="00DE3A8F" w:rsidRPr="006705B0" w:rsidRDefault="00DE3A8F" w:rsidP="00DE3A8F">
      <w:pPr>
        <w:spacing w:before="120"/>
        <w:ind w:firstLine="567"/>
        <w:jc w:val="both"/>
      </w:pPr>
      <w:r w:rsidRPr="006705B0">
        <w:t xml:space="preserve">В Перу родились такие знаменитости как Карлос Кастанеда, Борис Валеджио, Има Сумак, писатель Варгис. </w:t>
      </w:r>
    </w:p>
    <w:p w:rsidR="00DE3A8F" w:rsidRPr="006705B0" w:rsidRDefault="00DE3A8F" w:rsidP="00DE3A8F">
      <w:pPr>
        <w:spacing w:before="120"/>
        <w:ind w:firstLine="567"/>
        <w:jc w:val="both"/>
      </w:pPr>
      <w:r w:rsidRPr="006705B0">
        <w:t xml:space="preserve">НАСЕЛЕНИЕ. Почти половина – индейцы, треть – метисы, каждый восьмой – европеец, а остальные – японцы, китайцы, и африканцы. </w:t>
      </w:r>
    </w:p>
    <w:p w:rsidR="00DE3A8F" w:rsidRPr="006705B0" w:rsidRDefault="00DE3A8F" w:rsidP="00DE3A8F">
      <w:pPr>
        <w:spacing w:before="120"/>
        <w:ind w:firstLine="567"/>
        <w:jc w:val="both"/>
      </w:pPr>
      <w:r w:rsidRPr="006705B0">
        <w:t xml:space="preserve">КЛИМАТ. В зависимости от района – от жаркого до умеренного. </w:t>
      </w:r>
    </w:p>
    <w:p w:rsidR="00DE3A8F" w:rsidRPr="006705B0" w:rsidRDefault="00DE3A8F" w:rsidP="00DE3A8F">
      <w:pPr>
        <w:spacing w:before="120"/>
        <w:ind w:firstLine="567"/>
        <w:jc w:val="both"/>
      </w:pPr>
      <w:r w:rsidRPr="006705B0">
        <w:t xml:space="preserve">В горах очень холодно и разряженный воздух. </w:t>
      </w:r>
    </w:p>
    <w:p w:rsidR="00DE3A8F" w:rsidRPr="006705B0" w:rsidRDefault="00DE3A8F" w:rsidP="00DE3A8F">
      <w:pPr>
        <w:spacing w:before="120"/>
        <w:ind w:firstLine="567"/>
        <w:jc w:val="both"/>
      </w:pPr>
      <w:r w:rsidRPr="006705B0">
        <w:t xml:space="preserve">БИЗНЕС. Добыча рыбы, меди, серебра, нефть, свинец, цинк. </w:t>
      </w:r>
    </w:p>
    <w:p w:rsidR="00DE3A8F" w:rsidRPr="006705B0" w:rsidRDefault="00DE3A8F" w:rsidP="00DE3A8F">
      <w:pPr>
        <w:spacing w:before="120"/>
        <w:ind w:firstLine="567"/>
        <w:jc w:val="both"/>
      </w:pPr>
      <w:r w:rsidRPr="006705B0">
        <w:t xml:space="preserve">ДЕНЬГИ. Соль. </w:t>
      </w:r>
    </w:p>
    <w:p w:rsidR="00DE3A8F" w:rsidRPr="006705B0" w:rsidRDefault="00DE3A8F" w:rsidP="00DE3A8F">
      <w:pPr>
        <w:spacing w:before="120"/>
        <w:ind w:firstLine="567"/>
        <w:jc w:val="both"/>
      </w:pPr>
      <w:r w:rsidRPr="006705B0">
        <w:t xml:space="preserve">ПРОБЛЕМЫ. Самые красивые и необычные места, которые стоит посетить, недешевы. </w:t>
      </w:r>
    </w:p>
    <w:p w:rsidR="00B42C45" w:rsidRDefault="00B42C45">
      <w:bookmarkStart w:id="0" w:name="_GoBack"/>
      <w:bookmarkEnd w:id="0"/>
    </w:p>
    <w:sectPr w:rsidR="00B42C45" w:rsidSect="0081563E">
      <w:type w:val="continuous"/>
      <w:pgSz w:w="11909" w:h="16834"/>
      <w:pgMar w:top="1134" w:right="1134" w:bottom="1134" w:left="1134" w:header="720" w:footer="720" w:gutter="0"/>
      <w:cols w:space="708"/>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rawingGridVerticalSpacing w:val="127"/>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3A8F"/>
    <w:rsid w:val="00002B5A"/>
    <w:rsid w:val="0010437E"/>
    <w:rsid w:val="002261E4"/>
    <w:rsid w:val="00316F32"/>
    <w:rsid w:val="00616072"/>
    <w:rsid w:val="006705B0"/>
    <w:rsid w:val="006A5004"/>
    <w:rsid w:val="006C0370"/>
    <w:rsid w:val="00710178"/>
    <w:rsid w:val="0081563E"/>
    <w:rsid w:val="008B35EE"/>
    <w:rsid w:val="00905CC1"/>
    <w:rsid w:val="009B2E1C"/>
    <w:rsid w:val="00B42C45"/>
    <w:rsid w:val="00B47B6A"/>
    <w:rsid w:val="00D862F3"/>
    <w:rsid w:val="00DE3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FF7D0B0C-BCCF-4804-A045-F8CDB93B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A8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DE3A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748</Words>
  <Characters>4269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Перу </vt:lpstr>
    </vt:vector>
  </TitlesOfParts>
  <Company>Home</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Перу </dc:title>
  <dc:subject/>
  <dc:creator>User</dc:creator>
  <cp:keywords/>
  <dc:description/>
  <cp:lastModifiedBy>admin</cp:lastModifiedBy>
  <cp:revision>2</cp:revision>
  <dcterms:created xsi:type="dcterms:W3CDTF">2014-02-14T20:24:00Z</dcterms:created>
  <dcterms:modified xsi:type="dcterms:W3CDTF">2014-02-14T20:24:00Z</dcterms:modified>
</cp:coreProperties>
</file>