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64" w:rsidRPr="00F07E02" w:rsidRDefault="00307964" w:rsidP="00307964">
      <w:pPr>
        <w:spacing w:before="120"/>
        <w:jc w:val="center"/>
        <w:rPr>
          <w:b/>
          <w:bCs/>
          <w:sz w:val="32"/>
          <w:szCs w:val="32"/>
        </w:rPr>
      </w:pPr>
      <w:r w:rsidRPr="00F07E02">
        <w:rPr>
          <w:b/>
          <w:bCs/>
          <w:sz w:val="32"/>
          <w:szCs w:val="32"/>
        </w:rPr>
        <w:t>Пётр Ильич Чайковский</w:t>
      </w:r>
    </w:p>
    <w:p w:rsidR="00307964" w:rsidRPr="00D21CA0" w:rsidRDefault="00307964" w:rsidP="00307964">
      <w:pPr>
        <w:spacing w:before="120"/>
        <w:ind w:firstLine="567"/>
        <w:jc w:val="both"/>
      </w:pPr>
      <w:r w:rsidRPr="00D21CA0">
        <w:t>(7. V. 1840, Воткинск - 6. XI. 1893, Петербург)</w:t>
      </w:r>
    </w:p>
    <w:p w:rsidR="00307964" w:rsidRDefault="00055E62" w:rsidP="00307964">
      <w:pPr>
        <w:spacing w:before="120"/>
        <w:ind w:firstLine="567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ётр Ильич Чайковский (Tchaikovsky)" style="width:165.75pt;height:170.25pt;mso-wrap-distance-left:0;mso-wrap-distance-right:0;mso-position-horizontal:left;mso-position-vertical-relative:line" o:allowoverlap="f">
            <v:imagedata r:id="rId4" o:title=""/>
          </v:shape>
        </w:pict>
      </w:r>
    </w:p>
    <w:p w:rsidR="00307964" w:rsidRPr="00F07E02" w:rsidRDefault="00307964" w:rsidP="00307964">
      <w:pPr>
        <w:spacing w:before="120"/>
        <w:jc w:val="center"/>
        <w:rPr>
          <w:sz w:val="28"/>
          <w:szCs w:val="28"/>
        </w:rPr>
      </w:pPr>
      <w:r w:rsidRPr="00F07E02">
        <w:rPr>
          <w:sz w:val="28"/>
          <w:szCs w:val="28"/>
        </w:rPr>
        <w:t>Г. Маркези</w:t>
      </w:r>
    </w:p>
    <w:p w:rsidR="00307964" w:rsidRPr="00D21CA0" w:rsidRDefault="00307964" w:rsidP="00307964">
      <w:pPr>
        <w:spacing w:before="120"/>
        <w:ind w:firstLine="567"/>
        <w:jc w:val="both"/>
      </w:pPr>
      <w:r w:rsidRPr="00D21CA0">
        <w:t xml:space="preserve">Сын горного инженера и одарённой пианистки французского происхождения, второй из шести братьев (младший, Модест, станет его либреттистом и биографом). Сперва изучает право и учится игре на фортепиано, затем с 1861 по 1865 год обучается в Петербурге в музыкальных классах Русского музыкального общества и консерватории (с 1862 года) под руководством Зарембы, А. Рубинштейна, Чиарди и Штиля. В 1862 году оставляет службу в Министерстве юстиции; в 1866 году Н. Рубинштейн приглашает его на кафедру гармонии Московской консерватории, где композитор преподавал в течение одиннадцати лет (среди его учеников - Танеев). В 1877 году после неудачной женитьбы обретает в лице богатой вдовы Надежды фон Мекк меценатку, обеспечившую ему годовую пенсию в 6000 рублей (до 1890 года). Полностью посвятив себя композиции, живёт в Каменке, в доме своей сестры Александры, в имении фон Мекк или в своём поместье в Майданово, а также в Петербурге и Москве. Как дирижёр своих собственных сочинений посещает ряд европейских стран. В 1891 году даёт концерты в Соединённых Штатах, в 1893 году становится доктором honoris causa Кембриджского университета. В этом же году дирижирует первым исполнением Шестой симфонии ("Патетической"). </w:t>
      </w:r>
    </w:p>
    <w:p w:rsidR="00307964" w:rsidRPr="00D21CA0" w:rsidRDefault="00307964" w:rsidP="00307964">
      <w:pPr>
        <w:spacing w:before="120"/>
        <w:ind w:firstLine="567"/>
        <w:jc w:val="both"/>
      </w:pPr>
      <w:r w:rsidRPr="00D21CA0">
        <w:t>Оперы: Воевода (1868), Ундина (1869), Опричник (1874), Евгений Онегин (1879), Орлеанская дева (1881), Мазепа (1884), Черевички (1887), Чародейка (1887), Пиковая дама (1890), Иоланта (1892).</w:t>
      </w:r>
    </w:p>
    <w:p w:rsidR="00307964" w:rsidRPr="00D21CA0" w:rsidRDefault="00307964" w:rsidP="00307964">
      <w:pPr>
        <w:spacing w:before="120"/>
        <w:ind w:firstLine="567"/>
        <w:jc w:val="both"/>
      </w:pPr>
      <w:r w:rsidRPr="00D21CA0">
        <w:t>Согласно Дж. Абрахаму, причина успеха Чайковского у публики заключается в том, что человеческий опыт композитора, выраженный в его произведениях, близок опыту многих, если не всех людей, - особенно яркий пример тому - Шестая симфония: "Исключительное впечатление, производимое "Патетической симфонией" на музыкально даже не очень одарённых людей объясняется пронизывающим её напряжением жизни: нет ни одного такта, который не был бы музыкально живым". В последнее время стиль Чайковского стал оцениваться и с других точек зрения. Большая заслуга принадлежит исполнителям XX века, снявшим с партитур Чайковского "накипь" традиции и сделавшим очевидной их мастерскую отделку. Здесь весьма полезными оказались наблюдения Стравинского над учёностью, мастерством и юмором его великого земляка (наблюдения, касающиеся как наиболее известных симфонических произведений и балетов, так и опер). Стравинский считал Чайковского прежде всего создателем балетов. Действительно, балеты композитора стали олицетворением всего его творчества, не столько из-за их зрелищности, сколько из-за естественности, живости музыкального языка. Мелодии состоят из коротких, сразу же определяющихся мотивов, рисунок которых характеризуется "скорее скачками, чем поступенностью и в своём движении напоминает изысканное письмо" (Абрахам). Это движение не получает разработки в полном смысле слова, но порождает серию вариантов, не слишком отклоняющихся от тематического центра. Такая решительность манеры обеспечивает контакт с публикой. Добавим также роль оркестра, весьма искусного и неблекнущего, часто включающего самые интересные вокальные темы, полного резких содроганий и неожиданных взлётов, всегда главного комментатора событий и одного из основных собеседников персонажей, оркестра, представляющего собой плод большого опыта в области инструментальной музыки.</w:t>
      </w:r>
    </w:p>
    <w:p w:rsidR="00307964" w:rsidRPr="00D21CA0" w:rsidRDefault="00307964" w:rsidP="00307964">
      <w:pPr>
        <w:spacing w:before="120"/>
        <w:ind w:firstLine="567"/>
        <w:jc w:val="both"/>
      </w:pPr>
      <w:r w:rsidRPr="00D21CA0">
        <w:t>Чайковский очень рано, с четырнадцатилетнего возраста, посвятил себя театру. Ему всегда наиболее удавались те оперы, в которых он имел возможность не столько реконструировать историческое прошлое, сколько изображать внутренний мир человека, воссоздавать атмосферу и использовать прежде всего декламационные формы в плотном сопровождении оркестра, в которые свободно вписываются отдельные номера. Вообще он без помех разрабатывал и фольклорные сюжеты ("Черевички"), и сюжеты из западной истории ("Орлеанская дева"). Нужно заметить следующее. Хотя композитор считался стойким западником, противником "Могучей кучки", он, когда обращался к народно-национальному наследию, делал это с большой оригинальностью, фантазией и огромным тщанием. Многочисленные созданные им народные песни дышат подлинностью и правдивостью, неизвестными "Могучей кучке".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964"/>
    <w:rsid w:val="00055E62"/>
    <w:rsid w:val="00307964"/>
    <w:rsid w:val="003F3287"/>
    <w:rsid w:val="008D48E7"/>
    <w:rsid w:val="00BB0DE0"/>
    <w:rsid w:val="00C860FA"/>
    <w:rsid w:val="00D21CA0"/>
    <w:rsid w:val="00F0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BA20232-977D-4FDC-B9E6-3837578E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96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07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2656</Words>
  <Characters>1514</Characters>
  <Application>Microsoft Office Word</Application>
  <DocSecurity>0</DocSecurity>
  <Lines>12</Lines>
  <Paragraphs>8</Paragraphs>
  <ScaleCrop>false</ScaleCrop>
  <Company>Home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Пётр Ильич Чайковский</dc:title>
  <dc:subject/>
  <dc:creator>User</dc:creator>
  <cp:keywords/>
  <dc:description/>
  <cp:lastModifiedBy>admin</cp:lastModifiedBy>
  <cp:revision>2</cp:revision>
  <dcterms:created xsi:type="dcterms:W3CDTF">2014-01-25T20:12:00Z</dcterms:created>
  <dcterms:modified xsi:type="dcterms:W3CDTF">2014-01-25T20:12:00Z</dcterms:modified>
</cp:coreProperties>
</file>