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25" w:rsidRDefault="00053325">
      <w:pPr>
        <w:ind w:right="-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ПИТАНИЕ И ЗДОРОВЬЕ.</w:t>
      </w:r>
    </w:p>
    <w:p w:rsidR="00053325" w:rsidRDefault="00053325">
      <w:pPr>
        <w:ind w:right="-58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Роль пищи в сохранении здоровья.</w:t>
      </w:r>
    </w:p>
    <w:p w:rsidR="00053325" w:rsidRDefault="00053325">
      <w:pPr>
        <w:ind w:right="-58"/>
        <w:jc w:val="both"/>
        <w:rPr>
          <w:b/>
          <w:bCs/>
          <w:sz w:val="24"/>
          <w:szCs w:val="24"/>
        </w:rPr>
      </w:pPr>
    </w:p>
    <w:p w:rsidR="00053325" w:rsidRDefault="00053325">
      <w:pPr>
        <w:ind w:left="142" w:right="-58" w:firstLine="425"/>
        <w:jc w:val="both"/>
        <w:rPr>
          <w:sz w:val="24"/>
          <w:szCs w:val="24"/>
        </w:rPr>
      </w:pPr>
      <w:r>
        <w:rPr>
          <w:sz w:val="24"/>
          <w:szCs w:val="24"/>
        </w:rPr>
        <w:t>Само здоровье ничем не является без его содержания, без диагностики здоровья, средств его обеспечения и практики обеспечения здоровья. К наиболее важным средствам обеспечения здоровья относят и правильное рациональное питание.</w:t>
      </w:r>
    </w:p>
    <w:p w:rsidR="00053325" w:rsidRDefault="00053325">
      <w:pPr>
        <w:pStyle w:val="a5"/>
        <w:rPr>
          <w:lang w:val="en-US"/>
        </w:rPr>
      </w:pPr>
      <w:r>
        <w:t>Пища является одним из важнейших факторов окружающей среды, оказывающее влияние на состояние здоровья, работоспособности, умственного и физического развития, а также на продолжительность жизни человека.</w:t>
      </w:r>
    </w:p>
    <w:p w:rsidR="00053325" w:rsidRDefault="00053325">
      <w:pPr>
        <w:tabs>
          <w:tab w:val="left" w:pos="284"/>
        </w:tabs>
        <w:ind w:left="142" w:right="-58" w:firstLine="425"/>
        <w:jc w:val="both"/>
        <w:rPr>
          <w:sz w:val="24"/>
          <w:szCs w:val="24"/>
        </w:rPr>
      </w:pPr>
      <w:r>
        <w:rPr>
          <w:sz w:val="24"/>
          <w:szCs w:val="24"/>
        </w:rPr>
        <w:t>Связь питания и здоровья была подмечена еще в древности. Люди видели, что от неправильного питания дети плохо растут и развиваются, взрослые болеют, быстро утомляются, плохо работают и погибают.</w:t>
      </w:r>
    </w:p>
    <w:p w:rsidR="00053325" w:rsidRDefault="00053325">
      <w:pPr>
        <w:tabs>
          <w:tab w:val="left" w:pos="284"/>
        </w:tabs>
        <w:ind w:left="142" w:right="-58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 веке адмирал английского флота Джордж Ансон в сражениях с испанской флотилией не потерял ни одного солдата, а от вспыхнувшей на кораблях цинги у него погибло 800 человек из 1000. Отсутствие витаминов в пище оказалось сильнее и опаснее оружия врагов.</w:t>
      </w:r>
    </w:p>
    <w:p w:rsidR="00053325" w:rsidRDefault="00053325">
      <w:pPr>
        <w:tabs>
          <w:tab w:val="left" w:pos="284"/>
        </w:tabs>
        <w:ind w:left="142" w:right="-58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того, как на Алеутские острова в 1912 году были завезены рафинированные продукты (сахар, мука, консервы), у детей быстро распространился кариес зубов и уже в 1924 году почти все молодое население Алеут, употреблявшие новую завезенную пищу, страдало от кариеса ( из исследований </w:t>
      </w:r>
      <w:r>
        <w:rPr>
          <w:sz w:val="24"/>
          <w:szCs w:val="24"/>
          <w:lang w:val="en-US"/>
        </w:rPr>
        <w:t>E. Nuron)</w:t>
      </w:r>
      <w:r>
        <w:rPr>
          <w:sz w:val="24"/>
          <w:szCs w:val="24"/>
        </w:rPr>
        <w:t>. История пестрит подобными случаями. Наблюдения показывают зависимость возникновения язв, опухолей и других заболеваний ЖКТ и других систем организма от качества пищи, недостаточности в ней витаминных комплексов. Одновременно с этим можно привести примеры и  обратной зависимости, когда с улучшением питания значительно снижалось заболеваемость населения.</w:t>
      </w:r>
    </w:p>
    <w:p w:rsidR="00053325" w:rsidRDefault="00053325">
      <w:pPr>
        <w:tabs>
          <w:tab w:val="left" w:pos="284"/>
        </w:tabs>
        <w:ind w:left="142" w:right="-58" w:firstLine="425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нарушения в питании, наблюдаемые в различных возрастных и профессиональных группах обычно одинаковы. Это, в первую очередь, избыток в пище углеводов и жиров животного происхождения и дефицит овощей, фруктов и ягод, а также наиболее страшное последствие изменения ритма жизни–нарушение режима питания.</w:t>
      </w:r>
    </w:p>
    <w:p w:rsidR="00053325" w:rsidRDefault="00053325">
      <w:pPr>
        <w:tabs>
          <w:tab w:val="left" w:pos="284"/>
        </w:tabs>
        <w:ind w:left="142" w:right="-58" w:firstLine="425"/>
        <w:jc w:val="both"/>
        <w:rPr>
          <w:sz w:val="24"/>
          <w:szCs w:val="24"/>
        </w:rPr>
      </w:pPr>
      <w:r>
        <w:rPr>
          <w:sz w:val="24"/>
          <w:szCs w:val="24"/>
        </w:rPr>
        <w:t>Каждое из этих нарушений, даже отдельно взятое, может влиять на состояние здоровья человека. Я попробую проанализировать каждое из этих нарушений.</w:t>
      </w:r>
    </w:p>
    <w:p w:rsidR="00053325" w:rsidRDefault="00053325">
      <w:pPr>
        <w:tabs>
          <w:tab w:val="left" w:pos="284"/>
        </w:tabs>
        <w:ind w:left="142" w:right="-58" w:firstLine="425"/>
        <w:jc w:val="both"/>
        <w:rPr>
          <w:sz w:val="24"/>
          <w:szCs w:val="24"/>
        </w:rPr>
      </w:pPr>
    </w:p>
    <w:p w:rsidR="00053325" w:rsidRDefault="00053325">
      <w:pPr>
        <w:tabs>
          <w:tab w:val="left" w:pos="284"/>
        </w:tabs>
        <w:ind w:left="142" w:right="-58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избытке </w:t>
      </w:r>
      <w:r>
        <w:rPr>
          <w:b/>
          <w:bCs/>
          <w:i/>
          <w:iCs/>
          <w:sz w:val="24"/>
          <w:szCs w:val="24"/>
        </w:rPr>
        <w:t xml:space="preserve"> углеводов,</w:t>
      </w:r>
      <w:r>
        <w:rPr>
          <w:sz w:val="24"/>
          <w:szCs w:val="24"/>
        </w:rPr>
        <w:t xml:space="preserve"> особенно чистых сахаров, физиологически в организме происходит задержка воды, отмечается отечность и постозность, повышается расход витамина В1 и как результат–дефицит В1, ведущий к нарушению деятельности ЦНС. В организме появляются неокисленные продукты, повышается уровень пировиноградной кислоты, а значит и увеличение ацидозного состояния всего организма. Увеличение биосинтеза холестерина с увеличением жирообразования (возникает опасность возникновения атеросклероза и ожирения). Понижаются защитные свойства организма, увеличивается риск заболеваемости онкологическими болезнями и сахарным диабетом из-за нарушения функционирования поджелудочной железы. Не стоит забывать и кариес.</w:t>
      </w:r>
    </w:p>
    <w:p w:rsidR="00053325" w:rsidRDefault="00053325">
      <w:pPr>
        <w:tabs>
          <w:tab w:val="left" w:pos="284"/>
        </w:tabs>
        <w:ind w:left="142" w:right="-58" w:firstLine="425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Исследования в США показали, что увеличение сердечно-сосудистых заболеваний совпадает с общим увеличением потребления сахара. Сейчас уже не у кого не вызывает сомнение, что потребление большого количества сахара (особенно белого рафинированного). При правильном построении питания надо стремиться к уменьшению потребления белого сахара за счет искусственных заменителей сахара, меда, вареньев, плодово-ягодных культур.</w:t>
      </w:r>
    </w:p>
    <w:p w:rsidR="00053325" w:rsidRDefault="00053325">
      <w:pPr>
        <w:tabs>
          <w:tab w:val="left" w:pos="284"/>
        </w:tabs>
        <w:ind w:left="142" w:right="-58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3325" w:rsidRDefault="00053325">
      <w:pPr>
        <w:tabs>
          <w:tab w:val="left" w:pos="284"/>
        </w:tabs>
        <w:ind w:left="142" w:right="-58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касается избытка </w:t>
      </w:r>
      <w:r>
        <w:rPr>
          <w:b/>
          <w:bCs/>
          <w:i/>
          <w:iCs/>
          <w:sz w:val="24"/>
          <w:szCs w:val="24"/>
        </w:rPr>
        <w:t>животных жиров</w:t>
      </w:r>
      <w:r>
        <w:rPr>
          <w:sz w:val="24"/>
          <w:szCs w:val="24"/>
        </w:rPr>
        <w:t xml:space="preserve"> и дефицита жиров растительного происхождения, то для избежания этого нарушения в питании нет особых сложностей. Надо лишь довести до населения сведения о необходимости вводить ежедневно в рацион 20-30 грамм растительных жиров, вместо 5-10, так как исключая из рациона питания растительные жиры, человечество лишает себя полиненасыщенных жирных кислот (ПНЖК), в особенности линолевой и линоленовой, которые весьма важны для деятельности сердечной мышцы, клеток печени мозга и гонад. Они являются строительным материалом клеточных мембран, соединительной ткани, миелина и входят в состав нуклеиновых кислот. ПНЖК повышают выведение холестерина из организма и увеличивают эластичность сосудов. Также, сохраняя определённый необходимый уровень иммунной системы, защищает организм от радиации. При недостатке ПНЖК холестерин соединяясь с насыщенными жирными кислотами откладывается в стенках сосудов и как результат – повышается заболеваемость тромбозами и опухолями могут появляться язвы желудка.</w:t>
      </w:r>
    </w:p>
    <w:p w:rsidR="00053325" w:rsidRDefault="00053325">
      <w:pPr>
        <w:tabs>
          <w:tab w:val="left" w:pos="284"/>
        </w:tabs>
        <w:ind w:left="142" w:right="-58" w:firstLine="425"/>
        <w:jc w:val="both"/>
        <w:rPr>
          <w:sz w:val="24"/>
          <w:szCs w:val="24"/>
        </w:rPr>
      </w:pPr>
    </w:p>
    <w:p w:rsidR="00053325" w:rsidRDefault="00053325">
      <w:pPr>
        <w:tabs>
          <w:tab w:val="left" w:pos="284"/>
        </w:tabs>
        <w:ind w:left="142" w:right="-58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Дефицит </w:t>
      </w:r>
      <w:r>
        <w:rPr>
          <w:b/>
          <w:bCs/>
          <w:i/>
          <w:iCs/>
          <w:sz w:val="24"/>
          <w:szCs w:val="24"/>
        </w:rPr>
        <w:t xml:space="preserve">овощей, фруктов, ягод </w:t>
      </w:r>
      <w:r>
        <w:rPr>
          <w:sz w:val="24"/>
          <w:szCs w:val="24"/>
        </w:rPr>
        <w:t xml:space="preserve">более серьезен и трудно устраним. Изучения питания и самой пищи, проведенное различными авторами в разных странах мира показало, что потребление овощей оставляет желать лучшего. </w:t>
      </w:r>
    </w:p>
    <w:p w:rsidR="00053325" w:rsidRDefault="00053325">
      <w:pPr>
        <w:tabs>
          <w:tab w:val="left" w:pos="284"/>
        </w:tabs>
        <w:ind w:left="142" w:right="-58" w:firstLine="425"/>
        <w:jc w:val="both"/>
        <w:rPr>
          <w:sz w:val="24"/>
          <w:szCs w:val="24"/>
        </w:rPr>
      </w:pPr>
      <w:r>
        <w:rPr>
          <w:sz w:val="24"/>
          <w:szCs w:val="24"/>
        </w:rPr>
        <w:t>Значение же их огромно. Они являются поставщиком углеводов, витаминов и микроэлементов, органических кислот и пектиновых веществ. Овощи и фрукты повышают аппетит и способствуют усвоению другой пищи, выводят токсины, обладают бактерицидными свойствами, нормализуют деятельность ЦНС, ПНС и ЖКТ, повышают работоспособность человека, обладают органолептическими свойствами, предавая потребляемой пище различный вкус. Овощи делают рацион питания более вкусным и полезным. Овощи, фрукты и ягоды занимают почетное место в диетическом и лечебном питании. Некоторые из них усиливают лактацию, сказываются и на качестве грудного молока. По данным института питания АМН в среднем на человека в день необходимо 500-700 грамм этих продуктов. При этом это должно содержать не менее 10-15 наименований.</w:t>
      </w:r>
    </w:p>
    <w:p w:rsidR="00053325" w:rsidRDefault="00053325">
      <w:pPr>
        <w:tabs>
          <w:tab w:val="left" w:pos="284"/>
        </w:tabs>
        <w:ind w:left="142" w:right="-58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Приходиться признавать, что попытки заменить овощи другими продуктами и искусственными добавками не увенчались успехом. </w:t>
      </w:r>
    </w:p>
    <w:p w:rsidR="00053325" w:rsidRDefault="00053325">
      <w:pPr>
        <w:tabs>
          <w:tab w:val="left" w:pos="284"/>
        </w:tabs>
        <w:ind w:left="142" w:right="-58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благотворном влиянии овощей люди знали еще в глубокой древности. Гиппократ лечил нервные расстройства сельдереем. Основатель фитотерапии Амбродик-Максимович писал в 1785 году, что самая лучшая пища приготавливается из растений. В настоящее время значение овощей, фруктов и ягодных культур подтверждено научными данными. </w:t>
      </w:r>
    </w:p>
    <w:p w:rsidR="00053325" w:rsidRDefault="00053325">
      <w:pPr>
        <w:tabs>
          <w:tab w:val="left" w:pos="284"/>
        </w:tabs>
        <w:ind w:left="142" w:right="-58" w:firstLine="425"/>
        <w:jc w:val="both"/>
        <w:rPr>
          <w:sz w:val="24"/>
          <w:szCs w:val="24"/>
        </w:rPr>
      </w:pPr>
      <w:r>
        <w:rPr>
          <w:sz w:val="24"/>
          <w:szCs w:val="24"/>
        </w:rPr>
        <w:t>Уменьшение в рационах питания доли овощей, богатых клетчаткой, небезразлично, т.к. недостаток клетчатки является одним из факторов риска заболеваний ЖКТ, сахарным диабетом, атеросклерозом, ИБС. Уровень холестерина в крови напрямую зависит от клетчатки. И, хотя механизм действия клетчатки ещё недостаточно изучен, уже известно, что метилцеллюлоза связывает аммиак в толстом кишечнике, пищевые волокна связывают воду, являясь также абсорбентами органических веществ, усиливают эвакуаторную функцию кишечника, выводят жир и желчные кислоты.</w:t>
      </w:r>
    </w:p>
    <w:p w:rsidR="00053325" w:rsidRDefault="00053325">
      <w:pPr>
        <w:tabs>
          <w:tab w:val="left" w:pos="284"/>
        </w:tabs>
        <w:ind w:left="142" w:right="-58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Но, к сожалению, растения подвержены сезонности произрастания, климатическим условиям среды, играет роль и недооценка овощей населением.</w:t>
      </w:r>
    </w:p>
    <w:p w:rsidR="00053325" w:rsidRDefault="00053325">
      <w:pPr>
        <w:tabs>
          <w:tab w:val="left" w:pos="284"/>
        </w:tabs>
        <w:ind w:right="-58" w:firstLine="567"/>
        <w:jc w:val="both"/>
        <w:rPr>
          <w:sz w:val="24"/>
          <w:szCs w:val="24"/>
        </w:rPr>
      </w:pPr>
    </w:p>
    <w:p w:rsidR="00053325" w:rsidRDefault="00053325">
      <w:pPr>
        <w:tabs>
          <w:tab w:val="left" w:pos="284"/>
        </w:tabs>
        <w:ind w:right="-58"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Нарушение режима питания </w:t>
      </w:r>
      <w:r>
        <w:rPr>
          <w:sz w:val="24"/>
          <w:szCs w:val="24"/>
        </w:rPr>
        <w:t xml:space="preserve">играет отрицательную роль в здоровье. Оно проявляется в уменьшении количества приемов пищи в день с четырех-пяти до двух, неправильном распределении суточного рациона на отдельные приемы, увеличение      ужина       до 35-65% вместо 20%, увеличение интервалов между приемами пищи с 4-5  до 7-8. Забываются заповеди народной мудрости о питании: </w:t>
      </w:r>
      <w:r>
        <w:rPr>
          <w:i/>
          <w:iCs/>
          <w:sz w:val="24"/>
          <w:szCs w:val="24"/>
        </w:rPr>
        <w:t>«Укороти ужин–удлини жизнь; Разумно есть–долго жить».</w:t>
      </w:r>
    </w:p>
    <w:p w:rsidR="00053325" w:rsidRDefault="00053325">
      <w:pPr>
        <w:tabs>
          <w:tab w:val="left" w:pos="284"/>
        </w:tabs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многие годы были сформулированы три правила в питании: </w:t>
      </w:r>
      <w:r>
        <w:rPr>
          <w:sz w:val="24"/>
          <w:szCs w:val="24"/>
          <w:u w:val="single"/>
        </w:rPr>
        <w:t xml:space="preserve">разнообразие, умеренность и своевременность. </w:t>
      </w:r>
      <w:r>
        <w:rPr>
          <w:sz w:val="24"/>
          <w:szCs w:val="24"/>
        </w:rPr>
        <w:t>К сожалению, убыстрение темпа жизни современного человека, на всех стадиях жизни отбрасывается все эти правила. Взять бы всех студентов, которые в погоне за знаниями напрочь уходят от заботы о своем здоровье. Виновны не только они сами, но и образовательная система, само общество, хотя кому будет нужен больной новоиспеченный инженер.</w:t>
      </w:r>
    </w:p>
    <w:p w:rsidR="00053325" w:rsidRDefault="00053325">
      <w:pPr>
        <w:tabs>
          <w:tab w:val="left" w:pos="284"/>
        </w:tabs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данном этапе одной из основных задач является внедрение в практику научных основ питания. Уже появились научно-обоснованные концепции питания (Л.В.Баранов основал  «Школу рационального питания»). Не надо забывать и о корректировании энергетической емкости пищи для разных групп населения.</w:t>
      </w:r>
    </w:p>
    <w:p w:rsidR="00053325" w:rsidRDefault="00053325">
      <w:pPr>
        <w:tabs>
          <w:tab w:val="left" w:pos="284"/>
        </w:tabs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 вышесказанного можно сделать некоторые выводы. Фактор питания является одним из важнейших в профилактике заболеваний, сохранении здоровья и повышения работоспособности. Поэтому важно не только организовать централизованный выпуск питательных добавок и витаминных комплексов, но и обратить особое внимание населения на проблемы разумного потребления пищи, используя для этого различные возможности санпросвет работы.</w:t>
      </w:r>
    </w:p>
    <w:p w:rsidR="00053325" w:rsidRDefault="00053325">
      <w:pPr>
        <w:tabs>
          <w:tab w:val="left" w:pos="284"/>
        </w:tabs>
        <w:ind w:right="-58" w:firstLine="567"/>
        <w:jc w:val="both"/>
        <w:rPr>
          <w:sz w:val="24"/>
          <w:szCs w:val="24"/>
        </w:rPr>
      </w:pPr>
    </w:p>
    <w:p w:rsidR="00053325" w:rsidRDefault="00053325">
      <w:pPr>
        <w:tabs>
          <w:tab w:val="left" w:pos="284"/>
        </w:tabs>
        <w:ind w:right="-58" w:firstLine="567"/>
        <w:jc w:val="both"/>
        <w:rPr>
          <w:sz w:val="24"/>
          <w:szCs w:val="24"/>
        </w:rPr>
      </w:pPr>
    </w:p>
    <w:p w:rsidR="00053325" w:rsidRDefault="00053325">
      <w:pPr>
        <w:tabs>
          <w:tab w:val="left" w:pos="284"/>
        </w:tabs>
        <w:ind w:right="-5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Использованные материалы:</w:t>
      </w:r>
    </w:p>
    <w:p w:rsidR="00053325" w:rsidRDefault="00053325">
      <w:pPr>
        <w:tabs>
          <w:tab w:val="left" w:pos="284"/>
        </w:tabs>
        <w:ind w:right="-58"/>
        <w:rPr>
          <w:b/>
          <w:bCs/>
          <w:sz w:val="24"/>
          <w:szCs w:val="24"/>
        </w:rPr>
      </w:pPr>
    </w:p>
    <w:p w:rsidR="00053325" w:rsidRDefault="00053325">
      <w:pPr>
        <w:tabs>
          <w:tab w:val="left" w:pos="284"/>
        </w:tabs>
        <w:ind w:right="-58"/>
        <w:rPr>
          <w:sz w:val="24"/>
          <w:szCs w:val="24"/>
        </w:rPr>
      </w:pPr>
      <w:r>
        <w:rPr>
          <w:sz w:val="24"/>
          <w:szCs w:val="24"/>
        </w:rPr>
        <w:t>Брехман И.И. «Введение в валеологию–науку о здоровье», М., Наука, 1987</w:t>
      </w:r>
    </w:p>
    <w:p w:rsidR="00053325" w:rsidRDefault="00053325">
      <w:pPr>
        <w:tabs>
          <w:tab w:val="left" w:pos="284"/>
        </w:tabs>
        <w:ind w:right="-58"/>
        <w:rPr>
          <w:sz w:val="24"/>
          <w:szCs w:val="24"/>
        </w:rPr>
      </w:pPr>
      <w:r>
        <w:rPr>
          <w:sz w:val="24"/>
          <w:szCs w:val="24"/>
        </w:rPr>
        <w:t>Валеология–сборник научных трудов, №1, СПб., Наука, 1993</w:t>
      </w:r>
    </w:p>
    <w:p w:rsidR="00053325" w:rsidRDefault="00053325">
      <w:pPr>
        <w:tabs>
          <w:tab w:val="left" w:pos="284"/>
        </w:tabs>
        <w:ind w:right="-58" w:firstLine="567"/>
        <w:jc w:val="both"/>
        <w:rPr>
          <w:sz w:val="24"/>
          <w:szCs w:val="24"/>
        </w:rPr>
      </w:pPr>
    </w:p>
    <w:p w:rsidR="00053325" w:rsidRDefault="00053325">
      <w:pPr>
        <w:tabs>
          <w:tab w:val="left" w:pos="284"/>
        </w:tabs>
        <w:ind w:right="-58" w:firstLine="567"/>
        <w:jc w:val="both"/>
        <w:rPr>
          <w:i/>
          <w:iCs/>
          <w:sz w:val="24"/>
          <w:szCs w:val="24"/>
        </w:rPr>
      </w:pPr>
    </w:p>
    <w:p w:rsidR="00053325" w:rsidRDefault="00053325">
      <w:pPr>
        <w:ind w:right="-58" w:firstLine="567"/>
        <w:jc w:val="both"/>
        <w:rPr>
          <w:sz w:val="24"/>
          <w:szCs w:val="24"/>
        </w:rPr>
      </w:pPr>
      <w:bookmarkStart w:id="0" w:name="_GoBack"/>
      <w:bookmarkEnd w:id="0"/>
    </w:p>
    <w:sectPr w:rsidR="0005332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A4D"/>
    <w:rsid w:val="00053325"/>
    <w:rsid w:val="000E112B"/>
    <w:rsid w:val="005B0993"/>
    <w:rsid w:val="007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819461-EAAA-4071-B9B4-B62FAD0D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lock Text"/>
    <w:basedOn w:val="a"/>
    <w:uiPriority w:val="99"/>
    <w:pPr>
      <w:tabs>
        <w:tab w:val="left" w:pos="284"/>
      </w:tabs>
      <w:ind w:left="142" w:right="-58" w:firstLine="42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5135</Words>
  <Characters>2927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валеологии</vt:lpstr>
    </vt:vector>
  </TitlesOfParts>
  <Company>Квартира 61</Company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валеологии</dc:title>
  <dc:subject/>
  <dc:creator>Абдрахманов Руслан</dc:creator>
  <cp:keywords/>
  <dc:description/>
  <cp:lastModifiedBy>admin</cp:lastModifiedBy>
  <cp:revision>2</cp:revision>
  <cp:lastPrinted>1997-10-18T15:44:00Z</cp:lastPrinted>
  <dcterms:created xsi:type="dcterms:W3CDTF">2014-01-27T21:05:00Z</dcterms:created>
  <dcterms:modified xsi:type="dcterms:W3CDTF">2014-01-27T21:05:00Z</dcterms:modified>
</cp:coreProperties>
</file>