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49" w:rsidRPr="00EE41AD" w:rsidRDefault="00B47949" w:rsidP="00B47949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Полевой Н.А.</w:t>
      </w:r>
    </w:p>
    <w:p w:rsidR="00B47949" w:rsidRDefault="003E2697" w:rsidP="00B47949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олевой Н. А." style="width:78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B47949" w:rsidRDefault="00B47949" w:rsidP="00B47949">
      <w:pPr>
        <w:spacing w:before="120"/>
        <w:ind w:firstLine="567"/>
        <w:jc w:val="both"/>
      </w:pPr>
      <w:r w:rsidRPr="002E6FEF">
        <w:t xml:space="preserve">Полевой Николай Алексеевич </w:t>
      </w:r>
    </w:p>
    <w:p w:rsidR="00B47949" w:rsidRDefault="00B47949" w:rsidP="00B47949">
      <w:pPr>
        <w:spacing w:before="120"/>
        <w:ind w:firstLine="567"/>
        <w:jc w:val="both"/>
      </w:pPr>
      <w:r w:rsidRPr="002E6FEF">
        <w:t>22.6(3.7).1796, Иркутск, - 22.2(6.3).1846, Петербург</w:t>
      </w:r>
    </w:p>
    <w:p w:rsidR="00B47949" w:rsidRDefault="00B47949" w:rsidP="00B47949">
      <w:pPr>
        <w:spacing w:before="120"/>
        <w:ind w:firstLine="567"/>
        <w:jc w:val="both"/>
      </w:pPr>
      <w:r w:rsidRPr="002E6FEF">
        <w:t>Русский писатель, критик, журналист и историк</w:t>
      </w:r>
      <w:r>
        <w:rPr>
          <w:lang w:val="ru-RU"/>
        </w:rPr>
        <w:t xml:space="preserve">. </w:t>
      </w:r>
      <w:r w:rsidRPr="002E6FEF">
        <w:t xml:space="preserve">Родился в купеческой семье. Систематического образования не получил. </w:t>
      </w:r>
    </w:p>
    <w:p w:rsidR="00B47949" w:rsidRDefault="00B47949" w:rsidP="00B47949">
      <w:pPr>
        <w:spacing w:before="120"/>
        <w:ind w:firstLine="567"/>
        <w:jc w:val="both"/>
      </w:pPr>
      <w:r w:rsidRPr="002E6FEF">
        <w:t xml:space="preserve">Начал печататься в 1817. В 1820-1836 жил в Москве. Полевой явился одним из первых буржуазных идеологов в России 20-30-х гг.; был сторонником конституционной монархии. </w:t>
      </w:r>
    </w:p>
    <w:p w:rsidR="00B47949" w:rsidRDefault="00B47949" w:rsidP="00B47949">
      <w:pPr>
        <w:spacing w:before="120"/>
        <w:ind w:firstLine="567"/>
        <w:jc w:val="both"/>
      </w:pPr>
      <w:r w:rsidRPr="002E6FEF">
        <w:t xml:space="preserve">Издавал журнал "Московский телеграф" (1825-34), в котором с либерально-буржуазных позиций выступал против феодализма и дворянства, подчЕркивал гражданскую честность, заслуги и монархический патриотизм купечества. В журнале печаталось много статей по истории и этнографии; в литературно-критических статьях (о романах В. Гюго, о состоянии драматического искусства во Франции и др.) Полевой опровергал эстетику классицизма, защищал романтизм, в котором видел средство утверждения демократического искусства. </w:t>
      </w:r>
    </w:p>
    <w:p w:rsidR="00B47949" w:rsidRDefault="00B47949" w:rsidP="00B47949">
      <w:pPr>
        <w:spacing w:before="120"/>
        <w:ind w:firstLine="567"/>
        <w:jc w:val="both"/>
      </w:pPr>
      <w:r w:rsidRPr="002E6FEF">
        <w:t xml:space="preserve">Антиаристократические тенденции характерны для Полевой - автора романтических повестей "Живописец" (1833), "Эмма" (1834), романа "Аббаддонна" (1834), исторического романа "Клятва при гробе Господнем" (1832) и др. </w:t>
      </w:r>
    </w:p>
    <w:p w:rsidR="00B47949" w:rsidRDefault="00B47949" w:rsidP="00B47949">
      <w:pPr>
        <w:spacing w:before="120"/>
        <w:ind w:firstLine="567"/>
        <w:jc w:val="both"/>
      </w:pPr>
      <w:r w:rsidRPr="002E6FEF">
        <w:t>После запрещения в 1834 журнала в условиях николаевской реакции Полевой отошЕл от своих прежних взглядов, сильно эволюционировал вправо (участие в "Сыне отечества" и "Северной пчеле"). Переехав в Петербург, Полевой занял критическую позицию в отношении Н. М. Карамзина, в противовес его "Истории государства Российского" написал свою "Историю русского народа" (т. 1-6, 1829-33).</w:t>
      </w:r>
    </w:p>
    <w:p w:rsidR="00B47949" w:rsidRDefault="00B47949" w:rsidP="00B47949">
      <w:pPr>
        <w:spacing w:before="120"/>
        <w:ind w:firstLine="567"/>
        <w:jc w:val="both"/>
      </w:pPr>
      <w:r w:rsidRPr="002E6FEF">
        <w:t xml:space="preserve">Полевой старался обнаружить и показать органическое развитие народного начала в истории. Вместо главного внимания к придворной, военной, дипломатической истории, рассуждений о достоинствах и недостатках князей и царей Полевой предложил обратиться к раскрытию внутренних закономерностей русского исторического процесса. Но реализация новых и важных общих установок, им самим провозглашенных, оказалась для Полевого непосильной. </w:t>
      </w:r>
    </w:p>
    <w:p w:rsidR="00B47949" w:rsidRPr="002E6FEF" w:rsidRDefault="00B47949" w:rsidP="00B47949">
      <w:pPr>
        <w:spacing w:before="120"/>
        <w:ind w:firstLine="567"/>
        <w:jc w:val="both"/>
      </w:pPr>
      <w:r w:rsidRPr="002E6FEF">
        <w:t xml:space="preserve">Вместо обещанной истории народа у Полевого на первом месте также оказалась история государственной власти. Полевому принадлежит прозаический перевод "Гамлета" У. Шекспира (1837). Статьи о Г. Р. Державине, В. А. Жуковском, А. С. Пушкине и др. собраны в его книгу "Очерки русской литературы" (ч. 1-2, 1839). В последние годы жизни выступал против В. Г. Белинского и гоголевского направления в литературе. </w:t>
      </w:r>
    </w:p>
    <w:p w:rsidR="00B42C45" w:rsidRPr="00B47949" w:rsidRDefault="00B42C45">
      <w:pPr>
        <w:rPr>
          <w:lang w:val="ru-RU"/>
        </w:rPr>
      </w:pPr>
      <w:bookmarkStart w:id="0" w:name="_GoBack"/>
      <w:bookmarkEnd w:id="0"/>
    </w:p>
    <w:sectPr w:rsidR="00B42C45" w:rsidRPr="00B47949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949"/>
    <w:rsid w:val="002E6FEF"/>
    <w:rsid w:val="003E2697"/>
    <w:rsid w:val="00616072"/>
    <w:rsid w:val="008B35EE"/>
    <w:rsid w:val="00B42C45"/>
    <w:rsid w:val="00B47949"/>
    <w:rsid w:val="00B47B6A"/>
    <w:rsid w:val="00B65FE6"/>
    <w:rsid w:val="00D631C0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8B8714D-8C66-454B-8796-62F8BC16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49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47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841</Characters>
  <Application>Microsoft Office Word</Application>
  <DocSecurity>0</DocSecurity>
  <Lines>7</Lines>
  <Paragraphs>4</Paragraphs>
  <ScaleCrop>false</ScaleCrop>
  <Company>Home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Полевой Н</dc:title>
  <dc:subject/>
  <dc:creator>User</dc:creator>
  <cp:keywords/>
  <dc:description/>
  <cp:lastModifiedBy>admin</cp:lastModifiedBy>
  <cp:revision>2</cp:revision>
  <dcterms:created xsi:type="dcterms:W3CDTF">2014-01-25T09:48:00Z</dcterms:created>
  <dcterms:modified xsi:type="dcterms:W3CDTF">2014-01-25T09:48:00Z</dcterms:modified>
</cp:coreProperties>
</file>