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CC" w:rsidRDefault="00C275CC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п</w:t>
      </w:r>
      <w:r w:rsidR="00BA6D74">
        <w:rPr>
          <w:sz w:val="28"/>
          <w:szCs w:val="28"/>
        </w:rPr>
        <w:t>олитического режима и коррупции</w:t>
      </w:r>
    </w:p>
    <w:p w:rsidR="00C275CC" w:rsidRDefault="00C275CC" w:rsidP="00E87B66">
      <w:pPr>
        <w:spacing w:line="360" w:lineRule="auto"/>
        <w:ind w:firstLine="709"/>
        <w:jc w:val="both"/>
        <w:rPr>
          <w:sz w:val="28"/>
          <w:szCs w:val="28"/>
        </w:rPr>
      </w:pPr>
    </w:p>
    <w:p w:rsidR="00E87B66" w:rsidRDefault="00C275CC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коррупция, является одной из самых ва</w:t>
      </w:r>
      <w:r w:rsidR="003B1D2D">
        <w:rPr>
          <w:sz w:val="28"/>
          <w:szCs w:val="28"/>
        </w:rPr>
        <w:t>жных и трудноразрешимых проблем, приобретших глобальный характер.</w:t>
      </w:r>
      <w:r w:rsidR="008409C3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 xml:space="preserve"> </w:t>
      </w:r>
      <w:r w:rsidR="008409C3">
        <w:rPr>
          <w:sz w:val="28"/>
          <w:szCs w:val="28"/>
        </w:rPr>
        <w:t>чтобы наилучшим образом поня</w:t>
      </w:r>
      <w:r>
        <w:rPr>
          <w:sz w:val="28"/>
          <w:szCs w:val="28"/>
        </w:rPr>
        <w:t>ть, влияние</w:t>
      </w:r>
      <w:r w:rsidR="008409C3">
        <w:rPr>
          <w:sz w:val="28"/>
          <w:szCs w:val="28"/>
        </w:rPr>
        <w:t xml:space="preserve"> коррупции на внутреннюю структуру государства, следует дать ей определение. Итак, термин коррупция происходит от латинского слова</w:t>
      </w:r>
      <w:r w:rsidR="008409C3" w:rsidRPr="008409C3">
        <w:rPr>
          <w:sz w:val="28"/>
          <w:szCs w:val="28"/>
        </w:rPr>
        <w:t xml:space="preserve"> </w:t>
      </w:r>
      <w:r w:rsidR="008409C3">
        <w:rPr>
          <w:sz w:val="28"/>
          <w:szCs w:val="28"/>
          <w:lang w:val="en-US"/>
        </w:rPr>
        <w:t>corruptio</w:t>
      </w:r>
      <w:r w:rsidR="008409C3">
        <w:rPr>
          <w:sz w:val="28"/>
          <w:szCs w:val="28"/>
        </w:rPr>
        <w:t>, что означает подкуп. В современной науке коррупция понимается, как совокупность преступлений, состоящих в использовании должностными лицами прав, которые связаны с их служебной деятельностью, в целях личного обогащения в ущерб государству и обществу</w:t>
      </w:r>
      <w:r w:rsidR="008409C3">
        <w:rPr>
          <w:rStyle w:val="a5"/>
          <w:sz w:val="28"/>
          <w:szCs w:val="28"/>
        </w:rPr>
        <w:footnoteReference w:id="1"/>
      </w:r>
      <w:r w:rsidR="008409C3">
        <w:rPr>
          <w:sz w:val="28"/>
          <w:szCs w:val="28"/>
        </w:rPr>
        <w:t>. Наиболее распространенны</w:t>
      </w:r>
      <w:r w:rsidR="00B52C2E">
        <w:rPr>
          <w:sz w:val="28"/>
          <w:szCs w:val="28"/>
        </w:rPr>
        <w:t>ми формами проявления коррупции, являются: подкуп; и получение взятки должностным лицом. Говоря о взаимосвязи коррупции и политического режима</w:t>
      </w:r>
      <w:r w:rsidR="00836451">
        <w:rPr>
          <w:sz w:val="28"/>
          <w:szCs w:val="28"/>
        </w:rPr>
        <w:t>,</w:t>
      </w:r>
      <w:r w:rsidR="00B52C2E">
        <w:rPr>
          <w:sz w:val="28"/>
          <w:szCs w:val="28"/>
        </w:rPr>
        <w:t xml:space="preserve"> следует отметить, что политический режим – представляет собой </w:t>
      </w:r>
      <w:r w:rsidR="00836451">
        <w:rPr>
          <w:sz w:val="28"/>
          <w:szCs w:val="28"/>
        </w:rPr>
        <w:t>систему методов осуществления демократических прав и свобод, отношение органов власти к правовым основам их деятельности</w:t>
      </w:r>
      <w:r w:rsidR="00836451">
        <w:rPr>
          <w:rStyle w:val="a5"/>
          <w:sz w:val="28"/>
          <w:szCs w:val="28"/>
        </w:rPr>
        <w:footnoteReference w:id="2"/>
      </w:r>
      <w:r w:rsidR="00836451">
        <w:rPr>
          <w:sz w:val="28"/>
          <w:szCs w:val="28"/>
        </w:rPr>
        <w:t>. Это означает, что политический режим, является сущностной характеристикой государства, его внутреннего устройства.</w:t>
      </w:r>
      <w:r w:rsidR="00230E23">
        <w:rPr>
          <w:sz w:val="28"/>
          <w:szCs w:val="28"/>
        </w:rPr>
        <w:t xml:space="preserve"> Политический режим содержит в себе определенную систему сдержек и противовесов, необходимую для борьбы с коррупцией. Характер м</w:t>
      </w:r>
      <w:r w:rsidR="000F4FA9">
        <w:rPr>
          <w:sz w:val="28"/>
          <w:szCs w:val="28"/>
        </w:rPr>
        <w:t>ер</w:t>
      </w:r>
      <w:r w:rsidR="00230E23">
        <w:rPr>
          <w:sz w:val="28"/>
          <w:szCs w:val="28"/>
        </w:rPr>
        <w:t>, предусмотренных данной системой</w:t>
      </w:r>
      <w:r w:rsidR="000F4FA9">
        <w:rPr>
          <w:sz w:val="28"/>
          <w:szCs w:val="28"/>
        </w:rPr>
        <w:t>, напрямую зависит</w:t>
      </w:r>
      <w:r w:rsidR="00090AA6">
        <w:rPr>
          <w:sz w:val="28"/>
          <w:szCs w:val="28"/>
        </w:rPr>
        <w:t xml:space="preserve"> </w:t>
      </w:r>
      <w:r w:rsidR="00230E23">
        <w:rPr>
          <w:sz w:val="28"/>
          <w:szCs w:val="28"/>
        </w:rPr>
        <w:t>от вида</w:t>
      </w:r>
      <w:r w:rsidR="00CB22A6">
        <w:rPr>
          <w:sz w:val="28"/>
          <w:szCs w:val="28"/>
        </w:rPr>
        <w:t xml:space="preserve"> и содержания</w:t>
      </w:r>
      <w:r w:rsidR="00230E23">
        <w:rPr>
          <w:sz w:val="28"/>
          <w:szCs w:val="28"/>
        </w:rPr>
        <w:t xml:space="preserve"> политиче</w:t>
      </w:r>
      <w:r w:rsidR="00CB22A6">
        <w:rPr>
          <w:sz w:val="28"/>
          <w:szCs w:val="28"/>
        </w:rPr>
        <w:t>ского режима, тех политико-правовых институтов, которые им охватываются.</w:t>
      </w:r>
      <w:r w:rsidR="00230E23">
        <w:rPr>
          <w:sz w:val="28"/>
          <w:szCs w:val="28"/>
        </w:rPr>
        <w:t xml:space="preserve"> Исходя из этого следует напомнить об основных видах политических режимов: демократический, авторитарный и тоталитарный.</w:t>
      </w:r>
      <w:r w:rsidR="000B3FF0">
        <w:rPr>
          <w:sz w:val="28"/>
          <w:szCs w:val="28"/>
        </w:rPr>
        <w:t xml:space="preserve"> Демократия и тоталитаризм занимают крайние положения не случайно, так как являются полностью противоположными друг другу. Демократический режим,</w:t>
      </w:r>
      <w:r w:rsidR="00E87B66">
        <w:rPr>
          <w:sz w:val="28"/>
          <w:szCs w:val="28"/>
        </w:rPr>
        <w:t xml:space="preserve"> </w:t>
      </w:r>
      <w:r w:rsidR="000B3FF0">
        <w:rPr>
          <w:sz w:val="28"/>
          <w:szCs w:val="28"/>
        </w:rPr>
        <w:t>в сравнении с тоталитарным имеет</w:t>
      </w:r>
      <w:r w:rsidR="00090AA6">
        <w:rPr>
          <w:sz w:val="28"/>
          <w:szCs w:val="28"/>
        </w:rPr>
        <w:t xml:space="preserve"> гораздо</w:t>
      </w:r>
      <w:r w:rsidR="000B3FF0">
        <w:rPr>
          <w:sz w:val="28"/>
          <w:szCs w:val="28"/>
        </w:rPr>
        <w:t xml:space="preserve"> больший потенци</w:t>
      </w:r>
      <w:r w:rsidR="00090AA6">
        <w:rPr>
          <w:sz w:val="28"/>
          <w:szCs w:val="28"/>
        </w:rPr>
        <w:t>ал для генерирования коррупции. Это обусловлено в первую очередь тем, что частное предпринимательство в условиях рыночной экономики имеет несоизмеримо больший капитал, средства которого могут быть использованы для подкупа чиновников</w:t>
      </w:r>
      <w:r w:rsidR="00987993">
        <w:rPr>
          <w:rStyle w:val="a5"/>
          <w:sz w:val="28"/>
          <w:szCs w:val="28"/>
        </w:rPr>
        <w:footnoteReference w:id="3"/>
      </w:r>
      <w:r w:rsidR="00090AA6">
        <w:rPr>
          <w:sz w:val="28"/>
          <w:szCs w:val="28"/>
        </w:rPr>
        <w:t>. Вторым немаловажным обстоятельством, является возросшее в разы количество чиновников разного уровня. По последним данным численность бюррократийного аппар</w:t>
      </w:r>
      <w:r w:rsidR="00E42821">
        <w:rPr>
          <w:sz w:val="28"/>
          <w:szCs w:val="28"/>
        </w:rPr>
        <w:t>ата, по сравнению с Советским Союзом, увеличилась в два раза.</w:t>
      </w:r>
      <w:r w:rsidR="00F65391">
        <w:rPr>
          <w:sz w:val="28"/>
          <w:szCs w:val="28"/>
        </w:rPr>
        <w:t xml:space="preserve"> Что усложнило контроль над деятельностью чиновников.</w:t>
      </w:r>
      <w:r w:rsidR="00905A78">
        <w:rPr>
          <w:sz w:val="28"/>
          <w:szCs w:val="28"/>
        </w:rPr>
        <w:t xml:space="preserve"> </w:t>
      </w:r>
    </w:p>
    <w:p w:rsidR="00E85F6B" w:rsidRDefault="00905A78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</w:t>
      </w:r>
      <w:r w:rsidR="00E85F6B">
        <w:rPr>
          <w:sz w:val="28"/>
          <w:szCs w:val="28"/>
        </w:rPr>
        <w:t>фактором,</w:t>
      </w:r>
      <w:r>
        <w:rPr>
          <w:sz w:val="28"/>
          <w:szCs w:val="28"/>
        </w:rPr>
        <w:t xml:space="preserve"> способствующим массовому распространению коррупции</w:t>
      </w:r>
      <w:r w:rsidR="00E85F6B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представление государственному аппарату на федеральном уровне и на местах полномочий на решение ключевых вопросов проведения приватизации государственной и муниципальной собственности, а также сохранение за ними привилегий по распоряжению оставшейся у государства собственностью</w:t>
      </w:r>
      <w:r w:rsidR="00987993"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 Данное обстоятельство позволяет, органам федерального уровня и органам местного самоуправления проявлять инициативу в той области, решение вопросов в которой есть неотъемлемая обязанность высших государственных</w:t>
      </w:r>
      <w:r w:rsidR="00E85F6B">
        <w:rPr>
          <w:sz w:val="28"/>
          <w:szCs w:val="28"/>
        </w:rPr>
        <w:t xml:space="preserve"> органов, что неизбежно приводит к банальной продаже государственного имущества заинтересованным лицам, посредствам денежных средств, предоставляемых чиновникам в качестве взятки. Последним, в некоторой степени, самым важным обстоятельством, являются меры юридической </w:t>
      </w:r>
      <w:r w:rsidR="00DF0B3F">
        <w:rPr>
          <w:sz w:val="28"/>
          <w:szCs w:val="28"/>
        </w:rPr>
        <w:t xml:space="preserve">ответственности для коррумпированных чиновников. По закону преступления связанные с получением взятки, влекут за собой уголовное наказание в виде лишения свободы. Но по факту, осужденные отбывают условное наказание, что в свою очередь порождает еще один очаг коррупции. </w:t>
      </w:r>
    </w:p>
    <w:p w:rsidR="00E3532A" w:rsidRDefault="00DF0B3F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иначе обстоит положение с коррупцией при тоталитарном политическом режиме. </w:t>
      </w:r>
      <w:r w:rsidR="00987993">
        <w:rPr>
          <w:sz w:val="28"/>
          <w:szCs w:val="28"/>
        </w:rPr>
        <w:t>Тотальный контроль государства за всеми сферами деятельности государственных служащих, попросту исключает масштабное распространение коррупции. Наказание, для чиновника, получившего взятку, предполагает очень суровый характер. Кроме того,</w:t>
      </w:r>
      <w:r w:rsidR="00CB22A6">
        <w:rPr>
          <w:sz w:val="28"/>
          <w:szCs w:val="28"/>
        </w:rPr>
        <w:t xml:space="preserve"> как было выше сказано уровень коррупции зависит не только</w:t>
      </w:r>
      <w:r w:rsidR="00987993">
        <w:rPr>
          <w:sz w:val="28"/>
          <w:szCs w:val="28"/>
        </w:rPr>
        <w:t xml:space="preserve"> от определенного вида политического </w:t>
      </w:r>
      <w:r w:rsidR="00CB22A6">
        <w:rPr>
          <w:sz w:val="28"/>
          <w:szCs w:val="28"/>
        </w:rPr>
        <w:t>режима, но также и от</w:t>
      </w:r>
      <w:r w:rsidR="00987993">
        <w:rPr>
          <w:sz w:val="28"/>
          <w:szCs w:val="28"/>
        </w:rPr>
        <w:t xml:space="preserve"> его содержания, особенностями и состоянием его институтов</w:t>
      </w:r>
      <w:r w:rsidR="002B1A57">
        <w:rPr>
          <w:rStyle w:val="a5"/>
          <w:sz w:val="28"/>
          <w:szCs w:val="28"/>
        </w:rPr>
        <w:footnoteReference w:id="5"/>
      </w:r>
      <w:r w:rsidR="00987993">
        <w:rPr>
          <w:sz w:val="28"/>
          <w:szCs w:val="28"/>
        </w:rPr>
        <w:t>. Тоталитарный режим отличается от дем</w:t>
      </w:r>
      <w:r w:rsidR="006703F1">
        <w:rPr>
          <w:sz w:val="28"/>
          <w:szCs w:val="28"/>
        </w:rPr>
        <w:t>ократического, как раз наличием специальных органов, осуществляющих контроль, за деятельностью ответственных чиновников (Например, в СССР существов</w:t>
      </w:r>
      <w:r w:rsidR="00546F7B">
        <w:rPr>
          <w:sz w:val="28"/>
          <w:szCs w:val="28"/>
        </w:rPr>
        <w:t>ал Комитет</w:t>
      </w:r>
      <w:r w:rsidR="002B1A57">
        <w:rPr>
          <w:sz w:val="28"/>
          <w:szCs w:val="28"/>
        </w:rPr>
        <w:t xml:space="preserve"> Наро</w:t>
      </w:r>
      <w:r w:rsidR="00FA0C6A">
        <w:rPr>
          <w:sz w:val="28"/>
          <w:szCs w:val="28"/>
        </w:rPr>
        <w:t>дного Контроля).</w:t>
      </w:r>
      <w:r w:rsidR="00232D3C">
        <w:rPr>
          <w:sz w:val="28"/>
          <w:szCs w:val="28"/>
        </w:rPr>
        <w:t xml:space="preserve"> Таким образом, можно сказать, что при тоталитаризме чиновник испытыва</w:t>
      </w:r>
      <w:r w:rsidR="003F111A">
        <w:rPr>
          <w:sz w:val="28"/>
          <w:szCs w:val="28"/>
        </w:rPr>
        <w:t>ет страх наказания, за совершенн</w:t>
      </w:r>
      <w:r w:rsidR="00D60F98">
        <w:rPr>
          <w:sz w:val="28"/>
          <w:szCs w:val="28"/>
        </w:rPr>
        <w:t>ое им экономическое преступление</w:t>
      </w:r>
      <w:r w:rsidR="003F111A">
        <w:rPr>
          <w:sz w:val="28"/>
          <w:szCs w:val="28"/>
        </w:rPr>
        <w:t xml:space="preserve">, соответственно проявление актов </w:t>
      </w:r>
      <w:r w:rsidR="0019203F">
        <w:rPr>
          <w:sz w:val="28"/>
          <w:szCs w:val="28"/>
        </w:rPr>
        <w:t>«</w:t>
      </w:r>
      <w:r w:rsidR="003F111A">
        <w:rPr>
          <w:sz w:val="28"/>
          <w:szCs w:val="28"/>
        </w:rPr>
        <w:t>мздоимства</w:t>
      </w:r>
      <w:r w:rsidR="0019203F">
        <w:rPr>
          <w:sz w:val="28"/>
          <w:szCs w:val="28"/>
        </w:rPr>
        <w:t>»</w:t>
      </w:r>
      <w:r w:rsidR="003F111A">
        <w:rPr>
          <w:sz w:val="28"/>
          <w:szCs w:val="28"/>
        </w:rPr>
        <w:t xml:space="preserve"> исключается по факту.</w:t>
      </w:r>
    </w:p>
    <w:p w:rsidR="00AD3990" w:rsidRDefault="00E3532A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</w:t>
      </w:r>
      <w:r w:rsidR="00D60F98">
        <w:rPr>
          <w:sz w:val="28"/>
          <w:szCs w:val="28"/>
        </w:rPr>
        <w:t>упция представляет собой социальное явление, оказывающее деструктивное влияние на общество и государство в целом. Применительно к современной России, проблема коррупции стала не только одним из признаков политического режима, а степенью отражения его дисфункциональности. На сегодняшний день коррупция достигла беспрецедентных масштабов, и превратилась в угрозу национальной бе</w:t>
      </w:r>
      <w:r w:rsidR="00412352">
        <w:rPr>
          <w:sz w:val="28"/>
          <w:szCs w:val="28"/>
        </w:rPr>
        <w:t>зопасности. Именно поэтому в целях борьбы с этим злостным недугом, необходимо ужесточения законодательства, а именно в части наказания для коррумпированных чиновников.</w:t>
      </w:r>
      <w:r w:rsidR="006F5D95">
        <w:rPr>
          <w:sz w:val="28"/>
          <w:szCs w:val="28"/>
        </w:rPr>
        <w:t xml:space="preserve"> На современном этапе политический режим России, находится на стад</w:t>
      </w:r>
      <w:r w:rsidR="00DF058E">
        <w:rPr>
          <w:sz w:val="28"/>
          <w:szCs w:val="28"/>
        </w:rPr>
        <w:t>ии перехода к демократии. Вследствие чего</w:t>
      </w:r>
      <w:r w:rsidR="006F5D95">
        <w:rPr>
          <w:sz w:val="28"/>
          <w:szCs w:val="28"/>
        </w:rPr>
        <w:t xml:space="preserve"> он отличается своей несформированностью и неустойчиво</w:t>
      </w:r>
      <w:r w:rsidR="00052880">
        <w:rPr>
          <w:sz w:val="28"/>
          <w:szCs w:val="28"/>
        </w:rPr>
        <w:t>стью. Незрелые формы демократии, совместно с оставшимися институтами тоталитаризма, лишь усиливают неравновесное состояние современного политического режима, ослабляют его иммунитет против криминализации власти</w:t>
      </w:r>
      <w:r w:rsidR="00052880">
        <w:rPr>
          <w:rStyle w:val="a5"/>
          <w:sz w:val="28"/>
          <w:szCs w:val="28"/>
        </w:rPr>
        <w:footnoteReference w:id="6"/>
      </w:r>
      <w:r w:rsidR="00052880">
        <w:rPr>
          <w:sz w:val="28"/>
          <w:szCs w:val="28"/>
        </w:rPr>
        <w:t xml:space="preserve">. В сочетании с тотальной приватизацией, проводимой государством, они </w:t>
      </w:r>
      <w:r w:rsidR="002705AC">
        <w:rPr>
          <w:sz w:val="28"/>
          <w:szCs w:val="28"/>
        </w:rPr>
        <w:t>способны генерировать коррупцию как массовое явление и могут обесценить любые прогрессивные реформы, любое движение к идеалам свободы в экономике и политической жизни.</w:t>
      </w:r>
      <w:r w:rsidR="00DF557A">
        <w:rPr>
          <w:sz w:val="28"/>
          <w:szCs w:val="28"/>
        </w:rPr>
        <w:t xml:space="preserve"> Более того, в совокупности с системной коррупцией, они могут привести страну к национальной катастрофе. При этом следует отметить, что стремление к идеалам свободной экономике, в некоторой степени, также способствует распространению коррупции. Это означает, что, глядя на исторический опыт нашей страны, можно увидеть, что именно в годы тоталитарного режима и плановой экономики, Советский Союз был экономически мощнейшим государством,</w:t>
      </w:r>
      <w:r w:rsidR="00AD3990">
        <w:rPr>
          <w:sz w:val="28"/>
          <w:szCs w:val="28"/>
        </w:rPr>
        <w:t xml:space="preserve"> практически </w:t>
      </w:r>
      <w:r w:rsidR="00DF557A">
        <w:rPr>
          <w:sz w:val="28"/>
          <w:szCs w:val="28"/>
        </w:rPr>
        <w:t>с</w:t>
      </w:r>
      <w:r w:rsidR="00E87B66">
        <w:rPr>
          <w:sz w:val="28"/>
          <w:szCs w:val="28"/>
        </w:rPr>
        <w:t xml:space="preserve"> </w:t>
      </w:r>
      <w:r w:rsidR="00DF557A">
        <w:rPr>
          <w:sz w:val="28"/>
          <w:szCs w:val="28"/>
        </w:rPr>
        <w:t>отсутствием коррупции</w:t>
      </w:r>
      <w:r w:rsidR="00AD3990">
        <w:rPr>
          <w:sz w:val="28"/>
          <w:szCs w:val="28"/>
        </w:rPr>
        <w:t xml:space="preserve"> в государственном аппарате страны. Как было выше сказано, это обеспечивалось страхом наказания и тотальным контролем, над всеми сферами жизнедеятельности граждан. При демократическом режиме, невмешательство государства в политическую, экономическую и иные сферы, дает объективную почву для коррупции. </w:t>
      </w:r>
    </w:p>
    <w:p w:rsidR="00DF0B3F" w:rsidRDefault="003B1D2D" w:rsidP="00E87B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оказалось демократический режим не способен, в силу ряда обстоятельств, эффективно бороться с коррупцией. Но</w:t>
      </w:r>
      <w:r w:rsidR="0021745F">
        <w:rPr>
          <w:sz w:val="28"/>
          <w:szCs w:val="28"/>
        </w:rPr>
        <w:t xml:space="preserve"> в тоже время</w:t>
      </w:r>
      <w:r>
        <w:rPr>
          <w:sz w:val="28"/>
          <w:szCs w:val="28"/>
        </w:rPr>
        <w:t xml:space="preserve"> и тоталитаризм, не представляется наилучшим средством борьбы с коррупцией в глобализирующимся мире</w:t>
      </w:r>
      <w:r w:rsidR="00865FE4">
        <w:rPr>
          <w:sz w:val="28"/>
          <w:szCs w:val="28"/>
        </w:rPr>
        <w:t>, так как тоталитарный режим не исключает коррупцию полностью, а только снижает ее уровень</w:t>
      </w:r>
      <w:r>
        <w:rPr>
          <w:sz w:val="28"/>
          <w:szCs w:val="28"/>
        </w:rPr>
        <w:t>. На данный момент, одними из наиболее подходящих мер борьбы с распространением коррупции, являются: во первых ужесточение наказания для коррумпированных чиновников</w:t>
      </w:r>
      <w:r w:rsidR="00865FE4">
        <w:rPr>
          <w:sz w:val="28"/>
          <w:szCs w:val="28"/>
        </w:rPr>
        <w:t>, с применением конфискации их незаконно нажитого имущества</w:t>
      </w:r>
      <w:r>
        <w:rPr>
          <w:sz w:val="28"/>
          <w:szCs w:val="28"/>
        </w:rPr>
        <w:t>; а во вторых воспитание индивидуальн</w:t>
      </w:r>
      <w:r w:rsidR="00865FE4">
        <w:rPr>
          <w:sz w:val="28"/>
          <w:szCs w:val="28"/>
        </w:rPr>
        <w:t xml:space="preserve">ого правосознания чиновников </w:t>
      </w:r>
      <w:r>
        <w:rPr>
          <w:sz w:val="28"/>
          <w:szCs w:val="28"/>
        </w:rPr>
        <w:t>основанного на</w:t>
      </w:r>
      <w:r w:rsidR="00865FE4">
        <w:rPr>
          <w:sz w:val="28"/>
          <w:szCs w:val="28"/>
        </w:rPr>
        <w:t xml:space="preserve"> недопустимости корыстных побуждений</w:t>
      </w:r>
      <w:r>
        <w:rPr>
          <w:sz w:val="28"/>
          <w:szCs w:val="28"/>
        </w:rPr>
        <w:t>.</w:t>
      </w:r>
    </w:p>
    <w:p w:rsidR="002114CF" w:rsidRDefault="00E87B66" w:rsidP="00BA6D7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14CF">
        <w:rPr>
          <w:sz w:val="28"/>
          <w:szCs w:val="28"/>
        </w:rPr>
        <w:t>Библиография</w:t>
      </w:r>
    </w:p>
    <w:p w:rsidR="002114CF" w:rsidRDefault="002114CF" w:rsidP="00E87B66">
      <w:pPr>
        <w:spacing w:line="360" w:lineRule="auto"/>
        <w:rPr>
          <w:sz w:val="28"/>
          <w:szCs w:val="28"/>
        </w:rPr>
      </w:pPr>
    </w:p>
    <w:p w:rsidR="002114CF" w:rsidRDefault="002114CF" w:rsidP="00E87B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Никитин, А.Ф. Основы права: учебник / А.Ф. Никитин.- М.:</w:t>
      </w:r>
      <w:r w:rsidR="00F9714F">
        <w:rPr>
          <w:sz w:val="28"/>
          <w:szCs w:val="28"/>
        </w:rPr>
        <w:t xml:space="preserve"> Дрофа</w:t>
      </w:r>
      <w:r>
        <w:rPr>
          <w:sz w:val="28"/>
          <w:szCs w:val="28"/>
        </w:rPr>
        <w:t>, 2007.- 414 с.</w:t>
      </w:r>
    </w:p>
    <w:p w:rsidR="002114CF" w:rsidRDefault="00F9714F" w:rsidP="00E87B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14CF">
        <w:rPr>
          <w:sz w:val="28"/>
          <w:szCs w:val="28"/>
        </w:rPr>
        <w:t xml:space="preserve">Политический режим и преступность: монография / В.Н. Бурлаков, </w:t>
      </w:r>
      <w:r>
        <w:rPr>
          <w:sz w:val="28"/>
          <w:szCs w:val="28"/>
        </w:rPr>
        <w:t>Ю.Н. Волков, В.П. Сальников.- СПб.: «Юридический центр ПРЕСС» , 2001.- 365 с.</w:t>
      </w:r>
      <w:r w:rsidR="002114CF">
        <w:rPr>
          <w:sz w:val="28"/>
          <w:szCs w:val="28"/>
        </w:rPr>
        <w:t xml:space="preserve"> </w:t>
      </w:r>
    </w:p>
    <w:p w:rsidR="002114CF" w:rsidRDefault="00F9714F" w:rsidP="00E87B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Кудрявцев, А.Ю. Политические режимы: критерии классификации и основные виды // Правоведение.- 2002. № 1.- С. 195-205</w:t>
      </w:r>
      <w:bookmarkStart w:id="0" w:name="_GoBack"/>
      <w:bookmarkEnd w:id="0"/>
    </w:p>
    <w:sectPr w:rsidR="002114CF" w:rsidSect="00E87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D5" w:rsidRDefault="006F41D5">
      <w:r>
        <w:separator/>
      </w:r>
    </w:p>
  </w:endnote>
  <w:endnote w:type="continuationSeparator" w:id="0">
    <w:p w:rsidR="006F41D5" w:rsidRDefault="006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D5" w:rsidRDefault="006F41D5">
      <w:r>
        <w:separator/>
      </w:r>
    </w:p>
  </w:footnote>
  <w:footnote w:type="continuationSeparator" w:id="0">
    <w:p w:rsidR="006F41D5" w:rsidRDefault="006F41D5">
      <w:r>
        <w:continuationSeparator/>
      </w:r>
    </w:p>
  </w:footnote>
  <w:footnote w:id="1">
    <w:p w:rsidR="006F41D5" w:rsidRDefault="008409C3">
      <w:pPr>
        <w:pStyle w:val="a3"/>
      </w:pPr>
      <w:r>
        <w:rPr>
          <w:rStyle w:val="a5"/>
        </w:rPr>
        <w:footnoteRef/>
      </w:r>
      <w:r>
        <w:t xml:space="preserve"> </w:t>
      </w:r>
      <w:r w:rsidR="002F1616">
        <w:t>Основы права. Учебник / Под ред. А.Ф. Никитина. М., 2007. С. 384</w:t>
      </w:r>
    </w:p>
  </w:footnote>
  <w:footnote w:id="2">
    <w:p w:rsidR="006F41D5" w:rsidRDefault="00836451">
      <w:pPr>
        <w:pStyle w:val="a3"/>
      </w:pPr>
      <w:r>
        <w:rPr>
          <w:rStyle w:val="a5"/>
        </w:rPr>
        <w:footnoteRef/>
      </w:r>
      <w:r>
        <w:t xml:space="preserve"> </w:t>
      </w:r>
      <w:r w:rsidR="00F9714F">
        <w:t>Кудрявцев Ю.А. Политические режимы: критерии классификации и основные виды// Правоведение. 2002. №1. С. 195-205</w:t>
      </w:r>
    </w:p>
  </w:footnote>
  <w:footnote w:id="3">
    <w:p w:rsidR="006F41D5" w:rsidRDefault="00987993">
      <w:pPr>
        <w:pStyle w:val="a3"/>
      </w:pPr>
      <w:r>
        <w:rPr>
          <w:rStyle w:val="a5"/>
        </w:rPr>
        <w:footnoteRef/>
      </w:r>
      <w:r>
        <w:t xml:space="preserve"> </w:t>
      </w:r>
      <w:r w:rsidR="00F9714F">
        <w:t>Бурлаков В.Н. По</w:t>
      </w:r>
      <w:r w:rsidR="000446AC">
        <w:t>литический режим и преступность. СПб, С. 297-308</w:t>
      </w:r>
      <w:r w:rsidR="00F9714F">
        <w:t xml:space="preserve"> </w:t>
      </w:r>
    </w:p>
  </w:footnote>
  <w:footnote w:id="4">
    <w:p w:rsidR="006F41D5" w:rsidRDefault="00987993">
      <w:pPr>
        <w:pStyle w:val="a3"/>
      </w:pPr>
      <w:r>
        <w:rPr>
          <w:rStyle w:val="a5"/>
        </w:rPr>
        <w:footnoteRef/>
      </w:r>
      <w:r>
        <w:t xml:space="preserve"> </w:t>
      </w:r>
      <w:r w:rsidR="000446AC">
        <w:t>Там же. С. 300</w:t>
      </w:r>
    </w:p>
  </w:footnote>
  <w:footnote w:id="5">
    <w:p w:rsidR="006F41D5" w:rsidRDefault="002B1A57">
      <w:pPr>
        <w:pStyle w:val="a3"/>
      </w:pPr>
      <w:r>
        <w:rPr>
          <w:rStyle w:val="a5"/>
        </w:rPr>
        <w:footnoteRef/>
      </w:r>
      <w:r>
        <w:t xml:space="preserve"> </w:t>
      </w:r>
      <w:r w:rsidR="000446AC">
        <w:t>Бурлаков В.Н. Указ соч. С. 301</w:t>
      </w:r>
    </w:p>
  </w:footnote>
  <w:footnote w:id="6">
    <w:p w:rsidR="006F41D5" w:rsidRDefault="00052880">
      <w:pPr>
        <w:pStyle w:val="a3"/>
      </w:pPr>
      <w:r>
        <w:rPr>
          <w:rStyle w:val="a5"/>
        </w:rPr>
        <w:footnoteRef/>
      </w:r>
      <w:r>
        <w:t xml:space="preserve"> </w:t>
      </w:r>
      <w:r w:rsidR="000446AC">
        <w:t>Там же С. 302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ED"/>
    <w:rsid w:val="000446AC"/>
    <w:rsid w:val="00052880"/>
    <w:rsid w:val="00090AA6"/>
    <w:rsid w:val="000B3FF0"/>
    <w:rsid w:val="000F4FA9"/>
    <w:rsid w:val="0019203F"/>
    <w:rsid w:val="002114CF"/>
    <w:rsid w:val="0021745F"/>
    <w:rsid w:val="00230E23"/>
    <w:rsid w:val="00232D3C"/>
    <w:rsid w:val="002705AC"/>
    <w:rsid w:val="002B1A57"/>
    <w:rsid w:val="002F1616"/>
    <w:rsid w:val="003B1D2D"/>
    <w:rsid w:val="003F111A"/>
    <w:rsid w:val="00412352"/>
    <w:rsid w:val="004807ED"/>
    <w:rsid w:val="0050088E"/>
    <w:rsid w:val="00546F7B"/>
    <w:rsid w:val="00597952"/>
    <w:rsid w:val="006703F1"/>
    <w:rsid w:val="006D4C23"/>
    <w:rsid w:val="006F41D5"/>
    <w:rsid w:val="006F5D95"/>
    <w:rsid w:val="00836451"/>
    <w:rsid w:val="008409C3"/>
    <w:rsid w:val="00865FE4"/>
    <w:rsid w:val="00905A78"/>
    <w:rsid w:val="00987993"/>
    <w:rsid w:val="00AD3990"/>
    <w:rsid w:val="00B0584E"/>
    <w:rsid w:val="00B52C2E"/>
    <w:rsid w:val="00BA6D74"/>
    <w:rsid w:val="00C275CC"/>
    <w:rsid w:val="00C51FCB"/>
    <w:rsid w:val="00CB22A6"/>
    <w:rsid w:val="00D60F98"/>
    <w:rsid w:val="00D66364"/>
    <w:rsid w:val="00DF058E"/>
    <w:rsid w:val="00DF0B3F"/>
    <w:rsid w:val="00DF557A"/>
    <w:rsid w:val="00E3532A"/>
    <w:rsid w:val="00E42821"/>
    <w:rsid w:val="00E85F6B"/>
    <w:rsid w:val="00E87B66"/>
    <w:rsid w:val="00F65391"/>
    <w:rsid w:val="00F9714F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173B83-D2C0-4DA0-892F-1DC404D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09C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409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2</cp:revision>
  <dcterms:created xsi:type="dcterms:W3CDTF">2014-03-06T17:45:00Z</dcterms:created>
  <dcterms:modified xsi:type="dcterms:W3CDTF">2014-03-06T17:45:00Z</dcterms:modified>
</cp:coreProperties>
</file>