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1492" w:rsidRPr="008A39B9" w:rsidRDefault="00171492" w:rsidP="00171492">
      <w:pPr>
        <w:spacing w:before="120"/>
        <w:jc w:val="center"/>
        <w:rPr>
          <w:b/>
          <w:bCs/>
          <w:sz w:val="32"/>
          <w:szCs w:val="32"/>
        </w:rPr>
      </w:pPr>
      <w:r w:rsidRPr="008A39B9">
        <w:rPr>
          <w:b/>
          <w:bCs/>
          <w:sz w:val="32"/>
          <w:szCs w:val="32"/>
        </w:rPr>
        <w:t>Полынь цитварная</w:t>
      </w:r>
    </w:p>
    <w:p w:rsidR="00171492" w:rsidRPr="000E7D8A" w:rsidRDefault="00171492" w:rsidP="00171492">
      <w:pPr>
        <w:spacing w:before="120"/>
        <w:ind w:firstLine="567"/>
        <w:jc w:val="both"/>
        <w:rPr>
          <w:lang w:val="en-US"/>
        </w:rPr>
      </w:pPr>
      <w:r w:rsidRPr="000E7D8A">
        <w:rPr>
          <w:lang w:val="en-US"/>
        </w:rPr>
        <w:t>Artemisia cina Berg ex Poljak.</w:t>
      </w:r>
    </w:p>
    <w:p w:rsidR="00171492" w:rsidRDefault="0068072E" w:rsidP="00171492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2.5pt;height:108.75pt;mso-wrap-distance-left:7.35pt;mso-wrap-distance-right:7.35pt;mso-position-horizontal:left;mso-position-vertical-relative:line" o:allowoverlap="f">
            <v:imagedata r:id="rId4" o:title=""/>
          </v:shape>
        </w:pict>
      </w:r>
    </w:p>
    <w:p w:rsidR="00171492" w:rsidRPr="00BE416A" w:rsidRDefault="00171492" w:rsidP="00171492">
      <w:pPr>
        <w:spacing w:before="120"/>
        <w:ind w:firstLine="567"/>
        <w:jc w:val="both"/>
      </w:pPr>
      <w:r w:rsidRPr="00BE416A">
        <w:t>Описание растения. Полынь цитварная—прямостоячий полукустарничек семейства сложноцветных, высотой 30—70 см со стержневым деревянистым светло-коричневым корнем, проникающим в почву на глубину до 2—3 м. Развитое растение образует 25—50 одревесневающих стеблей. В летнюю засуху нижние листья оладают, но соцветие продолжает формироваться. Бесплодные побеги укороченные, а в верхней половине генеративных побегов к осени развиваются соцветия в виде метелки. Цветение проходит в течение 5—10 дней с середины до конца сентября. Семена созревают к концу октября.</w:t>
      </w:r>
    </w:p>
    <w:p w:rsidR="00171492" w:rsidRPr="00BE416A" w:rsidRDefault="00171492" w:rsidP="00171492">
      <w:pPr>
        <w:spacing w:before="120"/>
        <w:ind w:firstLine="567"/>
        <w:jc w:val="both"/>
      </w:pPr>
      <w:r w:rsidRPr="00BE416A">
        <w:t>В медицине используют цветочные корзинки, собранные в конце бутонизации или в начале цветения (товарное название “цитварное семя”). Раньше для производства сантонина в качестве сырья использовали также и траву дармины—смесь листьев, осей соцветий и нераспустившихся корзинок.</w:t>
      </w:r>
    </w:p>
    <w:p w:rsidR="00171492" w:rsidRPr="00BE416A" w:rsidRDefault="00171492" w:rsidP="00171492">
      <w:pPr>
        <w:spacing w:before="120"/>
        <w:ind w:firstLine="567"/>
        <w:jc w:val="both"/>
      </w:pPr>
      <w:r w:rsidRPr="00BE416A">
        <w:t>Места обитания. Распространение. Полынь цитварная—эндемичное растение Средней Азии, ее ареал в основном расположен в среднем течении Сырдарьи. В пределах своего ареала полынь цитварная не поднимается в горы выше 370 м над уровнем моря. Она обитает на солонцеватых лёссовых почвах. Распространена в виде зарослей по долинам крупных рек и весенних водотоков (саев), пересыхающих летом. Прежде такие заросли тянулись по левому берегу Сырдарьи на протяжении 120 км к югу от впадения в нее реки Арысь. В низовьях рек Арыси, Бугуни, Чаяна полынь отсутствует только в тех местах речных долин, где к поверхности почвы близко подходят грунтовые воды, а сами почвы сильно засолены. С застоем воды в почве полынь не мирится, но вместе с тем она избегает очень сухих мест обитания на вершинах гор и водоразделах. Полынь цитварная имеет два периода покоя: зимний, обусловленный недостатком тепла, и летний, вызываемый засухой. С наступлением весны (в феврале—марте) появляются ее всходы. К осени они имеют 1—5 цветоносных побегов, образующих плоды. На следующий год число цветоносных побегов возрастает до 25—30.</w:t>
      </w:r>
    </w:p>
    <w:p w:rsidR="00171492" w:rsidRPr="00BE416A" w:rsidRDefault="00171492" w:rsidP="00171492">
      <w:pPr>
        <w:spacing w:before="120"/>
        <w:ind w:firstLine="567"/>
        <w:jc w:val="both"/>
      </w:pPr>
      <w:r w:rsidRPr="00BE416A">
        <w:t>Заготовка и качество сырья. Полынь цитварная — ценное лекарственное растение, источник противоглистных препаратов. Для обеспечения постоянного самовозобновления зарослей ее заготовки нужно проводить на одних и тех же площадях не ранее чем через год. Заготовки проводят в июле—августе, в фазе начала бутонизации. При механизированной уборке растения скашивают в валки и затем собирают в копны. Высохшую в копнах траву доставляют на ток, где обмолачивают и отсеивают, получая готовое сырье. Вручную дармину заготавливают на участках, непригодных для механизированной уборки. Траву срезают серпами на высоте 10—15 см от земли и складывают в небольшие копны комлями наружу. Сухую траву обмолачивают на токах. Полынь цитварная—охраняемое растение.</w:t>
      </w:r>
    </w:p>
    <w:p w:rsidR="00171492" w:rsidRPr="00BE416A" w:rsidRDefault="00171492" w:rsidP="00171492">
      <w:pPr>
        <w:spacing w:before="120"/>
        <w:ind w:firstLine="567"/>
        <w:jc w:val="both"/>
      </w:pPr>
      <w:r w:rsidRPr="00BE416A">
        <w:t>Сырье должно содержать влаги не более 13%; золы общей не более 9%; золы, нерастворимой в 10%-ной соляной кислоте, не более 2%; частей цитварной полыни (стеблей, листьев) не более 2%; минеральных примесей не более 1%; органическая примесь не допускается; содержание сантонина должно быть не менее 2,5%.</w:t>
      </w:r>
    </w:p>
    <w:p w:rsidR="00171492" w:rsidRPr="00BE416A" w:rsidRDefault="00171492" w:rsidP="00171492">
      <w:pPr>
        <w:spacing w:before="120"/>
        <w:ind w:firstLine="567"/>
        <w:jc w:val="both"/>
      </w:pPr>
      <w:r w:rsidRPr="00BE416A">
        <w:t>Хранят сырье в защищенном от света месте. В аптеках его хранят в банках, картонных коробках, жестянках; на складах—в мешках.</w:t>
      </w:r>
    </w:p>
    <w:p w:rsidR="00171492" w:rsidRPr="00BE416A" w:rsidRDefault="00171492" w:rsidP="00171492">
      <w:pPr>
        <w:spacing w:before="120"/>
        <w:ind w:firstLine="567"/>
        <w:jc w:val="both"/>
      </w:pPr>
      <w:r w:rsidRPr="00BE416A">
        <w:t>Химический состав. Бутоны, листья и мелкие стебли дармины содержат до 2% лактона сантонина. В нераспустившихся цветочных корзинках содержится до 7% сантонина. Кроме того, надземная часть полыни цитварной содержит до 2% эфирного масла.</w:t>
      </w:r>
    </w:p>
    <w:p w:rsidR="00171492" w:rsidRPr="00BE416A" w:rsidRDefault="00171492" w:rsidP="00171492">
      <w:pPr>
        <w:spacing w:before="120"/>
        <w:ind w:firstLine="567"/>
        <w:jc w:val="both"/>
      </w:pPr>
      <w:r w:rsidRPr="00BE416A">
        <w:t>Применение в медицине. Цветки (нераспустившиеся корзинки) цитварной полыни обладают противоглистным действием, а эфирное масло (дарминол) — выраженными противомикробными свойствами, противовоспалительным и обезболивающим действием. Сантонин из цветочных корзинок или из травы цитварной полыни действует сильнее, но имеет высокую токсичность.</w:t>
      </w:r>
    </w:p>
    <w:p w:rsidR="00171492" w:rsidRPr="00BE416A" w:rsidRDefault="00171492" w:rsidP="00171492">
      <w:pPr>
        <w:spacing w:before="120"/>
        <w:ind w:firstLine="567"/>
        <w:jc w:val="both"/>
      </w:pPr>
      <w:r w:rsidRPr="00BE416A">
        <w:t>Цитварное семя применяют как противоглистное средства против аскарид. Его выпускают в виде порошка. Принимают цитварное семя в смеси с вареньем, сахаром, медом, сиропом. Препараты сантонин и санкафен, получаемые из полыни цитварной, разрешены ж применению только в ветеринарии.</w:t>
      </w:r>
    </w:p>
    <w:p w:rsidR="00B42C45" w:rsidRDefault="00B42C45">
      <w:bookmarkStart w:id="0" w:name="_GoBack"/>
      <w:bookmarkEnd w:id="0"/>
    </w:p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1492"/>
    <w:rsid w:val="00002B5A"/>
    <w:rsid w:val="000E7D8A"/>
    <w:rsid w:val="0010437E"/>
    <w:rsid w:val="00171492"/>
    <w:rsid w:val="0027347E"/>
    <w:rsid w:val="00316F32"/>
    <w:rsid w:val="00616072"/>
    <w:rsid w:val="0068072E"/>
    <w:rsid w:val="006A5004"/>
    <w:rsid w:val="00710178"/>
    <w:rsid w:val="0081563E"/>
    <w:rsid w:val="008A39B9"/>
    <w:rsid w:val="008B35EE"/>
    <w:rsid w:val="00905CC1"/>
    <w:rsid w:val="00B42C45"/>
    <w:rsid w:val="00B47B6A"/>
    <w:rsid w:val="00BE416A"/>
    <w:rsid w:val="00D92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63704371-32E0-4F76-AD1A-05EBFEB3E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149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17149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598</Words>
  <Characters>3410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Полынь цитварная</vt:lpstr>
    </vt:vector>
  </TitlesOfParts>
  <Company>Home</Company>
  <LinksUpToDate>false</LinksUpToDate>
  <CharactersWithSpaces>4001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Полынь цитварная</dc:title>
  <dc:subject/>
  <dc:creator>User</dc:creator>
  <cp:keywords/>
  <dc:description/>
  <cp:lastModifiedBy>admin</cp:lastModifiedBy>
  <cp:revision>2</cp:revision>
  <dcterms:created xsi:type="dcterms:W3CDTF">2014-02-14T18:47:00Z</dcterms:created>
  <dcterms:modified xsi:type="dcterms:W3CDTF">2014-02-14T18:47:00Z</dcterms:modified>
</cp:coreProperties>
</file>