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96D92">
        <w:rPr>
          <w:rFonts w:ascii="Times New Roman" w:hAnsi="Times New Roman" w:cs="Times New Roman"/>
          <w:b/>
          <w:sz w:val="28"/>
          <w:szCs w:val="32"/>
        </w:rPr>
        <w:t>Министерство образования Российской Федерации</w:t>
      </w: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96D92">
        <w:rPr>
          <w:rFonts w:ascii="Times New Roman" w:hAnsi="Times New Roman" w:cs="Times New Roman"/>
          <w:b/>
          <w:sz w:val="28"/>
          <w:szCs w:val="32"/>
        </w:rPr>
        <w:t>Пензенский Государственный Университет</w:t>
      </w: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96D92">
        <w:rPr>
          <w:rFonts w:ascii="Times New Roman" w:hAnsi="Times New Roman" w:cs="Times New Roman"/>
          <w:b/>
          <w:sz w:val="28"/>
          <w:szCs w:val="32"/>
        </w:rPr>
        <w:t>Медицинский Институт</w:t>
      </w: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696D92">
        <w:rPr>
          <w:rFonts w:ascii="Times New Roman" w:hAnsi="Times New Roman" w:cs="Times New Roman"/>
          <w:b/>
          <w:sz w:val="28"/>
          <w:szCs w:val="32"/>
        </w:rPr>
        <w:t>Кафедра Хирургии</w:t>
      </w: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696D92">
        <w:rPr>
          <w:rFonts w:ascii="Times New Roman" w:hAnsi="Times New Roman" w:cs="Times New Roman"/>
          <w:sz w:val="28"/>
          <w:szCs w:val="36"/>
        </w:rPr>
        <w:t>Доклад</w:t>
      </w: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696D92">
        <w:rPr>
          <w:rFonts w:ascii="Times New Roman" w:hAnsi="Times New Roman" w:cs="Times New Roman"/>
          <w:sz w:val="28"/>
          <w:szCs w:val="36"/>
        </w:rPr>
        <w:t>на тему: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96D92">
        <w:rPr>
          <w:rFonts w:ascii="Times New Roman" w:hAnsi="Times New Roman" w:cs="Times New Roman"/>
          <w:b/>
          <w:sz w:val="28"/>
          <w:szCs w:val="36"/>
        </w:rPr>
        <w:t>«</w:t>
      </w:r>
      <w:r w:rsidRPr="00696D92">
        <w:rPr>
          <w:rFonts w:ascii="Times New Roman" w:hAnsi="Times New Roman" w:cs="Times New Roman"/>
          <w:b/>
          <w:iCs/>
          <w:color w:val="000000"/>
          <w:sz w:val="28"/>
          <w:szCs w:val="36"/>
        </w:rPr>
        <w:t>Поражение молнией»</w:t>
      </w: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696D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6D92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6E4A8D" w:rsidRPr="00696D92" w:rsidRDefault="00696D92" w:rsidP="00696D9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8D" w:rsidRPr="00696D92">
        <w:rPr>
          <w:rFonts w:ascii="Times New Roman" w:hAnsi="Times New Roman" w:cs="Times New Roman"/>
          <w:sz w:val="28"/>
          <w:szCs w:val="28"/>
        </w:rPr>
        <w:t>----------------</w:t>
      </w:r>
    </w:p>
    <w:p w:rsidR="006E4A8D" w:rsidRPr="00696D92" w:rsidRDefault="006E4A8D" w:rsidP="00696D9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sz w:val="28"/>
          <w:szCs w:val="28"/>
        </w:rPr>
        <w:t>Проверил:</w:t>
      </w:r>
      <w:r w:rsidR="00696D92">
        <w:rPr>
          <w:rFonts w:ascii="Times New Roman" w:hAnsi="Times New Roman" w:cs="Times New Roman"/>
          <w:sz w:val="28"/>
          <w:szCs w:val="28"/>
        </w:rPr>
        <w:t xml:space="preserve"> </w:t>
      </w:r>
      <w:r w:rsidRPr="00696D92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6E4A8D" w:rsidRPr="00696D92" w:rsidRDefault="006E4A8D" w:rsidP="00696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A8D" w:rsidRDefault="006E4A8D" w:rsidP="00696D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D92" w:rsidRDefault="00696D92" w:rsidP="00696D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D92" w:rsidRDefault="00696D92" w:rsidP="00696D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D92" w:rsidRPr="00696D92" w:rsidRDefault="00696D92" w:rsidP="00696D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A8D" w:rsidRPr="00696D92" w:rsidRDefault="006E4A8D" w:rsidP="002D7B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A8D" w:rsidRPr="00696D92" w:rsidRDefault="006E4A8D" w:rsidP="002D7B80">
      <w:pPr>
        <w:pStyle w:val="a3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696D92">
        <w:rPr>
          <w:b/>
          <w:sz w:val="28"/>
          <w:szCs w:val="32"/>
        </w:rPr>
        <w:t>Пенза</w:t>
      </w:r>
    </w:p>
    <w:p w:rsidR="006E4A8D" w:rsidRDefault="006E4A8D" w:rsidP="002D7B80">
      <w:pPr>
        <w:pStyle w:val="a3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696D92">
        <w:rPr>
          <w:b/>
          <w:sz w:val="28"/>
          <w:szCs w:val="32"/>
        </w:rPr>
        <w:t>2008</w:t>
      </w:r>
    </w:p>
    <w:p w:rsidR="006E4A8D" w:rsidRPr="00696D92" w:rsidRDefault="00696D92" w:rsidP="00696D9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6E4A8D" w:rsidRPr="00696D92">
        <w:rPr>
          <w:b/>
          <w:sz w:val="28"/>
          <w:szCs w:val="32"/>
        </w:rPr>
        <w:t>План</w:t>
      </w:r>
    </w:p>
    <w:p w:rsidR="00696D92" w:rsidRDefault="00696D92" w:rsidP="00696D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8D" w:rsidRPr="00696D92" w:rsidRDefault="006E4A8D" w:rsidP="00696D9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6E4A8D" w:rsidRPr="00696D92" w:rsidRDefault="006E4A8D" w:rsidP="00696D9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13B96" w:rsidRPr="00696D92">
        <w:rPr>
          <w:rFonts w:ascii="Times New Roman" w:hAnsi="Times New Roman" w:cs="Times New Roman"/>
          <w:color w:val="000000"/>
          <w:sz w:val="28"/>
          <w:szCs w:val="28"/>
        </w:rPr>
        <w:t>Патофизиология</w:t>
      </w:r>
    </w:p>
    <w:p w:rsidR="006E4A8D" w:rsidRPr="00696D92" w:rsidRDefault="00913B96" w:rsidP="00696D9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2. Дифференциальная диагностика</w:t>
      </w:r>
    </w:p>
    <w:p w:rsidR="006E4A8D" w:rsidRPr="00696D92" w:rsidRDefault="00913B96" w:rsidP="00696D9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3. Лечение</w:t>
      </w:r>
    </w:p>
    <w:p w:rsidR="006E4A8D" w:rsidRPr="00696D92" w:rsidRDefault="006E4A8D" w:rsidP="00696D9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6E4A8D" w:rsidRP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6E4A8D" w:rsidRPr="00696D92">
        <w:rPr>
          <w:rFonts w:ascii="Times New Roman" w:hAnsi="Times New Roman" w:cs="Times New Roman"/>
          <w:b/>
          <w:color w:val="000000"/>
          <w:sz w:val="28"/>
          <w:szCs w:val="32"/>
        </w:rPr>
        <w:t>ВВЕДЕНИЕ</w:t>
      </w:r>
    </w:p>
    <w:p w:rsid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Поражение молнией имеет мало общего с электротравмой или другими видами ожогов. Хотя молния является электрическим феноменом и подчиняется тем же физическим законам, что и электричество, поражения, возникающие вследствие удара молнией существенно отличаются от повреждений, наблюдаемых при электротравме. Лечение пострадавших от воздействия природного электричества, как и в случаях поражения бытовым электрическим током, может сопровождаться значительной летальностью. От удара молнией в США ежегодно погибают от 100 до 200 человек, т. е. больше, чем при других природных катастрофах вместе взятых.</w:t>
      </w:r>
    </w:p>
    <w:p w:rsid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6E4A8D" w:rsidRP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</w:r>
      <w:r w:rsidR="006E4A8D" w:rsidRPr="00696D92">
        <w:rPr>
          <w:rFonts w:ascii="Times New Roman" w:hAnsi="Times New Roman" w:cs="Times New Roman"/>
          <w:b/>
          <w:bCs/>
          <w:color w:val="000000"/>
          <w:sz w:val="28"/>
          <w:szCs w:val="32"/>
        </w:rPr>
        <w:t>1. ПАТОФИЗИОЛОГИЯ</w:t>
      </w:r>
    </w:p>
    <w:p w:rsid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При электрических разрядах молнии напряжение может составлять от нескольких миллионов до 2 биллионов вольт (в среднем 10—30 млн В при ударах молнией). Сила тока при этом достигает от 2000 до 300 000 А. При поражении обычным электрическим током напряжение гораздо ниже, в большинстве случаев оно редко превы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шает 70 000 В. Космическое элек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>тричество (молния), напоминающее скорее прямой ток, действует как массивный противоудар, вызывая асистолию и остановку дыхания, в отличие от действия переменного тока, обычно используемого в бытовом электричестве, при поражении которым чаще возникает фибрилляция желудочков.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Фактором, представляющим, по-видимому, наиболее важное различие в комплексе поражения, является продолжительность воздействия электричества. В случаях поражения электричеством от генератора контакт с током чаще бывает более длительным; в результате происходит гибель кожи и электрический ток распространяется внутрь, вызывая обширное повреждение глубоко лежащих мышц, кровеносных сосудов, нервов и других структур.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В случаях же поражения молнией электрическое воздействие обычно длится от 1 до 100 мс. Продолжительность такого воздействия редко бывает достаточной для повреждения кожи (первичный изолятор организма от потока электричества). При этом ток проходит по наружной поверхности тела (так называемый феномен перекрыт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ия, аналогично прохождению обыч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ного электротока по поверхности металлического проводника. Таким образом, основная часть тока распространяется по поверхности тела. Если кожа пострадавшего влажная от пота или дождя, то прохождение тока может вызвать ожоги </w:t>
      </w:r>
      <w:r w:rsidRPr="00696D9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96D9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степени, так как жидкость в потовых протоках превращается в пар. Кроме того, одежда может разорваться при внезапном расширении воды, превращающейся в пар. В связи с указанным выше феноменом истинные ожоговые раны (входные и выходные) редки и внутренние повреждения, обычно встречающиеся при поражениях электрическим током высокого напряжения, наблюдаются нечасто.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Существует 6 основных механизмов повреждений при ударе молнией.</w:t>
      </w:r>
    </w:p>
    <w:p w:rsidR="006E4A8D" w:rsidRPr="00696D92" w:rsidRDefault="006E4A8D" w:rsidP="00696D9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Прямой удар.</w:t>
      </w:r>
    </w:p>
    <w:p w:rsidR="006E4A8D" w:rsidRPr="00696D92" w:rsidRDefault="006E4A8D" w:rsidP="00696D9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Контактное напряжение.</w:t>
      </w:r>
    </w:p>
    <w:p w:rsidR="006E4A8D" w:rsidRPr="00696D92" w:rsidRDefault="006E4A8D" w:rsidP="00696D9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Поверхностная вспышка (или всплеск).</w:t>
      </w:r>
    </w:p>
    <w:p w:rsidR="006E4A8D" w:rsidRPr="00696D92" w:rsidRDefault="006E4A8D" w:rsidP="00696D9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Ток замыкания на землю (или заземление).</w:t>
      </w:r>
    </w:p>
    <w:p w:rsidR="006E4A8D" w:rsidRPr="00696D92" w:rsidRDefault="006E4A8D" w:rsidP="00696D9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Термический ожог.</w:t>
      </w:r>
    </w:p>
    <w:p w:rsidR="006E4A8D" w:rsidRPr="00696D92" w:rsidRDefault="006E4A8D" w:rsidP="00696D9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Тупое повреждение.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Прямой удар очевиден и не требует комментариев. Воздействие контактного напряжения происходит при прикосновении пострадавшего к различным предметам (таким, как стойка палатки или дерево), в которые ударяет молния. Поверхностная</w:t>
      </w:r>
      <w:r w:rsidRPr="00696D92">
        <w:rPr>
          <w:rFonts w:ascii="Times New Roman" w:hAnsi="Times New Roman" w:cs="Times New Roman"/>
          <w:sz w:val="28"/>
          <w:szCs w:val="28"/>
        </w:rPr>
        <w:t xml:space="preserve"> 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вспышка или всплеск имеет место в том случае, когда молния, ударяющая в дерево, строение или другой объект с относительно высоким сопротивлением, поражает и живой объект (пострадавшего), у которого может быть меньшее сопротивление прохождению тока. Поверхностная вспышка возможна также у находящихся рядом лиц; вот почему во время грозы не следует стоять, тесно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прижавшись,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друг к другу или к дереву. Повреждение вследствие заземления, или ступенчатого напряжения, имеет место в том случае, когда пострадавший одной ногой или какой-либо частью тела соприкасается с землей рядом с точкой удара молнии, а остальная часть тела находится дальше от этой точки. Это обусловливает разницу потенциалов между частями тела и прохождение тока между ними или вокруг них. Термические ожоги могут возникнуть тогда, когда металлические предметы, носимые пострадавшим, сильно нагреваются или когда молния воспламеняет одежду.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Тупые повреждения могут быть обусловлены рядом механизмов. При ударе молнии пострадавший может быть отброшен на некоторое расстояние, что иногда сопряжено с получением тупой травмы. Кроме того, молния обладает взрывным эффектом; проходя через атмосферу, она нагревает создаваемый ею воздушный канал до 8000 °С. Это вызывает быстрое расширение воздуха, ударная волна воспринимается очевидцами (несколько позднее) как гром, а затем почти также быстро происходит сжатие воздуха в канале при быстром его охлаждении до 1500—2000 °С. Описан ряд случаев контузии, тупой травмы, переломов и вывихов.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Случаи, когда одним ударом молнии поражается несколько человек, не являются необычными. При этом отмечаются самые разные уровни и механизмы повреждения. Кроме того, поскольку молния может ударить дважды в одно и то же место, спасатели должны быть осведомлены о возможной новой опасности, если спасательные работы проводятся в эпицентре грозовой зоны.</w:t>
      </w:r>
    </w:p>
    <w:p w:rsid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32"/>
        </w:rPr>
        <w:t>2. ДИФФЕРЕНЦИАЛЬНАЯ ДИАГНОСТИКА</w:t>
      </w:r>
    </w:p>
    <w:p w:rsid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В прошлом поражения, вызванные ударом молнии, путали с припадками, субарахноидальным кровоизлиянием и другими нарушениями целостности сосудов головного мозга, аритмиями и инфарктом миокарда, изнасилованием, повреждением спинного мозга и травмой головы, а также с отравлением тяжелыми металлами. В дифференциальной диагностике может помочь следующее:</w:t>
      </w:r>
    </w:p>
    <w:p w:rsidR="006E4A8D" w:rsidRPr="00696D92" w:rsidRDefault="006E4A8D" w:rsidP="00696D92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указания на недавнюю грозу;</w:t>
      </w:r>
    </w:p>
    <w:p w:rsidR="006E4A8D" w:rsidRPr="00696D92" w:rsidRDefault="006E4A8D" w:rsidP="00696D92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возникновение несчастного случая под открытым небом;</w:t>
      </w:r>
    </w:p>
    <w:p w:rsidR="006E4A8D" w:rsidRPr="00696D92" w:rsidRDefault="006E4A8D" w:rsidP="00696D92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повреждение барабанной перепонки;</w:t>
      </w:r>
    </w:p>
    <w:p w:rsidR="006E4A8D" w:rsidRPr="00696D92" w:rsidRDefault="006E4A8D" w:rsidP="00696D92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молодой возраст пострадавшего;</w:t>
      </w:r>
    </w:p>
    <w:p w:rsidR="006E4A8D" w:rsidRPr="00696D92" w:rsidRDefault="006E4A8D" w:rsidP="00696D92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поражение несколько лиц одновременно;</w:t>
      </w:r>
    </w:p>
    <w:p w:rsidR="006E4A8D" w:rsidRPr="00696D92" w:rsidRDefault="006E4A8D" w:rsidP="00696D92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поверхностные линейные или пунктирные ожоги или их патогномоничный вид (в форме дерева);</w:t>
      </w:r>
    </w:p>
    <w:p w:rsidR="006E4A8D" w:rsidRPr="00696D92" w:rsidRDefault="006E4A8D" w:rsidP="00696D92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частичное или полное повреждение одежды.</w:t>
      </w:r>
    </w:p>
    <w:p w:rsidR="006E4A8D" w:rsidRP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</w:r>
      <w:r w:rsidR="006E4A8D" w:rsidRPr="00696D92">
        <w:rPr>
          <w:rFonts w:ascii="Times New Roman" w:hAnsi="Times New Roman" w:cs="Times New Roman"/>
          <w:b/>
          <w:bCs/>
          <w:color w:val="000000"/>
          <w:sz w:val="28"/>
          <w:szCs w:val="32"/>
        </w:rPr>
        <w:t>3. ЛЕЧЕНИЕ</w:t>
      </w:r>
    </w:p>
    <w:p w:rsidR="00696D92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повреждений варьирует в зависимости от участка тела или органа, подвергшегося удару молнии. Несмотря на феномен перекрытия, небольшое количество тока может пройти через тело или же индуцироваться в организме. Хотя, как показывают исследования, смертность при ударе молнией обычно составляет лишь 20—30 %, серьезные осложнения и стойкие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последствия наблюдаются у 2/3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выживших.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Поражение дыхательной</w:t>
      </w:r>
      <w:r w:rsidR="00F175BA" w:rsidRPr="00696D92">
        <w:rPr>
          <w:rFonts w:ascii="Times New Roman" w:hAnsi="Times New Roman" w:cs="Times New Roman"/>
          <w:sz w:val="28"/>
          <w:szCs w:val="28"/>
        </w:rPr>
        <w:t xml:space="preserve"> </w:t>
      </w: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сердечно-сосудистой системы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Почти универсальной причиной смерти в подобных случаях является остановка сердца. Молния воздействует как массивный противоудар, вызывая асистолию, обычно носящую временный характер у практически здоровых взрослых молодого возраста, которые чаше всего и оказываются пострадавшими. К сожалению, остановка дыхания, которая часто сочетается с остановкой сердца, может быть значительно более длительной, чем прекращение сердечной деятельности. Это нередко приводит к достаточно выраженной гипоксии, так что сердце останавливается повторно вследствие аритмии, заканчивающейся фибрилляцией желудочков. При сортировке большого числа пострадавших следует учитывать этот феномен. Если пострадавший стонет и шевелится, обнаруживая явные признаки жизни,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по крайней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мере,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установлена степень стабильности жизненно важных функций организма; в таких случаях восстановление функций (хотя и с определенными последствиями травмы) является правилом. С другой стороны, пострадавшие без признаков жизни могут сохранять потенциал к восстановлению функций при соответствующем вмешательстве, включая проведение сердечно-легочной реанимации.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При поражении молнией определяются увеличение сердечной фракции креатинфосфокиназы (МБ), электрокардиографические признаки ишемии и повреждения миокарда, нарушения ритма сердца, миокардиальный некроз (при аутопсии), а также отек легких. Поражение сердца может происходить по нескольким механизмам, включая спазм артерий, непосредственное повреждение миокарда и тупую травму. Описаны также контузия легких, переломы ребер и другие проявления тупой травмы.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Новейшие схемы кардиореанимации не нуждаются в модификации для пострадавших от удара молнией. Аритмии лечатся стандартными методами. У всех пострадавших проводится электрокардиография и (ввиду возможного развития впоследствии застойной сердечной недостаточности) в течение нескольких часов осуществляется ЭКГ-мониторинг. Возникновение серьезных нарушений функции сердца не исключено, однако, и у асимптоматичных пациентов. При наличии признаков поражения и жалоб на загрудинную боль проводится также серийное исследование сердечных ферментов. Применение лидокаина (с профилактической целью) и других антиаритмиков может оказаться эффективным; однако такое их действие не проверено.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У некоторых пациентов, поступающих в отделение неотложной помощи с признаками жизни, может наблюдаться транзиторная гипертензия, которая не требует лечения.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Ожоги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Ожоги, возникающие при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ударе молнией, обычно бывают по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верхностными и небольшими, за исключением случаев возгорания одежды, когда могут наблюдаться значительные термические ожоги. Наблюдаемые в подобных случаях ожоги могут лечиться стандартными методами. Поскольку ожоги обычно бывают поверхностными, глубокое поражение мышц с последующей миоглобинурией редко имеет место; тем не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менее,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соответствующего исследования необходимо. Нагрузка жидкостью, применение маннитола и других диуретиков для коррекции миоглобинурии, как и проведение фасииотомии и некротомии требуются очень редко. Действительно, нагрузка жидкостью может усугубить состояние пациента с отеком мозга; поэтому инфузионную терапию следует проводить с осторожностью или вовсе не применять, если только пострадавший не находится в шоке по какой-либо другой причине. Профилактика столбняка осуществляется в соответствии со статусом иммунизации пациента.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Поражение нервной системы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После симптомов поражения сердца наиболее серьезными бывают признаки неврологических расстройств. Почти у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2/3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тяжело пострадавших наблюдается паралич нижних конечностей, а у 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1/3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 xml:space="preserve"> — паралич верхних конечностей. Конечности становятся холодными и безжизненными, а кожа — пятнистой и нечувствительной, пульсация в артериях не определяется. Обычно это обусловлено спазмом сосудов и нестабильностью симпатической нервной системы и проходит в течение нескольких часов, однако у некоторых пострадавших остаются стойкие парезы и парестезии. Обязательно проводится полное неврологическое обследование. Если неврологическая симптоматика не исчезает, следует исключить прямое или закрытое повреждение спинного мозга.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Судороги могут наблюдаться уже при поступлении пациента или же возникают позднее как осложнение другой травмы или патологического состояния. Необходимо корректировать гипоксию любой степени; судороги лечат стандартными методами, исключив предварительно внутричерепные повреждения, такие как субдуральная или эпидуральная гематома. У пациентов с пониженным уровнем сознания следует немедленно выполнить компьютерную томографию.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Прогноз для пациентов, поступающих в бессознательном состоянии и не отвечающих на раздражители, плохой. Кома может быть следствием длительной гипоксии, предшествовавшей реанимации, или же является результатом закрытой черепно-мозговой травмы. Правилом в таких случаях должно стать ограничение количества вводимой жидкости; показана компьютерная томография для исключения хирургически устранимых повреждений. В качестве возможной причины комы следует также учитывать наличие гипотермии, поскольку многие пострадавшие имеют влажную кожу (или одежду), что способствует развитию гипотермии.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У таких пациентов могут наблюдаться стойкие неврологические последствия, а именно: параплегия, гемиплегия, парез, неврит и невралгия, затруднения при точном счете или иные расстройства функции мозга, трудности с удержанием равновесия, бессонница, приступы панического страха, перемежающаяся активность симпатической нервной системы, хроническая субдуральная гематома, афазия и т. д. Нередко у пострадавших в течение нескольких дней отмечается некоторая спутанность сознания или стойкая амнезия на случившееся (в первые несколько дней), как у пациентов, подвергшихся электрошоковой терапии. Описаны случаи возникновения стойких изменений личности и психических заболеваний после удара молнией.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Зрение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Наиболее часто наблюдается катаракта, возникающая либо во время поражения молнией, либо на протяжении 2-летнего периода после данного инцидента. Описаны случаи поражения глазного нерва, отслойки сетчатки и ее перфорации, появления увеита и ирита. Возникающее в результате расширение зрачков, не реагирующих на свет, не может рассматриваться как признак смерти мозга у пострадавших от удара молнией.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Слух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Более 50 % пострадавших имеют разрыв барабанной перепонки (односторонний или двусторонний), который возникает в результате воздействия силы сотрясения или вследствие перелома основания черепа. Это нередко просматривается, так как врач забывает исследовать внутреннее ухо, не предполагая о таком повреждении. Лечение состоит в удалении крови и инородных тел. Хирургическая коррекци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я любого дефекта обычно осущест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>вляется в более поздние сроки после устранения некроза, деструкции кости или других повреждений, когда обеспечены условия для детальной экспертизы и оперативного вмешательства.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Костно-мышечная система</w:t>
      </w:r>
    </w:p>
    <w:p w:rsidR="00F175BA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Описаны случаи переломов лопатки, ключиц, черепа и длинных костей, однако у пострадавших от удара молнией они, по-видимому, наблюдаются реже, чем при поражениях электрическим током высокого напряжения. Могут отмечаться и вывихи. Всегда необходимо предпринимать поиск закрытых повреждений, о механизме которых говорилось выше.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Воздействие удара молнией на беременных примерно в 50 % случаев приводит к выкидышу плода и в 25 % — к гибели новорожденного; у 25 % беременных женщин рождаются здоровые, жизнеспособные дети без признаков каких-либо повреж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дений. Прогнозирование, основанное на определении триместра, в котором произошел удар молнии, или на основании каких-либо других факторов невозможно ввиду недостаточного числа описанных случаев.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Лабораторные исследования</w:t>
      </w:r>
    </w:p>
    <w:p w:rsidR="006E4A8D" w:rsidRPr="00696D92" w:rsidRDefault="006E4A8D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Обязательные иссле</w:t>
      </w:r>
      <w:r w:rsidR="00F175BA" w:rsidRPr="00696D92">
        <w:rPr>
          <w:rFonts w:ascii="Times New Roman" w:hAnsi="Times New Roman" w:cs="Times New Roman"/>
          <w:color w:val="000000"/>
          <w:sz w:val="28"/>
          <w:szCs w:val="28"/>
        </w:rPr>
        <w:t>дования перечислены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>. Показания к проведению более детальных лабораторных анализов, дополнительных рентгенологических исследований и мониторинга зависят от тяжести поражения, а также симптомов и признаков, имеющихся у пациента.</w:t>
      </w:r>
    </w:p>
    <w:p w:rsidR="00F175BA" w:rsidRPr="00696D92" w:rsidRDefault="00F175BA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i/>
          <w:color w:val="000000"/>
          <w:sz w:val="28"/>
          <w:szCs w:val="28"/>
        </w:rPr>
        <w:t>Обязательные исследования у пострадавших от удара молнией</w:t>
      </w:r>
    </w:p>
    <w:p w:rsidR="00F175BA" w:rsidRPr="00696D92" w:rsidRDefault="00F175BA" w:rsidP="00696D9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Полный клинический анализ крови</w:t>
      </w:r>
    </w:p>
    <w:p w:rsidR="00F175BA" w:rsidRPr="00696D92" w:rsidRDefault="00F175BA" w:rsidP="00696D9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Анализ мочи на миоглобин; определение азота мочевины и креатинина Исследование сердечных изоферментов ЭКГ-мониторинг</w:t>
      </w:r>
    </w:p>
    <w:p w:rsidR="00F175BA" w:rsidRPr="00696D92" w:rsidRDefault="00F175BA" w:rsidP="00696D9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Получение соответствующих рентгенограмм и КТ-сканирование в случае снижения уровня сознания</w:t>
      </w:r>
    </w:p>
    <w:p w:rsidR="00F175BA" w:rsidRPr="00696D92" w:rsidRDefault="00F175BA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8D" w:rsidRDefault="00696D92" w:rsidP="00696D9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</w:r>
      <w:r w:rsidR="006E4A8D" w:rsidRPr="00696D92">
        <w:rPr>
          <w:rFonts w:ascii="Times New Roman" w:hAnsi="Times New Roman" w:cs="Times New Roman"/>
          <w:b/>
          <w:bCs/>
          <w:color w:val="000000"/>
          <w:sz w:val="28"/>
          <w:szCs w:val="32"/>
        </w:rPr>
        <w:t>ЛИТЕРАТУРА</w:t>
      </w:r>
    </w:p>
    <w:p w:rsidR="00696D92" w:rsidRPr="00696D92" w:rsidRDefault="00696D92" w:rsidP="00696D92">
      <w:pPr>
        <w:shd w:val="clear" w:color="auto" w:fill="FFFFFF"/>
        <w:tabs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</w:p>
    <w:p w:rsidR="00913B96" w:rsidRPr="00696D92" w:rsidRDefault="00913B96" w:rsidP="00696D92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Неотложная </w:t>
      </w:r>
      <w:r w:rsidRPr="00696D92">
        <w:rPr>
          <w:rFonts w:ascii="Times New Roman" w:hAnsi="Times New Roman" w:cs="Times New Roman"/>
          <w:color w:val="000000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913B96" w:rsidRPr="00696D92" w:rsidRDefault="00913B96" w:rsidP="00696D92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96D92">
        <w:rPr>
          <w:rFonts w:ascii="Times New Roman" w:hAnsi="Times New Roman" w:cs="Times New Roman"/>
          <w:color w:val="000000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913B96" w:rsidRPr="00696D92" w:rsidSect="00696D92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28" w:rsidRDefault="00612328">
      <w:r>
        <w:separator/>
      </w:r>
    </w:p>
  </w:endnote>
  <w:endnote w:type="continuationSeparator" w:id="0">
    <w:p w:rsidR="00612328" w:rsidRDefault="0061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BA" w:rsidRDefault="00F175BA" w:rsidP="005B0F2C">
    <w:pPr>
      <w:pStyle w:val="a4"/>
      <w:framePr w:wrap="around" w:vAnchor="text" w:hAnchor="margin" w:xAlign="right" w:y="1"/>
      <w:rPr>
        <w:rStyle w:val="a6"/>
        <w:rFonts w:cs="Arial"/>
      </w:rPr>
    </w:pPr>
  </w:p>
  <w:p w:rsidR="00F175BA" w:rsidRDefault="00F175BA" w:rsidP="00F175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BA" w:rsidRDefault="00865401" w:rsidP="005B0F2C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1</w:t>
    </w:r>
  </w:p>
  <w:p w:rsidR="00F175BA" w:rsidRDefault="00F175BA" w:rsidP="00F175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28" w:rsidRDefault="00612328">
      <w:r>
        <w:separator/>
      </w:r>
    </w:p>
  </w:footnote>
  <w:footnote w:type="continuationSeparator" w:id="0">
    <w:p w:rsidR="00612328" w:rsidRDefault="0061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F54E9"/>
    <w:multiLevelType w:val="hybridMultilevel"/>
    <w:tmpl w:val="6D42E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AB1DF9"/>
    <w:multiLevelType w:val="hybridMultilevel"/>
    <w:tmpl w:val="23E45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0A28D9"/>
    <w:multiLevelType w:val="hybridMultilevel"/>
    <w:tmpl w:val="9FA03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A8D"/>
    <w:rsid w:val="002D7B80"/>
    <w:rsid w:val="005B0F2C"/>
    <w:rsid w:val="00612328"/>
    <w:rsid w:val="00647C96"/>
    <w:rsid w:val="00696D92"/>
    <w:rsid w:val="006E4A8D"/>
    <w:rsid w:val="00865401"/>
    <w:rsid w:val="008B4D29"/>
    <w:rsid w:val="00913B96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0071DB-FBE8-4C07-A6B9-70FA58D5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E4A8D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E4A8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17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F17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2014-02-25T07:25:00Z</dcterms:created>
  <dcterms:modified xsi:type="dcterms:W3CDTF">2014-02-25T07:25:00Z</dcterms:modified>
</cp:coreProperties>
</file>