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8B" w:rsidRPr="0057646C" w:rsidRDefault="00C06A8B" w:rsidP="00C06A8B">
      <w:pPr>
        <w:spacing w:before="120"/>
        <w:jc w:val="center"/>
        <w:rPr>
          <w:b/>
          <w:bCs/>
          <w:sz w:val="32"/>
          <w:szCs w:val="32"/>
        </w:rPr>
      </w:pPr>
      <w:r w:rsidRPr="0057646C">
        <w:rPr>
          <w:b/>
          <w:bCs/>
          <w:sz w:val="32"/>
          <w:szCs w:val="32"/>
        </w:rPr>
        <w:t xml:space="preserve">Предстательная железа </w:t>
      </w:r>
    </w:p>
    <w:p w:rsidR="00C06A8B" w:rsidRPr="00891F91" w:rsidRDefault="00C06A8B" w:rsidP="00C06A8B">
      <w:pPr>
        <w:spacing w:before="120"/>
        <w:ind w:firstLine="567"/>
        <w:jc w:val="both"/>
      </w:pPr>
      <w:r w:rsidRPr="00891F91">
        <w:t>Предстательная железа (синоним</w:t>
      </w:r>
      <w:r>
        <w:t xml:space="preserve"> </w:t>
      </w:r>
      <w:r w:rsidRPr="00891F91">
        <w:t xml:space="preserve">— простата), непарный мышечно-железистый орган мужской половой системы, вырабатывающий секрет, входящий в состав спермы. Располагается в передненижней части малого таза между мочевым пузырём и прямой кишкой. По очертаниям напоминает округлённый треугольник, основанием примыкающий к мочевому пузырю. На задней поверхности простаты имеется бороздка, разделяющая её на правую и левую боковые доли, соединённые средней долей, ограниченной семявыбрасывающими протоками (см. Пути семявыводящие), открывающимися по бокам семенного бугорка. Через предстательную железу проходит уретра. </w:t>
      </w:r>
    </w:p>
    <w:p w:rsidR="00C06A8B" w:rsidRPr="00891F91" w:rsidRDefault="00C06A8B" w:rsidP="00C06A8B">
      <w:pPr>
        <w:spacing w:before="120"/>
        <w:ind w:firstLine="567"/>
        <w:jc w:val="both"/>
      </w:pPr>
      <w:r w:rsidRPr="00891F91">
        <w:t>Величина простаты зависит от возраста, и полного развития железа достигает к 17 годам. У взрослого мужчины она может достигать: длины 2,5</w:t>
      </w:r>
      <w:r>
        <w:t xml:space="preserve"> </w:t>
      </w:r>
      <w:r w:rsidRPr="00891F91">
        <w:t>— 3,5 см, ширины 2,5</w:t>
      </w:r>
      <w:r>
        <w:t xml:space="preserve"> </w:t>
      </w:r>
      <w:r w:rsidRPr="00891F91">
        <w:t>— 4,0 см, толщины 1,7</w:t>
      </w:r>
      <w:r>
        <w:t xml:space="preserve"> </w:t>
      </w:r>
      <w:r w:rsidRPr="00891F91">
        <w:t>— 2 см, массы 16</w:t>
      </w:r>
      <w:r>
        <w:t xml:space="preserve"> </w:t>
      </w:r>
      <w:r w:rsidRPr="00891F91">
        <w:t>— 18 г (по сравнению с железой новорождённого к 30 годам масса её увеличивается в 20 раз). Снаружи простата покрыта капсулой из плотной соединительной ткани. Железистая ткань состоит из 30</w:t>
      </w:r>
      <w:r>
        <w:t xml:space="preserve"> </w:t>
      </w:r>
      <w:r w:rsidRPr="00891F91">
        <w:t>— 50 желёзок (чаще тонкие ветвящиеся трубочки), открывающихся в предстательную часть мочеиспускательного канала вокруг семенного бугорка 20</w:t>
      </w:r>
      <w:r>
        <w:t xml:space="preserve"> </w:t>
      </w:r>
      <w:r w:rsidRPr="00891F91">
        <w:t xml:space="preserve">— 30 выводными протоками. Выведению секрета из простатических желёзок способствует сокращение гладких мышц железы. Массивное выделение секрета наблюдается во время эякуляции. </w:t>
      </w:r>
    </w:p>
    <w:p w:rsidR="00C06A8B" w:rsidRPr="00891F91" w:rsidRDefault="00C06A8B" w:rsidP="00C06A8B">
      <w:pPr>
        <w:spacing w:before="120"/>
        <w:ind w:firstLine="567"/>
        <w:jc w:val="both"/>
      </w:pPr>
      <w:r w:rsidRPr="00891F91">
        <w:t xml:space="preserve">Секрет простаты представляет собой мутную жидкость белого цвета, которая увеличивает объём спермы, участвует в её разжижении, оказывает буферное и ферментативное действие на эякулят, активизирует движение сперматозоидов. Значительное содержание в секрете спермина придаёт сперме характерный запах. </w:t>
      </w:r>
    </w:p>
    <w:p w:rsidR="00C06A8B" w:rsidRPr="00891F91" w:rsidRDefault="00C06A8B" w:rsidP="00C06A8B">
      <w:pPr>
        <w:spacing w:before="120"/>
        <w:ind w:firstLine="567"/>
        <w:jc w:val="both"/>
      </w:pPr>
      <w:r w:rsidRPr="00891F91">
        <w:t xml:space="preserve">Предстательная железа наряду с гипофизом поддерживает сперматогенез в извитых семенных канальцах яичек, а также обеспечивает передвижение сперматозоидов по семявыносящим протокам и эякуляцию, участвует в формировании либидо и оргазма. Регулируют функции предстательной железы нервная и эндокринная системы. Стимулирующее влияние на секреторную активность железы оказывают андрогены и гормоны гипофиза. С возрастом, по мере снижения гормональной активности половых желёз, угасает секреторная деятельность предстательной железы. </w:t>
      </w:r>
    </w:p>
    <w:p w:rsidR="00C06A8B" w:rsidRPr="00891F91" w:rsidRDefault="00C06A8B" w:rsidP="00C06A8B">
      <w:pPr>
        <w:spacing w:before="120"/>
        <w:ind w:firstLine="567"/>
        <w:jc w:val="both"/>
      </w:pPr>
      <w:r w:rsidRPr="00891F91">
        <w:t>Дистрофические процессы развиваются при заболеваниях самой железы и при общих заболеваниях. Атрофия простаты характеризуется уменьшением её размеров и массы. Физиологическая атрофия наблюдается после 60 лет и является возрастной инволюцией. Патологическая атрофия возникает в более молодом возрасте из-за резкого снижения уровня андрогенов в связи с кастрацией, воздействием ионизирующего излучения, введением эстрогенов, недостаточного кровоснабжения железы и др., а также при сдавлении её опухолью. Истинная гипертрофия предстательной железы практически не встречается, редкое увеличение её в пожилом возрасте обусловлено в основном аденомой предстательной железы. Наиболее частым заболеванием железы является простатит, встречаются также атония, туберкулёз, сифилис, актиномикоз, кисты и камни простаты. Врождённое отсутствие предстательной железы встречается крайне редко и, как правило, указывает на тяжёлый порок развития яичек и часто сочетается с их отсутствием в мошонке. Чаще наблюдается врождённое недоразвитие железы, обычно сочетающееся с недоразвитием яичек, полового члена, семенных пузырьков.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A8B"/>
    <w:rsid w:val="0057646C"/>
    <w:rsid w:val="00616072"/>
    <w:rsid w:val="00663822"/>
    <w:rsid w:val="00891F91"/>
    <w:rsid w:val="008B35EE"/>
    <w:rsid w:val="00B42C45"/>
    <w:rsid w:val="00B47B6A"/>
    <w:rsid w:val="00C06A8B"/>
    <w:rsid w:val="00C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47E69C-7416-4BC2-98DE-B9FDA1A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8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06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1189</Characters>
  <Application>Microsoft Office Word</Application>
  <DocSecurity>0</DocSecurity>
  <Lines>9</Lines>
  <Paragraphs>6</Paragraphs>
  <ScaleCrop>false</ScaleCrop>
  <Company>Home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Предстательная железа </dc:title>
  <dc:subject/>
  <dc:creator>User</dc:creator>
  <cp:keywords/>
  <dc:description/>
  <cp:lastModifiedBy>admin</cp:lastModifiedBy>
  <cp:revision>2</cp:revision>
  <dcterms:created xsi:type="dcterms:W3CDTF">2014-01-25T12:28:00Z</dcterms:created>
  <dcterms:modified xsi:type="dcterms:W3CDTF">2014-01-25T12:28:00Z</dcterms:modified>
</cp:coreProperties>
</file>