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2B0" w:rsidRDefault="00F032B0">
      <w:pPr>
        <w:pStyle w:val="Z16"/>
        <w:jc w:val="center"/>
        <w:rPr>
          <w:lang w:val="en-US"/>
        </w:rPr>
      </w:pPr>
      <w:r>
        <w:t>Принцип права. Правовая доктрина</w:t>
      </w:r>
    </w:p>
    <w:p w:rsidR="00F032B0" w:rsidRDefault="00F032B0">
      <w:pPr>
        <w:pStyle w:val="Z16"/>
        <w:jc w:val="center"/>
        <w:rPr>
          <w:lang w:val="en-US"/>
        </w:rPr>
      </w:pPr>
    </w:p>
    <w:p w:rsidR="00F032B0" w:rsidRDefault="00F032B0">
      <w:pPr>
        <w:pStyle w:val="Mystyle"/>
      </w:pPr>
      <w:r>
        <w:t>Принцип права - основополагающая идея права (справедливость, народовластие, презумпция невиновности, причиненный вред должен быть возмещен и т.д.). Принципы права используются при решении конкретных дел в случае, если невозможно найти подходящих правовых норм для данного случая. Сами принципы права в целом или его отраслей сформулированы в конституциях государств, отраслевом законодательстве, международно-правовых договорах. Поэтому применение принципов права к конкретному делу не основывается только на правосознании правоприменителя, но и на действующих конституционных и обыкновенных законах, где эти принципы нормативно сформулированы.</w:t>
      </w:r>
    </w:p>
    <w:p w:rsidR="00F032B0" w:rsidRDefault="00F032B0">
      <w:pPr>
        <w:pStyle w:val="Mystyle"/>
      </w:pPr>
      <w:r>
        <w:t>Правовая доктрина - это система взглядов, представлений о праве, о его принципах, изложенная признанными авторитетами в области юриспруденции. Правовая доктрина - это теоретические положения, научные теории юридического характера, в которых формулируются важнейшие принципы, юридические категории, понятия, воззрения юристов-ученых. В некоторых странах правовая доктрина выступает источником права. Так, в английских судах при разрешении конкретных дел принято ссылаться на труды известных юристов в обоснование принятого судебного решения. Аналогичная практика существует и в некоторых мусульманских государствах. (Так, основным источником мусульманского права является исламская религиозная правовая доктрина).</w:t>
      </w:r>
    </w:p>
    <w:p w:rsidR="00F032B0" w:rsidRDefault="00F032B0">
      <w:pPr>
        <w:pStyle w:val="Mystyle"/>
      </w:pPr>
      <w:r>
        <w:t>В России в юридической практике широко используются научные комментарии к различным кодексам, но они применяются как справочный, консультационный материал, ссылаться же на комментарий при разрешении судебных споров и при обосновании принятых решений нельзя. Роль правовой доктрины как жизненного источника права проявляется в том, что она создает понятия и конструкции, которыми пользуется правотворческий орган. Именно юридическая наука вырабатывает приемы и методы установления, толкования и реализации права. К тому же сами творцы права не могут быть свободны от влияния правовых доктрин: более или менее осознанно,  но им приходится становиться на сторону той или иной юридической концепции, воспринимать ее предложения и рекомендации.</w:t>
      </w:r>
    </w:p>
    <w:p w:rsidR="00F032B0" w:rsidRDefault="00F032B0">
      <w:pPr>
        <w:pStyle w:val="Mystyle"/>
      </w:pPr>
      <w:r>
        <w:tab/>
        <w:t xml:space="preserve"> Нельзя не сказать и о том, что  в отечественной истории некоторые юридические конструкции, созданные юристами, тоже входили в правовую систему, закреплялись правом. Например, творчество выдающегося учённого - А. В. Венедиктова, создавшего конструкцию “оперативного хозяйственного управления”, разграничившую правомочия государства и предприятий  при социалистической форме хозяйства.</w:t>
      </w:r>
    </w:p>
    <w:p w:rsidR="00F032B0" w:rsidRDefault="00F032B0">
      <w:pPr>
        <w:pStyle w:val="Mystyle"/>
        <w:rPr>
          <w:lang w:val="en-US"/>
        </w:rPr>
      </w:pPr>
    </w:p>
    <w:p w:rsidR="00F032B0" w:rsidRDefault="00F032B0">
      <w:pPr>
        <w:pStyle w:val="Mystyle"/>
      </w:pPr>
      <w:r>
        <w:t xml:space="preserve">При подготовке данной работы были использованы материалы с сайта </w:t>
      </w:r>
      <w:r w:rsidRPr="0091089C">
        <w:t>http://www.studentu.ru</w:t>
      </w:r>
      <w:r>
        <w:t xml:space="preserve"> </w:t>
      </w:r>
    </w:p>
    <w:p w:rsidR="00F032B0" w:rsidRDefault="00F032B0">
      <w:pPr>
        <w:pStyle w:val="Mystyle"/>
      </w:pPr>
      <w:bookmarkStart w:id="0" w:name="_GoBack"/>
      <w:bookmarkEnd w:id="0"/>
    </w:p>
    <w:sectPr w:rsidR="00F032B0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48C32B46"/>
    <w:multiLevelType w:val="singleLevel"/>
    <w:tmpl w:val="8E62B1FE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</w:abstractNum>
  <w:abstractNum w:abstractNumId="4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5D22196B"/>
    <w:multiLevelType w:val="multilevel"/>
    <w:tmpl w:val="889C7456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089C"/>
    <w:rsid w:val="004A1F54"/>
    <w:rsid w:val="00605ECA"/>
    <w:rsid w:val="0091089C"/>
    <w:rsid w:val="00F0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F032B8-C195-4591-B11D-46422798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8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35">
    <w:name w:val="Body Text 3"/>
    <w:basedOn w:val="a"/>
    <w:link w:val="36"/>
    <w:uiPriority w:val="99"/>
    <w:pPr>
      <w:widowControl/>
      <w:spacing w:line="360" w:lineRule="auto"/>
      <w:jc w:val="both"/>
    </w:pPr>
    <w:rPr>
      <w:lang w:val="ru-RU"/>
    </w:rPr>
  </w:style>
  <w:style w:type="character" w:customStyle="1" w:styleId="36">
    <w:name w:val="Основной текст 3 Знак"/>
    <w:link w:val="35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character" w:styleId="ac">
    <w:name w:val="FollowedHyperlink"/>
    <w:uiPriority w:val="99"/>
    <w:rPr>
      <w:color w:val="800080"/>
      <w:u w:val="single"/>
    </w:rPr>
  </w:style>
  <w:style w:type="paragraph" w:styleId="ad">
    <w:name w:val="Normal (Web)"/>
    <w:basedOn w:val="a"/>
    <w:uiPriority w:val="99"/>
    <w:pPr>
      <w:widowControl/>
      <w:spacing w:before="100" w:after="10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1661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2014-01-27T04:44:00Z</dcterms:created>
  <dcterms:modified xsi:type="dcterms:W3CDTF">2014-01-27T04:44:00Z</dcterms:modified>
</cp:coreProperties>
</file>