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EEC" w:rsidRDefault="00997EEC">
      <w:pPr>
        <w:pStyle w:val="Z16"/>
        <w:jc w:val="center"/>
      </w:pPr>
      <w:bookmarkStart w:id="0" w:name="_Toc515109291"/>
      <w:r>
        <w:t>Приобщение язычников к христианству. Крещение княгини Ольги</w:t>
      </w:r>
      <w:bookmarkEnd w:id="0"/>
    </w:p>
    <w:p w:rsidR="00997EEC" w:rsidRDefault="00997EEC">
      <w:pPr>
        <w:pStyle w:val="Mystyle"/>
      </w:pPr>
      <w:r>
        <w:t>Вдова князя Игоря (912 - 945, годы правления) Ольга (945 - 957, годы правления), управлявшая государством по смерти мужа, приняла крещение. Некоторые ученые считают обращение Ольги в христианскую веру тактическим ходом в сложной и запутанной дипломатической игре с Византией, но это не совсем справедливое суждение. Конечно, переход главы любого государства (и в особенности монархического) в то или иное вероисповедание всегда имеет определенное политическое значение, но мотивы обращения могут быть и далекими от политики, связанными с духовной жизнью человека. Расчет был точным, но главным фактором было, возможно, личное побуждение Ольги. Не следует видеть в каждом поступке человека, в том числе и государственного деятеля, только расчет; и Ольга, и ее внук Владимир, при котором христианству было суждено стать официальной религией Руси, руководствовались не только политическими соображениями. Другое дело, что последствия крещения русских князей выходили далеко за пределы их индивидуальных религиозных переживаний.</w:t>
      </w:r>
    </w:p>
    <w:p w:rsidR="00997EEC" w:rsidRDefault="00997EEC">
      <w:pPr>
        <w:pStyle w:val="Mystyle"/>
      </w:pPr>
      <w:r>
        <w:t>Существует предание о крещении княжны: она, решив принять крещение, отправилась в Царьград, чтобы принять крещение у патриарха. Но император Константин не сразу ее принял, ее ладьям долго пришлось стоять в Суде. Послов из разных стран и князей допускали во дворец по очереди, и Ольга не была исключением. Будучи женщиной властной, своим стоянием на Суде она проявила удивительное смирение. Но когда Константин встретился с княжной, он был восхищен ее красотой, умом, и хотел взять ее в жены и сделать императрицей. Ольга же, боясь обидеть императора, по преданию, прибегла к хитрости: язычница не может выйти замуж за императора-христианина, пока он ее не крестит. Патриарх крестил Ольгу, а Константин стал ее крестным отцом. Когда опять встал вопрос о женитьбе, Ольга ответила: как ты хочешь взять меня женою, если сам меня крестил и назвал дочерью? Император подивился уму Ольги и отпустил ее с большими дарами. Эта классическая версия одного из самых эпохальных событий – крещения Руси - известна давно.</w:t>
      </w:r>
    </w:p>
    <w:p w:rsidR="00997EEC" w:rsidRDefault="00997EEC">
      <w:pPr>
        <w:pStyle w:val="Mystyle"/>
      </w:pPr>
      <w:r>
        <w:t>Но все же точно мы не знаем, где и когда приняла крещение Ольга. Легенда и русская летопись связывает это событие с посещением Константинополя (955 или 957 г.), где Ольга вела переговоры с императором Константином.</w:t>
      </w:r>
    </w:p>
    <w:p w:rsidR="00997EEC" w:rsidRDefault="00997EEC">
      <w:pPr>
        <w:pStyle w:val="Mystyle"/>
      </w:pPr>
    </w:p>
    <w:p w:rsidR="00997EEC" w:rsidRDefault="00997EEC">
      <w:pPr>
        <w:pStyle w:val="Mystyle"/>
      </w:pPr>
      <w:r>
        <w:t xml:space="preserve">При подготовке данной работы были использованы материалы с сайта </w:t>
      </w:r>
      <w:r w:rsidRPr="00BE0E70">
        <w:t>http://www.studentu.ru</w:t>
      </w:r>
      <w:r>
        <w:t xml:space="preserve"> </w:t>
      </w:r>
    </w:p>
    <w:p w:rsidR="00997EEC" w:rsidRDefault="00997EEC">
      <w:pPr>
        <w:pStyle w:val="Mystyle"/>
      </w:pPr>
      <w:bookmarkStart w:id="1" w:name="_GoBack"/>
      <w:bookmarkEnd w:id="1"/>
    </w:p>
    <w:sectPr w:rsidR="00997EEC">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615D05F8"/>
    <w:multiLevelType w:val="multilevel"/>
    <w:tmpl w:val="6732874E"/>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E70"/>
    <w:rsid w:val="005F2802"/>
    <w:rsid w:val="00997EEC"/>
    <w:rsid w:val="00A45068"/>
    <w:rsid w:val="00BE0E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EE747F-9237-49E4-BF62-D10781B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Words>
  <Characters>871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2014-01-27T04:29:00Z</dcterms:created>
  <dcterms:modified xsi:type="dcterms:W3CDTF">2014-01-27T04:29:00Z</dcterms:modified>
</cp:coreProperties>
</file>