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center"/>
        <w:rPr>
          <w:b/>
          <w:sz w:val="28"/>
          <w:szCs w:val="48"/>
        </w:rPr>
      </w:pPr>
      <w:r w:rsidRPr="00A1277E">
        <w:rPr>
          <w:b/>
          <w:sz w:val="28"/>
          <w:szCs w:val="48"/>
        </w:rPr>
        <w:t>БИЗНЕС - ПЛАН</w:t>
      </w:r>
    </w:p>
    <w:p w:rsidR="008B51BF" w:rsidRPr="00A1277E" w:rsidRDefault="00C82AF6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center"/>
        <w:rPr>
          <w:b/>
          <w:sz w:val="28"/>
        </w:rPr>
      </w:pPr>
      <w:r w:rsidRPr="00A1277E">
        <w:rPr>
          <w:b/>
          <w:sz w:val="28"/>
        </w:rPr>
        <w:t>на 200</w:t>
      </w:r>
      <w:r w:rsidR="00D46324" w:rsidRPr="00A1277E">
        <w:rPr>
          <w:b/>
          <w:sz w:val="28"/>
        </w:rPr>
        <w:t>8</w:t>
      </w:r>
      <w:r w:rsidRPr="00A1277E">
        <w:rPr>
          <w:b/>
          <w:sz w:val="28"/>
        </w:rPr>
        <w:t xml:space="preserve"> год</w:t>
      </w: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center"/>
        <w:rPr>
          <w:b/>
          <w:sz w:val="28"/>
        </w:rPr>
      </w:pPr>
      <w:r w:rsidRPr="00A1277E">
        <w:rPr>
          <w:b/>
          <w:sz w:val="28"/>
        </w:rPr>
        <w:t>Наименование предприятия: ООО «Гигиена – Сервис»</w:t>
      </w: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center"/>
        <w:rPr>
          <w:b/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A1277E" w:rsidRPr="00A1277E" w:rsidRDefault="00A1277E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г. Кондрово</w:t>
      </w:r>
    </w:p>
    <w:p w:rsidR="00A1277E" w:rsidRDefault="00A1277E" w:rsidP="00A1277E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51BF" w:rsidRPr="00A1277E">
        <w:rPr>
          <w:sz w:val="28"/>
        </w:rPr>
        <w:t xml:space="preserve">Сведения 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о</w:t>
      </w:r>
      <w:r w:rsidR="00A1277E">
        <w:rPr>
          <w:sz w:val="28"/>
        </w:rPr>
        <w:t xml:space="preserve"> </w:t>
      </w:r>
      <w:r w:rsidRPr="00A1277E">
        <w:rPr>
          <w:sz w:val="28"/>
        </w:rPr>
        <w:t>«Производство женских впитывающих гигиенических прокладок для личной гигиены»</w:t>
      </w:r>
      <w:r w:rsidR="00A1277E">
        <w:rPr>
          <w:sz w:val="28"/>
        </w:rPr>
        <w:t xml:space="preserve"> </w:t>
      </w:r>
      <w:r w:rsidRPr="00A1277E">
        <w:rPr>
          <w:sz w:val="28"/>
        </w:rPr>
        <w:t>(наименование проекта)</w:t>
      </w:r>
      <w:r w:rsidR="00A1277E">
        <w:rPr>
          <w:sz w:val="28"/>
        </w:rPr>
        <w:t xml:space="preserve"> </w:t>
      </w:r>
      <w:r w:rsidRPr="00A1277E">
        <w:rPr>
          <w:sz w:val="28"/>
        </w:rPr>
        <w:t>подготовлены</w:t>
      </w:r>
      <w:r w:rsidR="00A1277E">
        <w:rPr>
          <w:sz w:val="28"/>
        </w:rPr>
        <w:t xml:space="preserve"> </w:t>
      </w:r>
      <w:r w:rsidRPr="00A1277E">
        <w:rPr>
          <w:sz w:val="28"/>
        </w:rPr>
        <w:t>Общество с ограниченной ответственностью «Гигиена – Сервис»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1277E">
        <w:rPr>
          <w:rFonts w:ascii="Times New Roman" w:hAnsi="Times New Roman"/>
          <w:sz w:val="28"/>
        </w:rPr>
        <w:t>Юридический адрес инициатора проекта: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smartTag w:uri="urn:schemas-microsoft-com:office:smarttags" w:element="metricconverter">
        <w:smartTagPr>
          <w:attr w:name="ProductID" w:val="249833, г"/>
        </w:smartTagPr>
        <w:r w:rsidRPr="00A1277E">
          <w:rPr>
            <w:rFonts w:ascii="Times New Roman" w:hAnsi="Times New Roman"/>
            <w:sz w:val="28"/>
          </w:rPr>
          <w:t>249833, г</w:t>
        </w:r>
      </w:smartTag>
      <w:r w:rsidRPr="00A1277E">
        <w:rPr>
          <w:rFonts w:ascii="Times New Roman" w:hAnsi="Times New Roman"/>
          <w:sz w:val="28"/>
        </w:rPr>
        <w:t>. Кондрово Калужской области, ул. Красный октябрь, д. 4.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Все сведения приведены (в пересчет</w:t>
      </w:r>
      <w:r w:rsidR="004E4016" w:rsidRPr="00A1277E">
        <w:rPr>
          <w:sz w:val="28"/>
        </w:rPr>
        <w:t xml:space="preserve">е) в ценах на </w:t>
      </w:r>
      <w:r w:rsidR="006B747E" w:rsidRPr="00A1277E">
        <w:rPr>
          <w:sz w:val="28"/>
        </w:rPr>
        <w:t>декабрь</w:t>
      </w:r>
      <w:r w:rsidR="004E4016" w:rsidRPr="00A1277E">
        <w:rPr>
          <w:sz w:val="28"/>
        </w:rPr>
        <w:t xml:space="preserve"> месяц</w:t>
      </w:r>
      <w:r w:rsidR="00A1277E">
        <w:rPr>
          <w:sz w:val="28"/>
        </w:rPr>
        <w:t xml:space="preserve"> </w:t>
      </w:r>
      <w:r w:rsidR="004E4016" w:rsidRPr="00A1277E">
        <w:rPr>
          <w:sz w:val="28"/>
        </w:rPr>
        <w:t>200</w:t>
      </w:r>
      <w:r w:rsidR="006B747E" w:rsidRPr="00A1277E">
        <w:rPr>
          <w:sz w:val="28"/>
        </w:rPr>
        <w:t>7</w:t>
      </w:r>
      <w:r w:rsidRPr="00A1277E">
        <w:rPr>
          <w:sz w:val="28"/>
        </w:rPr>
        <w:t xml:space="preserve"> год.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  <w:r w:rsidRPr="00A1277E">
        <w:rPr>
          <w:sz w:val="28"/>
        </w:rPr>
        <w:t>А.М. Бушин</w:t>
      </w:r>
    </w:p>
    <w:p w:rsidR="008B51BF" w:rsidRPr="00A1277E" w:rsidRDefault="008B51BF" w:rsidP="00A1277E">
      <w:pPr>
        <w:pStyle w:val="a5"/>
        <w:widowControl w:val="0"/>
        <w:spacing w:line="360" w:lineRule="auto"/>
        <w:ind w:firstLine="709"/>
        <w:jc w:val="right"/>
        <w:rPr>
          <w:sz w:val="28"/>
        </w:rPr>
      </w:pPr>
      <w:r w:rsidRPr="00A1277E">
        <w:rPr>
          <w:sz w:val="28"/>
        </w:rPr>
        <w:t>Директор</w:t>
      </w: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  <w:r w:rsidRPr="00A1277E">
        <w:rPr>
          <w:sz w:val="28"/>
        </w:rPr>
        <w:t>М.П.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  <w:r w:rsidRPr="00A1277E">
        <w:rPr>
          <w:sz w:val="28"/>
        </w:rPr>
        <w:t>_________________________________</w:t>
      </w:r>
    </w:p>
    <w:p w:rsidR="008B51BF" w:rsidRPr="00A1277E" w:rsidRDefault="008B51BF" w:rsidP="00A1277E">
      <w:pPr>
        <w:pStyle w:val="a5"/>
        <w:spacing w:line="360" w:lineRule="auto"/>
        <w:ind w:firstLine="709"/>
        <w:jc w:val="right"/>
        <w:rPr>
          <w:sz w:val="28"/>
        </w:rPr>
      </w:pPr>
      <w:r w:rsidRPr="00A1277E">
        <w:rPr>
          <w:sz w:val="28"/>
        </w:rPr>
        <w:t>( подпись )</w:t>
      </w:r>
      <w:r w:rsidRPr="00A1277E">
        <w:rPr>
          <w:sz w:val="28"/>
        </w:rPr>
        <w:tab/>
      </w:r>
      <w:r w:rsidRPr="00A1277E">
        <w:rPr>
          <w:sz w:val="28"/>
        </w:rPr>
        <w:tab/>
      </w:r>
      <w:r w:rsidRPr="00A1277E">
        <w:rPr>
          <w:sz w:val="28"/>
        </w:rPr>
        <w:tab/>
      </w:r>
      <w:r w:rsidR="00A1277E">
        <w:rPr>
          <w:sz w:val="28"/>
        </w:rPr>
        <w:t xml:space="preserve"> </w:t>
      </w:r>
      <w:r w:rsidR="00DB55CE" w:rsidRPr="00A1277E">
        <w:rPr>
          <w:sz w:val="28"/>
        </w:rPr>
        <w:t xml:space="preserve">« </w:t>
      </w:r>
      <w:r w:rsidR="00D1061C" w:rsidRPr="00A1277E">
        <w:rPr>
          <w:sz w:val="28"/>
        </w:rPr>
        <w:t>10</w:t>
      </w:r>
      <w:r w:rsidRPr="00A1277E">
        <w:rPr>
          <w:sz w:val="28"/>
        </w:rPr>
        <w:t xml:space="preserve"> » </w:t>
      </w:r>
      <w:r w:rsidR="00B63F5C" w:rsidRPr="00A1277E">
        <w:rPr>
          <w:sz w:val="28"/>
        </w:rPr>
        <w:t>декабря</w:t>
      </w:r>
      <w:r w:rsidR="00A1277E">
        <w:rPr>
          <w:sz w:val="28"/>
        </w:rPr>
        <w:t xml:space="preserve"> </w:t>
      </w:r>
      <w:r w:rsidRPr="00A1277E">
        <w:rPr>
          <w:sz w:val="28"/>
        </w:rPr>
        <w:t>200</w:t>
      </w:r>
      <w:r w:rsidR="002271F1" w:rsidRPr="00A1277E">
        <w:rPr>
          <w:sz w:val="28"/>
        </w:rPr>
        <w:t>7</w:t>
      </w:r>
      <w:r w:rsidRPr="00A1277E">
        <w:rPr>
          <w:sz w:val="28"/>
        </w:rPr>
        <w:t xml:space="preserve"> года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/>
          <w:sz w:val="28"/>
        </w:rPr>
        <w:br w:type="page"/>
      </w:r>
      <w:r w:rsidRPr="00A1277E">
        <w:rPr>
          <w:rFonts w:ascii="Times New Roman" w:hAnsi="Times New Roman" w:cs="Times New Roman"/>
          <w:b/>
          <w:sz w:val="28"/>
          <w:lang w:val="en-US"/>
        </w:rPr>
        <w:t>I</w:t>
      </w:r>
      <w:r w:rsidRPr="00A1277E">
        <w:rPr>
          <w:rFonts w:ascii="Times New Roman" w:hAnsi="Times New Roman" w:cs="Times New Roman"/>
          <w:b/>
          <w:sz w:val="28"/>
        </w:rPr>
        <w:t>. РЕЗЮМЕ ПРОЕКТА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1. Суть проекта.</w:t>
      </w:r>
    </w:p>
    <w:p w:rsidR="00A1277E" w:rsidRDefault="00A1277E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ООО "Гигиена-Сервис" </w:t>
      </w:r>
      <w:r w:rsidR="004E4016" w:rsidRPr="00A1277E">
        <w:rPr>
          <w:sz w:val="28"/>
          <w:szCs w:val="24"/>
        </w:rPr>
        <w:t xml:space="preserve">продолжает </w:t>
      </w:r>
      <w:r w:rsidRPr="00A1277E">
        <w:rPr>
          <w:sz w:val="28"/>
          <w:szCs w:val="24"/>
        </w:rPr>
        <w:t xml:space="preserve">программу технического развития, начатого в 2002 году </w:t>
      </w:r>
      <w:r w:rsidR="00E173B5" w:rsidRPr="00A1277E">
        <w:rPr>
          <w:sz w:val="28"/>
          <w:szCs w:val="24"/>
        </w:rPr>
        <w:t xml:space="preserve">с </w:t>
      </w:r>
      <w:r w:rsidRPr="00A1277E">
        <w:rPr>
          <w:sz w:val="28"/>
          <w:szCs w:val="24"/>
        </w:rPr>
        <w:t>приобретени</w:t>
      </w:r>
      <w:r w:rsidR="00E173B5" w:rsidRPr="00A1277E">
        <w:rPr>
          <w:sz w:val="28"/>
          <w:szCs w:val="24"/>
        </w:rPr>
        <w:t>я</w:t>
      </w:r>
      <w:r w:rsidRPr="00A1277E">
        <w:rPr>
          <w:sz w:val="28"/>
          <w:szCs w:val="24"/>
        </w:rPr>
        <w:t xml:space="preserve"> упаковочного станка и пуск</w:t>
      </w:r>
      <w:r w:rsidR="00E173B5" w:rsidRPr="00A1277E">
        <w:rPr>
          <w:sz w:val="28"/>
          <w:szCs w:val="24"/>
        </w:rPr>
        <w:t>а</w:t>
      </w:r>
      <w:r w:rsidRPr="00A1277E">
        <w:rPr>
          <w:sz w:val="28"/>
          <w:szCs w:val="24"/>
        </w:rPr>
        <w:t xml:space="preserve"> двух технологических лини</w:t>
      </w:r>
      <w:r w:rsidR="004E4016" w:rsidRPr="00A1277E">
        <w:rPr>
          <w:sz w:val="28"/>
          <w:szCs w:val="24"/>
        </w:rPr>
        <w:t>й</w:t>
      </w:r>
      <w:r w:rsidRPr="00A1277E">
        <w:rPr>
          <w:sz w:val="28"/>
          <w:szCs w:val="24"/>
        </w:rPr>
        <w:t xml:space="preserve"> по производству пр</w:t>
      </w:r>
      <w:r w:rsidR="00E173B5" w:rsidRPr="00A1277E">
        <w:rPr>
          <w:sz w:val="28"/>
          <w:szCs w:val="24"/>
        </w:rPr>
        <w:t>окладок ежедневного пользования, далее в</w:t>
      </w:r>
      <w:r w:rsidR="004E4016" w:rsidRP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2003 года </w:t>
      </w:r>
      <w:r w:rsidR="00E173B5" w:rsidRPr="00A1277E">
        <w:rPr>
          <w:sz w:val="28"/>
          <w:szCs w:val="24"/>
        </w:rPr>
        <w:t>была</w:t>
      </w:r>
      <w:r w:rsidRPr="00A1277E">
        <w:rPr>
          <w:sz w:val="28"/>
          <w:szCs w:val="24"/>
        </w:rPr>
        <w:t xml:space="preserve"> приобретен</w:t>
      </w:r>
      <w:r w:rsidR="00E173B5" w:rsidRPr="00A1277E">
        <w:rPr>
          <w:sz w:val="28"/>
          <w:szCs w:val="24"/>
        </w:rPr>
        <w:t>а</w:t>
      </w:r>
      <w:r w:rsidRPr="00A1277E">
        <w:rPr>
          <w:sz w:val="28"/>
          <w:szCs w:val="24"/>
        </w:rPr>
        <w:t xml:space="preserve"> высокоскоростн</w:t>
      </w:r>
      <w:r w:rsidR="00E173B5" w:rsidRPr="00A1277E">
        <w:rPr>
          <w:sz w:val="28"/>
          <w:szCs w:val="24"/>
        </w:rPr>
        <w:t>ая линия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по производству женских впитывающих прокладок (женские впитывающие прокладки для критических дней),</w:t>
      </w:r>
      <w:r w:rsidR="00E173B5" w:rsidRPr="00A1277E">
        <w:rPr>
          <w:sz w:val="28"/>
          <w:szCs w:val="24"/>
        </w:rPr>
        <w:t xml:space="preserve"> в</w:t>
      </w:r>
      <w:r w:rsidRPr="00A1277E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77E">
          <w:rPr>
            <w:sz w:val="28"/>
            <w:szCs w:val="24"/>
          </w:rPr>
          <w:t>2005 г</w:t>
        </w:r>
      </w:smartTag>
      <w:r w:rsidRPr="00A1277E">
        <w:rPr>
          <w:sz w:val="28"/>
          <w:szCs w:val="24"/>
        </w:rPr>
        <w:t>. – приобретение еще одной линии и сборка собственными силами линии по производству прокладок</w:t>
      </w:r>
      <w:r w:rsidR="00E173B5" w:rsidRPr="00A1277E">
        <w:rPr>
          <w:sz w:val="28"/>
          <w:szCs w:val="24"/>
        </w:rPr>
        <w:t>.</w:t>
      </w:r>
      <w:r w:rsidRPr="00A1277E">
        <w:rPr>
          <w:sz w:val="28"/>
          <w:szCs w:val="24"/>
        </w:rPr>
        <w:t xml:space="preserve"> </w:t>
      </w:r>
      <w:r w:rsidR="00E173B5" w:rsidRPr="00A1277E">
        <w:rPr>
          <w:sz w:val="28"/>
          <w:szCs w:val="24"/>
        </w:rPr>
        <w:t>Также</w:t>
      </w:r>
      <w:r w:rsidRPr="00A1277E">
        <w:rPr>
          <w:sz w:val="28"/>
          <w:szCs w:val="24"/>
        </w:rPr>
        <w:t xml:space="preserve"> </w:t>
      </w:r>
      <w:r w:rsidR="004E4016" w:rsidRPr="00A1277E">
        <w:rPr>
          <w:sz w:val="28"/>
          <w:szCs w:val="24"/>
        </w:rPr>
        <w:t>постоянно</w:t>
      </w:r>
      <w:r w:rsidRPr="00A1277E">
        <w:rPr>
          <w:sz w:val="28"/>
          <w:szCs w:val="24"/>
        </w:rPr>
        <w:t xml:space="preserve"> приобрет</w:t>
      </w:r>
      <w:r w:rsidR="00E173B5" w:rsidRPr="00A1277E">
        <w:rPr>
          <w:sz w:val="28"/>
          <w:szCs w:val="24"/>
        </w:rPr>
        <w:t>аются</w:t>
      </w:r>
      <w:r w:rsidRPr="00A1277E">
        <w:rPr>
          <w:sz w:val="28"/>
          <w:szCs w:val="24"/>
        </w:rPr>
        <w:t xml:space="preserve"> дополнительны</w:t>
      </w:r>
      <w:r w:rsidR="00E173B5" w:rsidRPr="00A1277E">
        <w:rPr>
          <w:sz w:val="28"/>
          <w:szCs w:val="24"/>
        </w:rPr>
        <w:t>е</w:t>
      </w:r>
      <w:r w:rsidRPr="00A1277E">
        <w:rPr>
          <w:sz w:val="28"/>
          <w:szCs w:val="24"/>
        </w:rPr>
        <w:t xml:space="preserve"> узл</w:t>
      </w:r>
      <w:r w:rsidR="00E173B5" w:rsidRPr="00A1277E">
        <w:rPr>
          <w:sz w:val="28"/>
          <w:szCs w:val="24"/>
        </w:rPr>
        <w:t>ы</w:t>
      </w:r>
      <w:r w:rsidRPr="00A1277E">
        <w:rPr>
          <w:sz w:val="28"/>
          <w:szCs w:val="24"/>
        </w:rPr>
        <w:t xml:space="preserve"> для существующих</w:t>
      </w:r>
      <w:r w:rsidR="00E173B5" w:rsidRPr="00A1277E">
        <w:rPr>
          <w:sz w:val="28"/>
          <w:szCs w:val="24"/>
        </w:rPr>
        <w:t xml:space="preserve"> линий, позволяющие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расширить ассортимент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женских прокладок “Натали”</w:t>
      </w:r>
      <w:r w:rsidR="004A6C06" w:rsidRPr="00A1277E">
        <w:rPr>
          <w:sz w:val="28"/>
          <w:szCs w:val="24"/>
        </w:rPr>
        <w:t xml:space="preserve"> и улучшить их качество</w:t>
      </w:r>
      <w:r w:rsidR="00E173B5" w:rsidRPr="00A1277E">
        <w:rPr>
          <w:sz w:val="28"/>
          <w:szCs w:val="24"/>
        </w:rPr>
        <w:t>. В</w:t>
      </w:r>
      <w:r w:rsidR="00A1277E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77E">
          <w:rPr>
            <w:sz w:val="28"/>
            <w:szCs w:val="24"/>
          </w:rPr>
          <w:t>2006 г</w:t>
        </w:r>
      </w:smartTag>
      <w:r w:rsidRPr="00A1277E">
        <w:rPr>
          <w:sz w:val="28"/>
          <w:szCs w:val="24"/>
        </w:rPr>
        <w:t>.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приобрет</w:t>
      </w:r>
      <w:r w:rsidR="00E173B5" w:rsidRPr="00A1277E">
        <w:rPr>
          <w:sz w:val="28"/>
          <w:szCs w:val="24"/>
        </w:rPr>
        <w:t>ается</w:t>
      </w:r>
      <w:r w:rsidRPr="00A1277E">
        <w:rPr>
          <w:sz w:val="28"/>
          <w:szCs w:val="24"/>
        </w:rPr>
        <w:t xml:space="preserve"> автоматическ</w:t>
      </w:r>
      <w:r w:rsidR="00E173B5" w:rsidRPr="00A1277E">
        <w:rPr>
          <w:sz w:val="28"/>
          <w:szCs w:val="24"/>
        </w:rPr>
        <w:t>ая</w:t>
      </w:r>
      <w:r w:rsidRPr="00A1277E">
        <w:rPr>
          <w:sz w:val="28"/>
          <w:szCs w:val="24"/>
        </w:rPr>
        <w:t xml:space="preserve"> лини</w:t>
      </w:r>
      <w:r w:rsidR="00E173B5" w:rsidRPr="00A1277E">
        <w:rPr>
          <w:sz w:val="28"/>
          <w:szCs w:val="24"/>
        </w:rPr>
        <w:t>я</w:t>
      </w:r>
      <w:r w:rsidRPr="00A1277E">
        <w:rPr>
          <w:sz w:val="28"/>
          <w:szCs w:val="24"/>
        </w:rPr>
        <w:t xml:space="preserve"> по производству женских ежедневных прокладок</w:t>
      </w:r>
      <w:r w:rsidR="004D305E" w:rsidRPr="00A1277E">
        <w:rPr>
          <w:sz w:val="28"/>
          <w:szCs w:val="24"/>
        </w:rPr>
        <w:t>, что позволило расширить ассортимент выпускаемой продукции, а также приобретено</w:t>
      </w:r>
      <w:r w:rsidR="00A1277E">
        <w:rPr>
          <w:sz w:val="28"/>
          <w:szCs w:val="24"/>
        </w:rPr>
        <w:t xml:space="preserve"> </w:t>
      </w:r>
      <w:r w:rsidR="004D305E" w:rsidRPr="00A1277E">
        <w:rPr>
          <w:sz w:val="28"/>
          <w:szCs w:val="24"/>
        </w:rPr>
        <w:t>четыре новых упаковщика у фирмы «Бикома» (Германия)</w:t>
      </w:r>
      <w:r w:rsidRPr="00A1277E">
        <w:rPr>
          <w:sz w:val="28"/>
          <w:szCs w:val="24"/>
        </w:rPr>
        <w:t>.</w:t>
      </w:r>
      <w:r w:rsidR="004E4016" w:rsidRPr="00A1277E">
        <w:rPr>
          <w:sz w:val="28"/>
          <w:szCs w:val="24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="004E4016" w:rsidRPr="00A1277E">
          <w:rPr>
            <w:sz w:val="28"/>
            <w:szCs w:val="24"/>
          </w:rPr>
          <w:t>2006 г</w:t>
        </w:r>
      </w:smartTag>
      <w:r w:rsidR="004E4016" w:rsidRPr="00A1277E">
        <w:rPr>
          <w:sz w:val="28"/>
          <w:szCs w:val="24"/>
        </w:rPr>
        <w:t xml:space="preserve">. было расширено </w:t>
      </w:r>
      <w:r w:rsidR="004A6C06" w:rsidRPr="00A1277E">
        <w:rPr>
          <w:sz w:val="28"/>
          <w:szCs w:val="24"/>
        </w:rPr>
        <w:t>одно из существующих производ</w:t>
      </w:r>
      <w:r w:rsidR="004D305E" w:rsidRPr="00A1277E">
        <w:rPr>
          <w:sz w:val="28"/>
          <w:szCs w:val="24"/>
        </w:rPr>
        <w:t>ственных зданий</w:t>
      </w:r>
      <w:r w:rsidR="00074E98" w:rsidRPr="00A1277E">
        <w:rPr>
          <w:sz w:val="28"/>
          <w:szCs w:val="24"/>
        </w:rPr>
        <w:t xml:space="preserve"> и начато строительство нового</w:t>
      </w:r>
      <w:r w:rsidR="004D305E" w:rsidRPr="00A1277E">
        <w:rPr>
          <w:sz w:val="28"/>
          <w:szCs w:val="24"/>
        </w:rPr>
        <w:t>. В 2007 году</w:t>
      </w:r>
      <w:r w:rsidR="00A1277E">
        <w:rPr>
          <w:sz w:val="28"/>
          <w:szCs w:val="24"/>
        </w:rPr>
        <w:t xml:space="preserve"> </w:t>
      </w:r>
      <w:r w:rsidR="004D305E" w:rsidRPr="00A1277E">
        <w:rPr>
          <w:sz w:val="28"/>
          <w:szCs w:val="24"/>
        </w:rPr>
        <w:t>был приобретен еще один упаковщик фирмы «Фамекканика» (Италия)</w:t>
      </w:r>
      <w:r w:rsidR="004E4016" w:rsidRPr="00A1277E">
        <w:rPr>
          <w:sz w:val="28"/>
          <w:szCs w:val="24"/>
        </w:rPr>
        <w:t>, что позволи</w:t>
      </w:r>
      <w:r w:rsidR="004D305E" w:rsidRPr="00A1277E">
        <w:rPr>
          <w:sz w:val="28"/>
          <w:szCs w:val="24"/>
        </w:rPr>
        <w:t xml:space="preserve">ло </w:t>
      </w:r>
      <w:r w:rsidR="004E4016" w:rsidRPr="00A1277E">
        <w:rPr>
          <w:sz w:val="28"/>
          <w:szCs w:val="24"/>
        </w:rPr>
        <w:t xml:space="preserve">улучшить качество упаковки </w:t>
      </w:r>
      <w:r w:rsidR="00DA46E8" w:rsidRPr="00A1277E">
        <w:rPr>
          <w:sz w:val="28"/>
          <w:szCs w:val="24"/>
        </w:rPr>
        <w:t xml:space="preserve">и снизить себестоимость </w:t>
      </w:r>
      <w:r w:rsidR="004E4016" w:rsidRPr="00A1277E">
        <w:rPr>
          <w:sz w:val="28"/>
          <w:szCs w:val="24"/>
        </w:rPr>
        <w:t>выпускаемой продукции.</w:t>
      </w:r>
      <w:r w:rsidR="004D305E" w:rsidRPr="00A1277E">
        <w:rPr>
          <w:sz w:val="28"/>
          <w:szCs w:val="24"/>
        </w:rPr>
        <w:t xml:space="preserve"> Было закончено строительство нового здания склада </w:t>
      </w:r>
      <w:r w:rsidR="00074E98" w:rsidRPr="00A1277E">
        <w:rPr>
          <w:sz w:val="28"/>
          <w:szCs w:val="24"/>
        </w:rPr>
        <w:t>со вспомогательными</w:t>
      </w:r>
      <w:r w:rsidR="004D305E" w:rsidRPr="00A1277E">
        <w:rPr>
          <w:sz w:val="28"/>
          <w:szCs w:val="24"/>
        </w:rPr>
        <w:t xml:space="preserve"> помещения</w:t>
      </w:r>
      <w:r w:rsidR="00074E98" w:rsidRPr="00A1277E">
        <w:rPr>
          <w:sz w:val="28"/>
          <w:szCs w:val="24"/>
        </w:rPr>
        <w:t>ми</w:t>
      </w:r>
      <w:r w:rsidR="004D305E" w:rsidRPr="00A1277E">
        <w:rPr>
          <w:sz w:val="28"/>
          <w:szCs w:val="24"/>
        </w:rPr>
        <w:t>.</w:t>
      </w:r>
      <w:r w:rsidR="004E4016" w:rsidRPr="00A1277E">
        <w:rPr>
          <w:sz w:val="28"/>
          <w:szCs w:val="24"/>
        </w:rPr>
        <w:t xml:space="preserve"> </w:t>
      </w:r>
      <w:r w:rsidR="004D305E" w:rsidRPr="00A1277E">
        <w:rPr>
          <w:sz w:val="28"/>
          <w:szCs w:val="24"/>
        </w:rPr>
        <w:t>В планах</w:t>
      </w:r>
      <w:r w:rsidR="00074E98" w:rsidRPr="00A1277E">
        <w:rPr>
          <w:sz w:val="28"/>
          <w:szCs w:val="24"/>
        </w:rPr>
        <w:t>:</w:t>
      </w:r>
      <w:r w:rsidR="004D305E" w:rsidRPr="00A1277E">
        <w:rPr>
          <w:sz w:val="28"/>
          <w:szCs w:val="24"/>
        </w:rPr>
        <w:t xml:space="preserve"> строительство теплого гаража и крытой автостоянки</w:t>
      </w:r>
      <w:r w:rsidR="00074E98" w:rsidRPr="00A1277E">
        <w:rPr>
          <w:sz w:val="28"/>
          <w:szCs w:val="24"/>
        </w:rPr>
        <w:t>.</w:t>
      </w:r>
      <w:r w:rsidR="004D305E" w:rsidRPr="00A1277E">
        <w:rPr>
          <w:sz w:val="28"/>
          <w:szCs w:val="24"/>
        </w:rPr>
        <w:t xml:space="preserve"> </w:t>
      </w:r>
      <w:r w:rsidR="004E4016" w:rsidRPr="00A1277E">
        <w:rPr>
          <w:sz w:val="28"/>
          <w:szCs w:val="24"/>
        </w:rPr>
        <w:t>Планируется расширение действующего производства путем увеличения ассортимента выпускаемой продукции</w:t>
      </w:r>
      <w:r w:rsidR="006E27C8" w:rsidRPr="00A1277E">
        <w:rPr>
          <w:sz w:val="28"/>
          <w:szCs w:val="24"/>
        </w:rPr>
        <w:t xml:space="preserve"> </w:t>
      </w:r>
      <w:r w:rsidR="00936ACA" w:rsidRPr="00A1277E">
        <w:rPr>
          <w:sz w:val="28"/>
          <w:szCs w:val="24"/>
        </w:rPr>
        <w:t>Торговой Марки</w:t>
      </w:r>
      <w:r w:rsidR="006E27C8" w:rsidRPr="00A1277E">
        <w:rPr>
          <w:sz w:val="28"/>
          <w:szCs w:val="24"/>
        </w:rPr>
        <w:t xml:space="preserve"> «Натали»</w:t>
      </w:r>
      <w:r w:rsidR="004E4016" w:rsidRPr="00A1277E">
        <w:rPr>
          <w:sz w:val="28"/>
          <w:szCs w:val="24"/>
        </w:rPr>
        <w:t>.</w:t>
      </w:r>
      <w:r w:rsidR="004D305E" w:rsidRPr="00A1277E">
        <w:rPr>
          <w:sz w:val="28"/>
          <w:szCs w:val="24"/>
        </w:rPr>
        <w:t xml:space="preserve"> Заключен</w:t>
      </w:r>
      <w:r w:rsidR="009C5107" w:rsidRPr="00A1277E">
        <w:rPr>
          <w:sz w:val="28"/>
          <w:szCs w:val="24"/>
        </w:rPr>
        <w:t>ы</w:t>
      </w:r>
      <w:r w:rsidR="004D305E" w:rsidRPr="00A1277E">
        <w:rPr>
          <w:sz w:val="28"/>
          <w:szCs w:val="24"/>
        </w:rPr>
        <w:t xml:space="preserve"> договора на приобретение </w:t>
      </w:r>
      <w:r w:rsidR="00156288" w:rsidRPr="00A1277E">
        <w:rPr>
          <w:sz w:val="28"/>
          <w:szCs w:val="24"/>
        </w:rPr>
        <w:t>технологического оборудования различного назначения.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В рамках подготовки проекта подписан контракт </w:t>
      </w:r>
      <w:r w:rsidR="00D46324" w:rsidRPr="00A1277E">
        <w:rPr>
          <w:sz w:val="28"/>
          <w:szCs w:val="24"/>
        </w:rPr>
        <w:t>со швейцарской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фирмой </w:t>
      </w:r>
      <w:r w:rsidR="009C5107" w:rsidRPr="00A1277E">
        <w:rPr>
          <w:sz w:val="28"/>
          <w:szCs w:val="24"/>
        </w:rPr>
        <w:t>«</w:t>
      </w:r>
      <w:r w:rsidR="009C5107" w:rsidRPr="00A1277E">
        <w:rPr>
          <w:sz w:val="28"/>
          <w:szCs w:val="24"/>
          <w:lang w:val="en-US"/>
        </w:rPr>
        <w:t>RUGGLI</w:t>
      </w:r>
      <w:r w:rsidR="00A1277E">
        <w:rPr>
          <w:sz w:val="28"/>
          <w:szCs w:val="24"/>
        </w:rPr>
        <w:t xml:space="preserve"> </w:t>
      </w:r>
      <w:r w:rsidR="00D46324" w:rsidRPr="00A1277E">
        <w:rPr>
          <w:sz w:val="28"/>
          <w:szCs w:val="24"/>
          <w:lang w:val="en-US"/>
        </w:rPr>
        <w:t>AG</w:t>
      </w:r>
      <w:r w:rsidR="009C5107" w:rsidRPr="00A1277E">
        <w:rPr>
          <w:sz w:val="28"/>
          <w:szCs w:val="24"/>
        </w:rPr>
        <w:t>»</w:t>
      </w:r>
      <w:r w:rsidR="00A1277E">
        <w:rPr>
          <w:sz w:val="28"/>
          <w:szCs w:val="24"/>
        </w:rPr>
        <w:t xml:space="preserve"> </w:t>
      </w:r>
      <w:r w:rsidR="006E27C8" w:rsidRPr="00A1277E">
        <w:rPr>
          <w:sz w:val="28"/>
          <w:szCs w:val="24"/>
        </w:rPr>
        <w:t xml:space="preserve">на поставку автоматической линии по производству женских гигиенических тампонов стоимостью </w:t>
      </w:r>
      <w:r w:rsidR="00156288" w:rsidRPr="00A1277E">
        <w:rPr>
          <w:sz w:val="28"/>
          <w:szCs w:val="24"/>
        </w:rPr>
        <w:t>1 406</w:t>
      </w:r>
      <w:r w:rsidR="006E27C8" w:rsidRPr="00A1277E">
        <w:rPr>
          <w:sz w:val="28"/>
          <w:szCs w:val="24"/>
        </w:rPr>
        <w:t xml:space="preserve"> 000,0 евро </w:t>
      </w:r>
      <w:r w:rsidR="009C5107" w:rsidRPr="00A1277E">
        <w:rPr>
          <w:sz w:val="28"/>
          <w:szCs w:val="24"/>
        </w:rPr>
        <w:t xml:space="preserve">и </w:t>
      </w:r>
      <w:r w:rsidR="00D46324" w:rsidRPr="00A1277E">
        <w:rPr>
          <w:sz w:val="28"/>
          <w:szCs w:val="24"/>
        </w:rPr>
        <w:t xml:space="preserve">итальянской фирмой </w:t>
      </w:r>
      <w:r w:rsidR="009C5107" w:rsidRPr="00A1277E">
        <w:rPr>
          <w:sz w:val="28"/>
          <w:szCs w:val="24"/>
        </w:rPr>
        <w:t>«</w:t>
      </w:r>
      <w:r w:rsidR="009C5107" w:rsidRPr="00A1277E">
        <w:rPr>
          <w:sz w:val="28"/>
          <w:szCs w:val="24"/>
          <w:lang w:val="en-US"/>
        </w:rPr>
        <w:t>Bonino</w:t>
      </w:r>
      <w:r w:rsidR="00D46324" w:rsidRPr="00A1277E">
        <w:rPr>
          <w:sz w:val="28"/>
          <w:szCs w:val="24"/>
        </w:rPr>
        <w:t xml:space="preserve"> </w:t>
      </w:r>
      <w:r w:rsidR="00D46324" w:rsidRPr="00A1277E">
        <w:rPr>
          <w:sz w:val="28"/>
          <w:szCs w:val="24"/>
          <w:lang w:val="en-US"/>
        </w:rPr>
        <w:t>carding</w:t>
      </w:r>
      <w:r w:rsidR="00D46324" w:rsidRPr="00A1277E">
        <w:rPr>
          <w:sz w:val="28"/>
          <w:szCs w:val="24"/>
        </w:rPr>
        <w:t xml:space="preserve"> </w:t>
      </w:r>
      <w:r w:rsidR="00D46324" w:rsidRPr="00A1277E">
        <w:rPr>
          <w:sz w:val="28"/>
          <w:szCs w:val="24"/>
          <w:lang w:val="en-US"/>
        </w:rPr>
        <w:t>machines</w:t>
      </w:r>
      <w:r w:rsidR="00D46324" w:rsidRPr="00A1277E">
        <w:rPr>
          <w:sz w:val="28"/>
          <w:szCs w:val="24"/>
        </w:rPr>
        <w:t xml:space="preserve"> </w:t>
      </w:r>
      <w:r w:rsidR="00D46324" w:rsidRPr="00A1277E">
        <w:rPr>
          <w:sz w:val="28"/>
          <w:szCs w:val="24"/>
          <w:lang w:val="en-US"/>
        </w:rPr>
        <w:t>Srl</w:t>
      </w:r>
      <w:r w:rsidR="009C5107" w:rsidRPr="00A1277E">
        <w:rPr>
          <w:sz w:val="28"/>
          <w:szCs w:val="24"/>
        </w:rPr>
        <w:t>»</w:t>
      </w:r>
      <w:r w:rsidR="00A1277E">
        <w:rPr>
          <w:sz w:val="28"/>
          <w:szCs w:val="24"/>
        </w:rPr>
        <w:t xml:space="preserve"> </w:t>
      </w:r>
      <w:r w:rsidR="006E27C8" w:rsidRPr="00A1277E">
        <w:rPr>
          <w:sz w:val="28"/>
          <w:szCs w:val="24"/>
        </w:rPr>
        <w:t>на приобретение технологической линии по производству вискозной ленточки для штамповки женских гигиенических тампонов и ватного жгутика для изготовления гигиенических ватных палочек стоимостью</w:t>
      </w:r>
      <w:r w:rsidR="009C5107" w:rsidRPr="00A1277E">
        <w:rPr>
          <w:sz w:val="28"/>
          <w:szCs w:val="24"/>
        </w:rPr>
        <w:t xml:space="preserve"> </w:t>
      </w:r>
      <w:r w:rsidR="00156288" w:rsidRPr="00A1277E">
        <w:rPr>
          <w:sz w:val="28"/>
          <w:szCs w:val="24"/>
        </w:rPr>
        <w:t>1 0</w:t>
      </w:r>
      <w:r w:rsidR="009C5107" w:rsidRPr="00A1277E">
        <w:rPr>
          <w:sz w:val="28"/>
          <w:szCs w:val="24"/>
        </w:rPr>
        <w:t>0</w:t>
      </w:r>
      <w:r w:rsidR="00D46324" w:rsidRPr="00A1277E">
        <w:rPr>
          <w:sz w:val="28"/>
          <w:szCs w:val="24"/>
        </w:rPr>
        <w:t>0</w:t>
      </w:r>
      <w:r w:rsidR="009C5107" w:rsidRPr="00A1277E">
        <w:rPr>
          <w:sz w:val="28"/>
          <w:szCs w:val="24"/>
        </w:rPr>
        <w:t> 000 евро</w:t>
      </w:r>
      <w:r w:rsidRPr="00A1277E">
        <w:rPr>
          <w:sz w:val="28"/>
          <w:szCs w:val="24"/>
        </w:rPr>
        <w:t>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Цель проекта - увеличение капитала предприятия путем получен</w:t>
      </w:r>
      <w:r w:rsidR="009C5107" w:rsidRPr="00A1277E">
        <w:rPr>
          <w:sz w:val="28"/>
          <w:szCs w:val="24"/>
        </w:rPr>
        <w:t>ия прибыли от реализации продукции женской гигиены</w:t>
      </w:r>
      <w:r w:rsidRPr="00A1277E">
        <w:rPr>
          <w:sz w:val="28"/>
          <w:szCs w:val="24"/>
        </w:rPr>
        <w:t>, произведенных по современным технологиям</w:t>
      </w:r>
      <w:r w:rsidR="006E27C8" w:rsidRPr="00A1277E">
        <w:rPr>
          <w:sz w:val="28"/>
          <w:szCs w:val="24"/>
        </w:rPr>
        <w:t xml:space="preserve">, и других видов продукции </w:t>
      </w:r>
      <w:r w:rsidR="00936ACA" w:rsidRPr="00A1277E">
        <w:rPr>
          <w:sz w:val="28"/>
          <w:szCs w:val="24"/>
        </w:rPr>
        <w:t>Торговой Марки</w:t>
      </w:r>
      <w:r w:rsidR="006E27C8" w:rsidRPr="00A1277E">
        <w:rPr>
          <w:sz w:val="28"/>
          <w:szCs w:val="24"/>
        </w:rPr>
        <w:t xml:space="preserve"> «Натали».</w:t>
      </w:r>
      <w:r w:rsidRPr="00A1277E">
        <w:rPr>
          <w:sz w:val="28"/>
          <w:szCs w:val="24"/>
        </w:rPr>
        <w:t xml:space="preserve"> Осуществление проекта позволит </w:t>
      </w:r>
      <w:r w:rsidR="009C5107" w:rsidRPr="00A1277E">
        <w:rPr>
          <w:sz w:val="28"/>
          <w:szCs w:val="24"/>
        </w:rPr>
        <w:t>расширить номенклатуру выпускаемой продукции</w:t>
      </w:r>
      <w:r w:rsidR="00AA3EB8" w:rsidRPr="00A1277E">
        <w:rPr>
          <w:sz w:val="28"/>
          <w:szCs w:val="24"/>
        </w:rPr>
        <w:t>,</w:t>
      </w:r>
      <w:r w:rsidR="00E173B5" w:rsidRPr="00A1277E">
        <w:rPr>
          <w:sz w:val="28"/>
          <w:szCs w:val="24"/>
        </w:rPr>
        <w:t xml:space="preserve"> что повысит конкурентоспособность </w:t>
      </w:r>
      <w:r w:rsidR="009C5107" w:rsidRPr="00A1277E">
        <w:rPr>
          <w:sz w:val="28"/>
          <w:szCs w:val="24"/>
        </w:rPr>
        <w:t>фирмы,</w:t>
      </w:r>
      <w:r w:rsidR="00E173B5" w:rsidRPr="00A1277E">
        <w:rPr>
          <w:sz w:val="28"/>
          <w:szCs w:val="24"/>
        </w:rPr>
        <w:t xml:space="preserve"> а также</w:t>
      </w:r>
      <w:r w:rsidR="00AA3EB8" w:rsidRP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обеспечит постоянное предложение </w:t>
      </w:r>
      <w:r w:rsidR="009C5107" w:rsidRPr="00A1277E">
        <w:rPr>
          <w:sz w:val="28"/>
          <w:szCs w:val="24"/>
        </w:rPr>
        <w:t>различных видов продукции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на российском рынке по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конкурентно-способным ценам.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Коммерческая эффективность проекта на основании предварительных расчетов характери</w:t>
      </w:r>
      <w:r w:rsidR="00D1061C" w:rsidRPr="00A1277E">
        <w:rPr>
          <w:sz w:val="28"/>
          <w:szCs w:val="24"/>
        </w:rPr>
        <w:t>-</w:t>
      </w:r>
      <w:r w:rsidRPr="00A1277E">
        <w:rPr>
          <w:sz w:val="28"/>
          <w:szCs w:val="24"/>
        </w:rPr>
        <w:t>зуется следующими показателями: срок окупаемости</w:t>
      </w:r>
      <w:r w:rsidR="00A1277E">
        <w:rPr>
          <w:sz w:val="28"/>
          <w:szCs w:val="24"/>
        </w:rPr>
        <w:t xml:space="preserve"> </w:t>
      </w:r>
      <w:r w:rsidR="00652077" w:rsidRPr="00A1277E">
        <w:rPr>
          <w:sz w:val="28"/>
          <w:szCs w:val="24"/>
        </w:rPr>
        <w:t>5</w:t>
      </w:r>
      <w:r w:rsidRPr="00A1277E">
        <w:rPr>
          <w:sz w:val="28"/>
          <w:szCs w:val="24"/>
        </w:rPr>
        <w:t xml:space="preserve"> </w:t>
      </w:r>
      <w:r w:rsidR="00652077" w:rsidRPr="00A1277E">
        <w:rPr>
          <w:sz w:val="28"/>
          <w:szCs w:val="24"/>
        </w:rPr>
        <w:t>лет</w:t>
      </w:r>
      <w:r w:rsidRPr="00A1277E">
        <w:rPr>
          <w:sz w:val="28"/>
          <w:szCs w:val="24"/>
        </w:rPr>
        <w:t>,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норма рентабельности </w:t>
      </w:r>
      <w:r w:rsidR="00652077" w:rsidRPr="00A1277E">
        <w:rPr>
          <w:sz w:val="28"/>
          <w:szCs w:val="24"/>
        </w:rPr>
        <w:t xml:space="preserve">30 </w:t>
      </w:r>
      <w:r w:rsidRPr="00A1277E">
        <w:rPr>
          <w:sz w:val="28"/>
          <w:szCs w:val="24"/>
        </w:rPr>
        <w:t>%.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Анализ рынка показал наличие платежеспособного спроса и выявил благоприятную конъюнктуру для реализации проекта в 200</w:t>
      </w:r>
      <w:r w:rsidR="009C5107" w:rsidRPr="00A1277E">
        <w:rPr>
          <w:rFonts w:ascii="Times New Roman" w:hAnsi="Times New Roman" w:cs="Times New Roman"/>
          <w:sz w:val="28"/>
          <w:szCs w:val="24"/>
        </w:rPr>
        <w:t>8</w:t>
      </w:r>
      <w:r w:rsidRPr="00A1277E">
        <w:rPr>
          <w:rFonts w:ascii="Times New Roman" w:hAnsi="Times New Roman" w:cs="Times New Roman"/>
          <w:sz w:val="28"/>
          <w:szCs w:val="24"/>
        </w:rPr>
        <w:t>-20</w:t>
      </w:r>
      <w:r w:rsidR="009C5107" w:rsidRPr="00A1277E">
        <w:rPr>
          <w:rFonts w:ascii="Times New Roman" w:hAnsi="Times New Roman" w:cs="Times New Roman"/>
          <w:sz w:val="28"/>
          <w:szCs w:val="24"/>
        </w:rPr>
        <w:t>10</w:t>
      </w:r>
      <w:r w:rsidRPr="00A1277E">
        <w:rPr>
          <w:rFonts w:ascii="Times New Roman" w:hAnsi="Times New Roman" w:cs="Times New Roman"/>
          <w:sz w:val="28"/>
          <w:szCs w:val="24"/>
        </w:rPr>
        <w:t xml:space="preserve"> годах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Для финансирования проекта планируется получить инвестиционный кредит в Сберегательном банке Калужской области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в размере </w:t>
      </w:r>
      <w:r w:rsidR="00156288" w:rsidRPr="00A1277E">
        <w:rPr>
          <w:sz w:val="28"/>
          <w:szCs w:val="24"/>
        </w:rPr>
        <w:t>2</w:t>
      </w:r>
      <w:r w:rsidR="00AE631C" w:rsidRPr="00A1277E">
        <w:rPr>
          <w:sz w:val="28"/>
          <w:szCs w:val="24"/>
        </w:rPr>
        <w:t> 0</w:t>
      </w:r>
      <w:r w:rsidR="00156288" w:rsidRPr="00A1277E">
        <w:rPr>
          <w:sz w:val="28"/>
          <w:szCs w:val="24"/>
        </w:rPr>
        <w:t>46</w:t>
      </w:r>
      <w:r w:rsidR="00AE631C" w:rsidRPr="00A1277E">
        <w:rPr>
          <w:sz w:val="28"/>
          <w:szCs w:val="24"/>
        </w:rPr>
        <w:t xml:space="preserve">,0 тыс. евро или </w:t>
      </w:r>
      <w:r w:rsidR="00156288" w:rsidRPr="00A1277E">
        <w:rPr>
          <w:sz w:val="28"/>
          <w:szCs w:val="24"/>
        </w:rPr>
        <w:t>73</w:t>
      </w:r>
      <w:r w:rsidR="00792161" w:rsidRPr="00A1277E">
        <w:rPr>
          <w:sz w:val="28"/>
          <w:szCs w:val="24"/>
        </w:rPr>
        <w:t>,</w:t>
      </w:r>
      <w:r w:rsidR="00156288" w:rsidRPr="00A1277E">
        <w:rPr>
          <w:sz w:val="28"/>
          <w:szCs w:val="24"/>
        </w:rPr>
        <w:t>6</w:t>
      </w:r>
      <w:r w:rsidRPr="00A1277E">
        <w:rPr>
          <w:sz w:val="28"/>
          <w:szCs w:val="24"/>
        </w:rPr>
        <w:t xml:space="preserve"> млн. руб. на оплату технологического оборудования (</w:t>
      </w:r>
      <w:r w:rsidR="00156288" w:rsidRPr="00A1277E">
        <w:rPr>
          <w:sz w:val="28"/>
          <w:szCs w:val="24"/>
        </w:rPr>
        <w:t>1 196</w:t>
      </w:r>
      <w:r w:rsidR="00775F4A" w:rsidRPr="00A1277E">
        <w:rPr>
          <w:sz w:val="28"/>
          <w:szCs w:val="24"/>
        </w:rPr>
        <w:t xml:space="preserve"> 000,0 евро или </w:t>
      </w:r>
      <w:r w:rsidR="00156288" w:rsidRPr="00A1277E">
        <w:rPr>
          <w:sz w:val="28"/>
          <w:szCs w:val="24"/>
        </w:rPr>
        <w:t>42</w:t>
      </w:r>
      <w:r w:rsidR="00775F4A" w:rsidRPr="00A1277E">
        <w:rPr>
          <w:sz w:val="28"/>
          <w:szCs w:val="24"/>
        </w:rPr>
        <w:t>,</w:t>
      </w:r>
      <w:r w:rsidR="0079111E" w:rsidRPr="00A1277E">
        <w:rPr>
          <w:sz w:val="28"/>
          <w:szCs w:val="24"/>
        </w:rPr>
        <w:t>0</w:t>
      </w:r>
      <w:r w:rsidR="00775F4A" w:rsidRPr="00A1277E">
        <w:rPr>
          <w:sz w:val="28"/>
          <w:szCs w:val="24"/>
        </w:rPr>
        <w:t xml:space="preserve"> мл</w:t>
      </w:r>
      <w:r w:rsidRPr="00A1277E">
        <w:rPr>
          <w:sz w:val="28"/>
          <w:szCs w:val="24"/>
        </w:rPr>
        <w:t xml:space="preserve">н.руб. – </w:t>
      </w:r>
      <w:r w:rsidR="00074E98" w:rsidRPr="00A1277E">
        <w:rPr>
          <w:sz w:val="28"/>
          <w:szCs w:val="24"/>
        </w:rPr>
        <w:t xml:space="preserve">безотзывный документарный аккредитив пользу продавца в срок до </w:t>
      </w:r>
      <w:r w:rsidR="00731621" w:rsidRPr="00A1277E">
        <w:rPr>
          <w:sz w:val="28"/>
          <w:szCs w:val="24"/>
        </w:rPr>
        <w:t>07</w:t>
      </w:r>
      <w:r w:rsidR="00074E98" w:rsidRPr="00A1277E">
        <w:rPr>
          <w:sz w:val="28"/>
          <w:szCs w:val="24"/>
        </w:rPr>
        <w:t>.0</w:t>
      </w:r>
      <w:r w:rsidR="00731621" w:rsidRPr="00A1277E">
        <w:rPr>
          <w:sz w:val="28"/>
          <w:szCs w:val="24"/>
        </w:rPr>
        <w:t>3</w:t>
      </w:r>
      <w:r w:rsidR="00074E98" w:rsidRPr="00A1277E">
        <w:rPr>
          <w:sz w:val="28"/>
          <w:szCs w:val="24"/>
        </w:rPr>
        <w:t xml:space="preserve">.2008 г., и </w:t>
      </w:r>
      <w:r w:rsidR="00156288" w:rsidRPr="00A1277E">
        <w:rPr>
          <w:sz w:val="28"/>
          <w:szCs w:val="24"/>
        </w:rPr>
        <w:t>850</w:t>
      </w:r>
      <w:r w:rsidR="00775F4A" w:rsidRPr="00A1277E">
        <w:rPr>
          <w:sz w:val="28"/>
          <w:szCs w:val="24"/>
        </w:rPr>
        <w:t xml:space="preserve"> 000,0 евро или </w:t>
      </w:r>
      <w:r w:rsidR="00156288" w:rsidRPr="00A1277E">
        <w:rPr>
          <w:sz w:val="28"/>
          <w:szCs w:val="24"/>
        </w:rPr>
        <w:t>30</w:t>
      </w:r>
      <w:r w:rsidR="00074E98" w:rsidRPr="00A1277E">
        <w:rPr>
          <w:sz w:val="28"/>
          <w:szCs w:val="24"/>
        </w:rPr>
        <w:t>,</w:t>
      </w:r>
      <w:r w:rsidR="00156288" w:rsidRPr="00A1277E">
        <w:rPr>
          <w:sz w:val="28"/>
          <w:szCs w:val="24"/>
        </w:rPr>
        <w:t>6</w:t>
      </w:r>
      <w:r w:rsidRPr="00A1277E">
        <w:rPr>
          <w:sz w:val="28"/>
          <w:szCs w:val="24"/>
        </w:rPr>
        <w:t xml:space="preserve"> млн. руб. - </w:t>
      </w:r>
      <w:r w:rsidR="00074E98" w:rsidRPr="00A1277E">
        <w:rPr>
          <w:sz w:val="28"/>
          <w:szCs w:val="24"/>
        </w:rPr>
        <w:t>безотзывный документарный аккредитив пол</w:t>
      </w:r>
      <w:r w:rsidR="00731621" w:rsidRPr="00A1277E">
        <w:rPr>
          <w:sz w:val="28"/>
          <w:szCs w:val="24"/>
        </w:rPr>
        <w:t>ьзу продавца в срок до 01.02</w:t>
      </w:r>
      <w:r w:rsidR="00074E98" w:rsidRPr="00A1277E">
        <w:rPr>
          <w:sz w:val="28"/>
          <w:szCs w:val="24"/>
        </w:rPr>
        <w:t>.2008 г.)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2. Эффективность проекта.</w:t>
      </w:r>
    </w:p>
    <w:p w:rsidR="00A1277E" w:rsidRDefault="00A1277E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Проект «</w:t>
      </w:r>
      <w:r w:rsidR="008F70DD" w:rsidRPr="00A1277E">
        <w:rPr>
          <w:sz w:val="28"/>
        </w:rPr>
        <w:t>Модернизация производства средств женской гигиены</w:t>
      </w:r>
      <w:r w:rsidRPr="00A1277E">
        <w:rPr>
          <w:sz w:val="28"/>
        </w:rPr>
        <w:t>»</w:t>
      </w:r>
      <w:r w:rsidR="00A1277E">
        <w:rPr>
          <w:sz w:val="28"/>
        </w:rPr>
        <w:t xml:space="preserve"> </w:t>
      </w:r>
      <w:r w:rsidR="008F70DD" w:rsidRPr="00A1277E">
        <w:rPr>
          <w:sz w:val="28"/>
        </w:rPr>
        <w:t xml:space="preserve">- организация производства женских гигиенических тампонов </w:t>
      </w:r>
      <w:r w:rsidRPr="00A1277E">
        <w:rPr>
          <w:sz w:val="28"/>
        </w:rPr>
        <w:t xml:space="preserve">рассчитан на срок </w:t>
      </w:r>
      <w:r w:rsidR="0079111E" w:rsidRPr="00A1277E">
        <w:rPr>
          <w:sz w:val="28"/>
        </w:rPr>
        <w:t>3</w:t>
      </w:r>
      <w:r w:rsidRPr="00A1277E">
        <w:rPr>
          <w:sz w:val="28"/>
        </w:rPr>
        <w:t xml:space="preserve"> года. Срок жизни проекта (жизнеспособность технологии и продукции) </w:t>
      </w:r>
      <w:r w:rsidR="00277353" w:rsidRPr="00A1277E">
        <w:rPr>
          <w:sz w:val="28"/>
        </w:rPr>
        <w:t>5</w:t>
      </w:r>
      <w:r w:rsidRPr="00A1277E">
        <w:rPr>
          <w:sz w:val="28"/>
        </w:rPr>
        <w:t xml:space="preserve"> лет.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Начало реализации проекта – </w:t>
      </w:r>
      <w:r w:rsidR="00AE631C" w:rsidRPr="00A1277E">
        <w:rPr>
          <w:sz w:val="28"/>
        </w:rPr>
        <w:t>сентябрь</w:t>
      </w:r>
      <w:r w:rsidR="009C5107" w:rsidRPr="00A1277E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9C5107" w:rsidRPr="00A1277E">
          <w:rPr>
            <w:sz w:val="28"/>
          </w:rPr>
          <w:t>200</w:t>
        </w:r>
        <w:r w:rsidR="00AE631C" w:rsidRPr="00A1277E">
          <w:rPr>
            <w:sz w:val="28"/>
          </w:rPr>
          <w:t>7</w:t>
        </w:r>
        <w:r w:rsidRPr="00A1277E">
          <w:rPr>
            <w:sz w:val="28"/>
          </w:rPr>
          <w:t xml:space="preserve"> г</w:t>
        </w:r>
      </w:smartTag>
      <w:r w:rsidRPr="00A1277E">
        <w:rPr>
          <w:sz w:val="28"/>
        </w:rPr>
        <w:t>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Период активной инвестиционной фазы проекта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 xml:space="preserve">- </w:t>
      </w:r>
      <w:r w:rsidR="0004326A" w:rsidRPr="00A1277E">
        <w:rPr>
          <w:rFonts w:ascii="Times New Roman" w:hAnsi="Times New Roman" w:cs="Times New Roman"/>
          <w:sz w:val="28"/>
          <w:szCs w:val="24"/>
        </w:rPr>
        <w:t>8</w:t>
      </w:r>
      <w:r w:rsidR="004A245D" w:rsidRPr="00A1277E">
        <w:rPr>
          <w:rFonts w:ascii="Times New Roman" w:hAnsi="Times New Roman" w:cs="Times New Roman"/>
          <w:sz w:val="28"/>
          <w:szCs w:val="24"/>
        </w:rPr>
        <w:t xml:space="preserve"> месяцев.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Основные характеристики проекта:</w:t>
      </w:r>
    </w:p>
    <w:p w:rsidR="008B51BF" w:rsidRPr="00A1277E" w:rsidRDefault="008B51BF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стоимость проекта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775F4A" w:rsidRPr="00A1277E">
        <w:rPr>
          <w:rFonts w:ascii="Times New Roman" w:hAnsi="Times New Roman" w:cs="Times New Roman"/>
          <w:sz w:val="28"/>
          <w:szCs w:val="24"/>
        </w:rPr>
        <w:t>–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156288" w:rsidRPr="00A1277E">
        <w:rPr>
          <w:rFonts w:ascii="Times New Roman" w:hAnsi="Times New Roman" w:cs="Times New Roman"/>
          <w:sz w:val="28"/>
          <w:szCs w:val="24"/>
        </w:rPr>
        <w:t>109</w:t>
      </w:r>
      <w:r w:rsidR="00AE631C" w:rsidRPr="00A1277E">
        <w:rPr>
          <w:rFonts w:ascii="Times New Roman" w:hAnsi="Times New Roman" w:cs="Times New Roman"/>
          <w:sz w:val="28"/>
          <w:szCs w:val="24"/>
        </w:rPr>
        <w:t> </w:t>
      </w:r>
      <w:r w:rsidR="00156288" w:rsidRPr="00A1277E">
        <w:rPr>
          <w:rFonts w:ascii="Times New Roman" w:hAnsi="Times New Roman" w:cs="Times New Roman"/>
          <w:sz w:val="28"/>
          <w:szCs w:val="24"/>
        </w:rPr>
        <w:t>426</w:t>
      </w:r>
      <w:r w:rsidR="00AE631C"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156288" w:rsidRPr="00A1277E">
        <w:rPr>
          <w:rFonts w:ascii="Times New Roman" w:hAnsi="Times New Roman" w:cs="Times New Roman"/>
          <w:sz w:val="28"/>
          <w:szCs w:val="24"/>
        </w:rPr>
        <w:t>896</w:t>
      </w:r>
      <w:r w:rsidR="006B3538" w:rsidRPr="00A1277E">
        <w:rPr>
          <w:rFonts w:ascii="Times New Roman" w:hAnsi="Times New Roman" w:cs="Times New Roman"/>
          <w:sz w:val="28"/>
          <w:szCs w:val="24"/>
        </w:rPr>
        <w:t>,</w:t>
      </w:r>
      <w:r w:rsidR="004A245D" w:rsidRPr="00A1277E">
        <w:rPr>
          <w:rFonts w:ascii="Times New Roman" w:hAnsi="Times New Roman" w:cs="Times New Roman"/>
          <w:sz w:val="28"/>
          <w:szCs w:val="24"/>
        </w:rPr>
        <w:t>0</w:t>
      </w:r>
      <w:r w:rsidRPr="00A1277E">
        <w:rPr>
          <w:rFonts w:ascii="Times New Roman" w:hAnsi="Times New Roman" w:cs="Times New Roman"/>
          <w:sz w:val="28"/>
          <w:szCs w:val="24"/>
        </w:rPr>
        <w:t xml:space="preserve"> рубл</w:t>
      </w:r>
      <w:r w:rsidR="00775F4A" w:rsidRPr="00A1277E">
        <w:rPr>
          <w:rFonts w:ascii="Times New Roman" w:hAnsi="Times New Roman" w:cs="Times New Roman"/>
          <w:sz w:val="28"/>
          <w:szCs w:val="24"/>
        </w:rPr>
        <w:t>ей</w:t>
      </w:r>
      <w:r w:rsidR="004A245D" w:rsidRPr="00A1277E">
        <w:rPr>
          <w:rFonts w:ascii="Times New Roman" w:hAnsi="Times New Roman" w:cs="Times New Roman"/>
          <w:sz w:val="28"/>
          <w:szCs w:val="24"/>
        </w:rPr>
        <w:t xml:space="preserve">, в т.ч </w:t>
      </w:r>
    </w:p>
    <w:p w:rsidR="00652077" w:rsidRPr="00A1277E" w:rsidRDefault="00652077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заемные средства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>–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156288" w:rsidRPr="00A1277E">
        <w:rPr>
          <w:rFonts w:ascii="Times New Roman" w:hAnsi="Times New Roman" w:cs="Times New Roman"/>
          <w:sz w:val="28"/>
          <w:szCs w:val="24"/>
        </w:rPr>
        <w:t>73</w:t>
      </w:r>
      <w:r w:rsidRPr="00A1277E">
        <w:rPr>
          <w:rFonts w:ascii="Times New Roman" w:hAnsi="Times New Roman" w:cs="Times New Roman"/>
          <w:sz w:val="28"/>
          <w:szCs w:val="24"/>
        </w:rPr>
        <w:t> </w:t>
      </w:r>
      <w:r w:rsidR="00156288" w:rsidRPr="00A1277E">
        <w:rPr>
          <w:rFonts w:ascii="Times New Roman" w:hAnsi="Times New Roman" w:cs="Times New Roman"/>
          <w:sz w:val="28"/>
          <w:szCs w:val="24"/>
        </w:rPr>
        <w:t>656</w:t>
      </w:r>
      <w:r w:rsidRPr="00A1277E">
        <w:rPr>
          <w:rFonts w:ascii="Times New Roman" w:hAnsi="Times New Roman" w:cs="Times New Roman"/>
          <w:sz w:val="28"/>
          <w:szCs w:val="24"/>
        </w:rPr>
        <w:t> 000,0 рублей.</w:t>
      </w:r>
    </w:p>
    <w:p w:rsidR="008B51BF" w:rsidRPr="00A1277E" w:rsidRDefault="008B51BF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срок окупаемости –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652077" w:rsidRPr="00A1277E">
        <w:rPr>
          <w:rFonts w:ascii="Times New Roman" w:hAnsi="Times New Roman" w:cs="Times New Roman"/>
          <w:sz w:val="28"/>
          <w:szCs w:val="24"/>
        </w:rPr>
        <w:t>5</w:t>
      </w:r>
      <w:r w:rsidR="004A245D"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652077" w:rsidRPr="00A1277E">
        <w:rPr>
          <w:rFonts w:ascii="Times New Roman" w:hAnsi="Times New Roman" w:cs="Times New Roman"/>
          <w:sz w:val="28"/>
          <w:szCs w:val="24"/>
        </w:rPr>
        <w:t>лет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- чистый приведенный доход проекта (</w:t>
      </w:r>
      <w:r w:rsidRPr="00A1277E">
        <w:rPr>
          <w:rFonts w:ascii="Times New Roman" w:hAnsi="Times New Roman" w:cs="Times New Roman"/>
          <w:sz w:val="28"/>
          <w:szCs w:val="24"/>
          <w:lang w:val="en-US"/>
        </w:rPr>
        <w:t>NPV</w:t>
      </w:r>
      <w:r w:rsidRPr="00A1277E">
        <w:rPr>
          <w:rFonts w:ascii="Times New Roman" w:hAnsi="Times New Roman" w:cs="Times New Roman"/>
          <w:sz w:val="28"/>
          <w:szCs w:val="24"/>
        </w:rPr>
        <w:t>) – _____________________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1277E">
        <w:rPr>
          <w:rFonts w:ascii="Times New Roman" w:hAnsi="Times New Roman" w:cs="Times New Roman"/>
          <w:sz w:val="28"/>
          <w:szCs w:val="24"/>
        </w:rPr>
        <w:t>- внутренняя норма прибыли (</w:t>
      </w:r>
      <w:r w:rsidRPr="00A1277E">
        <w:rPr>
          <w:rFonts w:ascii="Times New Roman" w:hAnsi="Times New Roman" w:cs="Times New Roman"/>
          <w:sz w:val="28"/>
          <w:szCs w:val="24"/>
          <w:lang w:val="en-US"/>
        </w:rPr>
        <w:t>IRR</w:t>
      </w:r>
      <w:r w:rsidRPr="00A1277E">
        <w:rPr>
          <w:rFonts w:ascii="Times New Roman" w:hAnsi="Times New Roman" w:cs="Times New Roman"/>
          <w:sz w:val="28"/>
          <w:szCs w:val="24"/>
        </w:rPr>
        <w:t>) –</w:t>
      </w:r>
      <w:r w:rsidRPr="00A1277E">
        <w:rPr>
          <w:rFonts w:ascii="Times New Roman" w:hAnsi="Times New Roman" w:cs="Times New Roman"/>
          <w:sz w:val="28"/>
          <w:szCs w:val="32"/>
        </w:rPr>
        <w:t xml:space="preserve"> _____________________________</w:t>
      </w:r>
    </w:p>
    <w:p w:rsidR="004A245D" w:rsidRPr="00A1277E" w:rsidRDefault="004A245D" w:rsidP="00A1277E">
      <w:pP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spacing w:line="360" w:lineRule="auto"/>
        <w:ind w:firstLine="709"/>
        <w:jc w:val="center"/>
        <w:rPr>
          <w:b/>
          <w:sz w:val="28"/>
        </w:rPr>
      </w:pPr>
      <w:r w:rsidRPr="00A1277E">
        <w:rPr>
          <w:b/>
          <w:sz w:val="28"/>
        </w:rPr>
        <w:t>3. Сведения о предприятии.</w:t>
      </w:r>
    </w:p>
    <w:p w:rsidR="00A1277E" w:rsidRDefault="00A1277E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Инициатор проекта - ООО "ГИГИЕНА-СЕРВИС"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Общество с ограниченной ответственностью "ГИГИЕНА-СЕРВИС"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зарегистрировано Постановлением Администрации Дзержинского района от 30 ноября 1994 года N 383.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Юридический и фактический адрес: 249833, Российская Федерация, Калужская область, г. Кондрово, ул. Красный Октябрь, д.4.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Численность работников - </w:t>
      </w:r>
      <w:r w:rsidR="001252B2" w:rsidRPr="00A1277E">
        <w:rPr>
          <w:sz w:val="28"/>
          <w:szCs w:val="24"/>
        </w:rPr>
        <w:t>4</w:t>
      </w:r>
      <w:r w:rsidR="007C210F" w:rsidRPr="00A1277E">
        <w:rPr>
          <w:sz w:val="28"/>
          <w:szCs w:val="24"/>
        </w:rPr>
        <w:t>21</w:t>
      </w:r>
      <w:r w:rsidRPr="00A1277E">
        <w:rPr>
          <w:sz w:val="28"/>
          <w:szCs w:val="24"/>
        </w:rPr>
        <w:t xml:space="preserve"> человек. 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Основное технологическое оборудование -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лини</w:t>
      </w:r>
      <w:r w:rsidR="00156288" w:rsidRPr="00A1277E">
        <w:rPr>
          <w:sz w:val="28"/>
          <w:szCs w:val="24"/>
        </w:rPr>
        <w:t>и</w:t>
      </w:r>
      <w:r w:rsidRPr="00A1277E">
        <w:rPr>
          <w:sz w:val="28"/>
          <w:szCs w:val="24"/>
        </w:rPr>
        <w:t xml:space="preserve"> по производству женских впитывающих прокладок. Трехсменный семидневный режим работы без выходных дней. Филиалов и представительств нет.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Земельный участок площадью 19772,19 кв.м находится в собственности предприятия 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Предприятие имеет в собственности здания и сооружения, в пределах которого осуществляется его производственная деятельность общей площадью </w:t>
      </w:r>
      <w:r w:rsidR="00CF7C85" w:rsidRPr="00A1277E">
        <w:rPr>
          <w:sz w:val="28"/>
          <w:szCs w:val="24"/>
        </w:rPr>
        <w:t>7486,1</w:t>
      </w:r>
      <w:r w:rsidRPr="00A1277E">
        <w:rPr>
          <w:sz w:val="28"/>
          <w:szCs w:val="24"/>
        </w:rPr>
        <w:t xml:space="preserve"> кв.м.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Предприятие имеет центральное отопление, собственную вентиляцию, систему пожаротушения, электро- и водоснабжения, а так же собственную электро-механическую ремонтную базу.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Из собственного автотранспорта: 1</w:t>
      </w:r>
      <w:r w:rsidR="00EB289A" w:rsidRPr="00A1277E">
        <w:rPr>
          <w:sz w:val="28"/>
          <w:szCs w:val="24"/>
        </w:rPr>
        <w:t>2</w:t>
      </w:r>
      <w:r w:rsidRPr="00A1277E">
        <w:rPr>
          <w:sz w:val="28"/>
          <w:szCs w:val="24"/>
        </w:rPr>
        <w:t xml:space="preserve"> грузовых автомашин МАЗ-МАН</w:t>
      </w:r>
      <w:r w:rsidR="00EB289A" w:rsidRPr="00A1277E">
        <w:rPr>
          <w:sz w:val="28"/>
          <w:szCs w:val="24"/>
        </w:rPr>
        <w:t xml:space="preserve">, </w:t>
      </w:r>
      <w:r w:rsidR="00EB289A" w:rsidRPr="00A1277E">
        <w:rPr>
          <w:sz w:val="28"/>
          <w:szCs w:val="24"/>
          <w:lang w:val="en-US"/>
        </w:rPr>
        <w:t>VOLVO</w:t>
      </w:r>
      <w:r w:rsidRPr="00A1277E">
        <w:rPr>
          <w:sz w:val="28"/>
          <w:szCs w:val="24"/>
        </w:rPr>
        <w:t xml:space="preserve"> с прицепами, автомобили «Газель», «Соболь»,</w:t>
      </w:r>
      <w:r w:rsidR="00EB289A" w:rsidRPr="00A1277E">
        <w:rPr>
          <w:sz w:val="28"/>
          <w:szCs w:val="24"/>
        </w:rPr>
        <w:t xml:space="preserve"> «</w:t>
      </w:r>
      <w:r w:rsidR="00EB289A" w:rsidRPr="00A1277E">
        <w:rPr>
          <w:sz w:val="28"/>
          <w:szCs w:val="24"/>
          <w:lang w:val="en-US"/>
        </w:rPr>
        <w:t>Hyundai</w:t>
      </w:r>
      <w:r w:rsidR="00EB289A" w:rsidRPr="00A1277E">
        <w:rPr>
          <w:sz w:val="28"/>
          <w:szCs w:val="24"/>
        </w:rPr>
        <w:t>»</w:t>
      </w:r>
      <w:r w:rsidR="00AC37F9" w:rsidRPr="00A1277E">
        <w:rPr>
          <w:sz w:val="28"/>
          <w:szCs w:val="24"/>
        </w:rPr>
        <w:t>,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2 автобуса, легковы</w:t>
      </w:r>
      <w:r w:rsidR="00C47275" w:rsidRPr="00A1277E">
        <w:rPr>
          <w:sz w:val="28"/>
          <w:szCs w:val="24"/>
        </w:rPr>
        <w:t>е</w:t>
      </w:r>
      <w:r w:rsidRPr="00A1277E">
        <w:rPr>
          <w:sz w:val="28"/>
          <w:szCs w:val="24"/>
        </w:rPr>
        <w:t xml:space="preserve"> автомобил</w:t>
      </w:r>
      <w:r w:rsidR="00C47275" w:rsidRPr="00A1277E">
        <w:rPr>
          <w:sz w:val="28"/>
          <w:szCs w:val="24"/>
        </w:rPr>
        <w:t>и</w:t>
      </w:r>
      <w:r w:rsidRPr="00A1277E">
        <w:rPr>
          <w:sz w:val="28"/>
          <w:szCs w:val="24"/>
        </w:rPr>
        <w:t>,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для работы внутри произв</w:t>
      </w:r>
      <w:r w:rsidR="00C277B4" w:rsidRPr="00A1277E">
        <w:rPr>
          <w:sz w:val="28"/>
          <w:szCs w:val="24"/>
        </w:rPr>
        <w:t>одства - 7 электропогрузчиков, 3</w:t>
      </w:r>
      <w:r w:rsidRPr="00A1277E">
        <w:rPr>
          <w:sz w:val="28"/>
          <w:szCs w:val="24"/>
        </w:rPr>
        <w:t xml:space="preserve"> автопогрузчика</w:t>
      </w:r>
      <w:r w:rsidR="00B95BD6" w:rsidRPr="00A1277E">
        <w:rPr>
          <w:sz w:val="28"/>
          <w:szCs w:val="24"/>
        </w:rPr>
        <w:t>,</w:t>
      </w:r>
      <w:r w:rsidRPr="00A1277E">
        <w:rPr>
          <w:sz w:val="28"/>
          <w:szCs w:val="24"/>
        </w:rPr>
        <w:t xml:space="preserve"> 1 фронтальный погрузчик</w:t>
      </w:r>
      <w:r w:rsidR="00B95BD6" w:rsidRPr="00A1277E">
        <w:rPr>
          <w:sz w:val="28"/>
          <w:szCs w:val="24"/>
        </w:rPr>
        <w:t>,</w:t>
      </w:r>
      <w:r w:rsidR="00A1277E">
        <w:rPr>
          <w:sz w:val="28"/>
          <w:szCs w:val="24"/>
        </w:rPr>
        <w:t xml:space="preserve"> </w:t>
      </w:r>
      <w:r w:rsidR="00B95BD6" w:rsidRPr="00A1277E">
        <w:rPr>
          <w:sz w:val="28"/>
          <w:szCs w:val="24"/>
        </w:rPr>
        <w:t>1 кран автомобильный</w:t>
      </w:r>
      <w:r w:rsidRPr="00A1277E">
        <w:rPr>
          <w:sz w:val="28"/>
          <w:szCs w:val="24"/>
        </w:rPr>
        <w:t>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Основным направлением деятельности ООО “Гигиена-Сервис” является производство и реализация женских впитывающих прокладок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“НАТАЛИ”, это примерно 99,5 % всех занятых ресурсов (людских, основных, оборотных, финансовых и др.).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Производственную деятельность ООО “Гигиена-Сервис” начало в сентябре 1995 года. За период с сентября 1995 года по декабрь 200</w:t>
      </w:r>
      <w:r w:rsidR="00B328DD" w:rsidRPr="00A1277E">
        <w:rPr>
          <w:sz w:val="28"/>
          <w:szCs w:val="24"/>
        </w:rPr>
        <w:t>7</w:t>
      </w:r>
      <w:r w:rsidRPr="00A1277E">
        <w:rPr>
          <w:sz w:val="28"/>
          <w:szCs w:val="24"/>
        </w:rPr>
        <w:t xml:space="preserve"> года ООО "Гигиена-Сервис" увеличило ежемесячный объем реализации более чем в </w:t>
      </w:r>
      <w:r w:rsidR="00A1453E" w:rsidRPr="00A1277E">
        <w:rPr>
          <w:sz w:val="28"/>
          <w:szCs w:val="24"/>
        </w:rPr>
        <w:t>12</w:t>
      </w:r>
      <w:r w:rsidRPr="00A1277E">
        <w:rPr>
          <w:sz w:val="28"/>
          <w:szCs w:val="24"/>
        </w:rPr>
        <w:t xml:space="preserve"> раз.</w:t>
      </w:r>
    </w:p>
    <w:p w:rsidR="00A1277E" w:rsidRPr="00A1277E" w:rsidRDefault="00A1277E" w:rsidP="00A1277E">
      <w:pPr>
        <w:tabs>
          <w:tab w:val="left" w:pos="3280"/>
        </w:tabs>
        <w:spacing w:line="360" w:lineRule="auto"/>
        <w:ind w:firstLine="709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За </w:t>
      </w:r>
      <w:r w:rsidR="00AC37F9" w:rsidRPr="00A1277E">
        <w:rPr>
          <w:sz w:val="28"/>
          <w:szCs w:val="24"/>
        </w:rPr>
        <w:t>тринадцать</w:t>
      </w:r>
      <w:r w:rsidRPr="00A1277E">
        <w:rPr>
          <w:sz w:val="28"/>
          <w:szCs w:val="24"/>
        </w:rPr>
        <w:t xml:space="preserve"> лет производственной деятельности предприятия ассортимент продаваемых прокладок достиг </w:t>
      </w:r>
      <w:r w:rsidR="001A1757" w:rsidRPr="00A1277E">
        <w:rPr>
          <w:sz w:val="28"/>
          <w:szCs w:val="24"/>
        </w:rPr>
        <w:t xml:space="preserve">двадцати </w:t>
      </w:r>
      <w:r w:rsidR="009C5107" w:rsidRPr="00A1277E">
        <w:rPr>
          <w:sz w:val="28"/>
          <w:szCs w:val="24"/>
        </w:rPr>
        <w:t>шести</w:t>
      </w:r>
      <w:r w:rsidRPr="00A1277E">
        <w:rPr>
          <w:sz w:val="28"/>
          <w:szCs w:val="24"/>
        </w:rPr>
        <w:t xml:space="preserve"> видов.</w:t>
      </w:r>
    </w:p>
    <w:p w:rsidR="007C210F" w:rsidRPr="00A1277E" w:rsidRDefault="007C210F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Размер уставного капитала</w:t>
      </w:r>
      <w:r w:rsidR="00A1277E">
        <w:rPr>
          <w:sz w:val="28"/>
          <w:szCs w:val="24"/>
        </w:rPr>
        <w:t xml:space="preserve"> </w:t>
      </w:r>
      <w:r w:rsidR="00C277B4" w:rsidRPr="00A1277E">
        <w:rPr>
          <w:sz w:val="28"/>
          <w:szCs w:val="24"/>
        </w:rPr>
        <w:t>943 691</w:t>
      </w:r>
      <w:r w:rsidRPr="00A1277E">
        <w:rPr>
          <w:sz w:val="28"/>
          <w:szCs w:val="24"/>
        </w:rPr>
        <w:t xml:space="preserve"> рублей, оплачен полностью.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У</w:t>
      </w:r>
      <w:r w:rsidR="00C47275" w:rsidRPr="00A1277E">
        <w:rPr>
          <w:sz w:val="28"/>
          <w:szCs w:val="24"/>
        </w:rPr>
        <w:t>чредители 100 % физические лица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Директор фирмы - Бушин Александр Михайлович. </w:t>
      </w:r>
      <w:r w:rsidR="00C47275" w:rsidRPr="00A1277E">
        <w:rPr>
          <w:sz w:val="28"/>
          <w:szCs w:val="24"/>
        </w:rPr>
        <w:t>О</w:t>
      </w:r>
      <w:r w:rsidRPr="00A1277E">
        <w:rPr>
          <w:sz w:val="28"/>
          <w:szCs w:val="24"/>
        </w:rPr>
        <w:t>бразование высшее техническое, опыт работы в коммерческих структурах 1</w:t>
      </w:r>
      <w:r w:rsidR="00C277B4" w:rsidRPr="00A1277E">
        <w:rPr>
          <w:sz w:val="28"/>
          <w:szCs w:val="24"/>
        </w:rPr>
        <w:t>5</w:t>
      </w:r>
      <w:r w:rsidRPr="00A1277E">
        <w:rPr>
          <w:sz w:val="28"/>
          <w:szCs w:val="24"/>
        </w:rPr>
        <w:t xml:space="preserve"> лет, в том числе в высшем звене управления 1</w:t>
      </w:r>
      <w:r w:rsidR="00C277B4" w:rsidRPr="00A1277E">
        <w:rPr>
          <w:sz w:val="28"/>
          <w:szCs w:val="24"/>
        </w:rPr>
        <w:t>4</w:t>
      </w:r>
      <w:r w:rsidRPr="00A1277E">
        <w:rPr>
          <w:sz w:val="28"/>
          <w:szCs w:val="24"/>
        </w:rPr>
        <w:t xml:space="preserve"> лет. Депутат Законодательного собрания Калужской области. Член Экономического Совета Калужской области.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Главный бухгалтер - Рукавишникова Любовь Николаевна. </w:t>
      </w:r>
      <w:r w:rsidR="00C47275" w:rsidRPr="00A1277E">
        <w:rPr>
          <w:sz w:val="28"/>
          <w:szCs w:val="24"/>
        </w:rPr>
        <w:t>О</w:t>
      </w:r>
      <w:r w:rsidRPr="00A1277E">
        <w:rPr>
          <w:sz w:val="28"/>
          <w:szCs w:val="24"/>
        </w:rPr>
        <w:t>пыт работы в должности главного бухгалтера - 2</w:t>
      </w:r>
      <w:r w:rsidR="00C277B4" w:rsidRPr="00A1277E">
        <w:rPr>
          <w:sz w:val="28"/>
          <w:szCs w:val="24"/>
        </w:rPr>
        <w:t>1</w:t>
      </w:r>
      <w:r w:rsidRPr="00A1277E">
        <w:rPr>
          <w:sz w:val="28"/>
          <w:szCs w:val="24"/>
        </w:rPr>
        <w:t xml:space="preserve"> </w:t>
      </w:r>
      <w:r w:rsidR="00C277B4" w:rsidRPr="00A1277E">
        <w:rPr>
          <w:sz w:val="28"/>
          <w:szCs w:val="24"/>
        </w:rPr>
        <w:t>год</w:t>
      </w:r>
      <w:r w:rsidRPr="00A1277E">
        <w:rPr>
          <w:sz w:val="28"/>
          <w:szCs w:val="24"/>
        </w:rPr>
        <w:t>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</w:rPr>
        <w:t>4. Управление проектом (ответственные за реализацию проекта).</w:t>
      </w:r>
    </w:p>
    <w:p w:rsid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Заместитель директора по э</w:t>
      </w:r>
      <w:r w:rsidR="00C47275" w:rsidRPr="00A1277E">
        <w:rPr>
          <w:rFonts w:ascii="Times New Roman" w:hAnsi="Times New Roman" w:cs="Times New Roman"/>
          <w:sz w:val="28"/>
        </w:rPr>
        <w:t>кономике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5. График мероприятий по выполнению проекта.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Основные элементы активной инвестиционной фазы: (справочно: на схеме закрашиваются квадраты и в них ставится процент по планируемому осуществлению)</w:t>
      </w:r>
    </w:p>
    <w:p w:rsidR="00A1277E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295"/>
        <w:gridCol w:w="1018"/>
        <w:gridCol w:w="930"/>
        <w:gridCol w:w="846"/>
        <w:gridCol w:w="921"/>
        <w:gridCol w:w="831"/>
        <w:gridCol w:w="937"/>
        <w:gridCol w:w="733"/>
        <w:gridCol w:w="848"/>
      </w:tblGrid>
      <w:tr w:rsidR="00A57D82" w:rsidRPr="00A1277E">
        <w:tc>
          <w:tcPr>
            <w:tcW w:w="242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5D1D6C" w:rsidRPr="00A1277E">
                <w:rPr>
                  <w:rFonts w:ascii="Times New Roman" w:hAnsi="Times New Roman" w:cs="Times New Roman"/>
                </w:rPr>
                <w:t>7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5D1D6C" w:rsidRPr="00A1277E">
                <w:rPr>
                  <w:rFonts w:ascii="Times New Roman" w:hAnsi="Times New Roman" w:cs="Times New Roman"/>
                </w:rPr>
                <w:t>7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7010DC" w:rsidRPr="00A1277E">
                <w:rPr>
                  <w:rFonts w:ascii="Times New Roman" w:hAnsi="Times New Roman" w:cs="Times New Roman"/>
                </w:rPr>
                <w:t>7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7010DC" w:rsidRPr="00A1277E">
                <w:rPr>
                  <w:rFonts w:ascii="Times New Roman" w:hAnsi="Times New Roman" w:cs="Times New Roman"/>
                </w:rPr>
                <w:t>7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7010DC" w:rsidRPr="00A1277E">
                <w:rPr>
                  <w:rFonts w:ascii="Times New Roman" w:hAnsi="Times New Roman" w:cs="Times New Roman"/>
                </w:rPr>
                <w:t>8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7010DC" w:rsidRPr="00A1277E">
                <w:rPr>
                  <w:rFonts w:ascii="Times New Roman" w:hAnsi="Times New Roman" w:cs="Times New Roman"/>
                </w:rPr>
                <w:t>8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7010DC" w:rsidRPr="00A1277E">
                <w:rPr>
                  <w:rFonts w:ascii="Times New Roman" w:hAnsi="Times New Roman" w:cs="Times New Roman"/>
                </w:rPr>
                <w:t>8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rPr>
                  <w:rFonts w:ascii="Times New Roman" w:hAnsi="Times New Roman" w:cs="Times New Roman"/>
                </w:rPr>
                <w:t>200</w:t>
              </w:r>
              <w:r w:rsidR="00A06B40" w:rsidRPr="00A1277E">
                <w:rPr>
                  <w:rFonts w:ascii="Times New Roman" w:hAnsi="Times New Roman" w:cs="Times New Roman"/>
                </w:rPr>
                <w:t>8</w:t>
              </w:r>
              <w:r w:rsidRPr="00A1277E">
                <w:rPr>
                  <w:rFonts w:ascii="Times New Roman" w:hAnsi="Times New Roman" w:cs="Times New Roman"/>
                </w:rPr>
                <w:t xml:space="preserve"> г</w:t>
              </w:r>
            </w:smartTag>
            <w:r w:rsidRPr="00A1277E">
              <w:rPr>
                <w:rFonts w:ascii="Times New Roman" w:hAnsi="Times New Roman" w:cs="Times New Roman"/>
              </w:rPr>
              <w:t>.</w:t>
            </w:r>
          </w:p>
        </w:tc>
      </w:tr>
      <w:tr w:rsidR="00152554" w:rsidRPr="00A1277E">
        <w:trPr>
          <w:trHeight w:val="415"/>
        </w:trPr>
        <w:tc>
          <w:tcPr>
            <w:tcW w:w="242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Предоплата</w:t>
            </w:r>
          </w:p>
        </w:tc>
        <w:tc>
          <w:tcPr>
            <w:tcW w:w="488" w:type="pct"/>
            <w:shd w:val="clear" w:color="auto" w:fill="C0C0C0"/>
            <w:vAlign w:val="center"/>
          </w:tcPr>
          <w:p w:rsidR="004F4A89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0,</w:t>
            </w:r>
            <w:r w:rsidR="005D1D6C" w:rsidRPr="00A1277E">
              <w:rPr>
                <w:rFonts w:ascii="Times New Roman" w:hAnsi="Times New Roman" w:cs="Times New Roman"/>
              </w:rPr>
              <w:t>6</w:t>
            </w:r>
            <w:r w:rsidR="004F4A89" w:rsidRPr="00A12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2" w:type="pct"/>
            <w:shd w:val="clear" w:color="auto" w:fill="CCCCCC"/>
            <w:vAlign w:val="center"/>
          </w:tcPr>
          <w:p w:rsidR="004F4A89" w:rsidRPr="00A1277E" w:rsidRDefault="005D1D6C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11,8%</w:t>
            </w:r>
          </w:p>
        </w:tc>
        <w:tc>
          <w:tcPr>
            <w:tcW w:w="442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Align w:val="center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4F4A89" w:rsidRPr="00A1277E" w:rsidRDefault="004F4A89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554" w:rsidRPr="00A1277E">
        <w:tc>
          <w:tcPr>
            <w:tcW w:w="242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pct"/>
            <w:vAlign w:val="center"/>
          </w:tcPr>
          <w:p w:rsidR="00A06B40" w:rsidRPr="00A1277E" w:rsidRDefault="00A06B40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Платежи по аккредитиву</w:t>
            </w:r>
          </w:p>
        </w:tc>
        <w:tc>
          <w:tcPr>
            <w:tcW w:w="488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shd w:val="clear" w:color="auto" w:fill="CCCCCC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28,0%</w:t>
            </w:r>
          </w:p>
        </w:tc>
        <w:tc>
          <w:tcPr>
            <w:tcW w:w="399" w:type="pct"/>
            <w:shd w:val="clear" w:color="auto" w:fill="C0C0C0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3</w:t>
            </w:r>
            <w:r w:rsidR="00A06B40" w:rsidRPr="00A1277E">
              <w:rPr>
                <w:rFonts w:ascii="Times New Roman" w:hAnsi="Times New Roman" w:cs="Times New Roman"/>
              </w:rPr>
              <w:t>9</w:t>
            </w:r>
            <w:r w:rsidRPr="00A1277E">
              <w:rPr>
                <w:rFonts w:ascii="Times New Roman" w:hAnsi="Times New Roman" w:cs="Times New Roman"/>
              </w:rPr>
              <w:t>,</w:t>
            </w:r>
            <w:r w:rsidR="00A06B40" w:rsidRPr="00A1277E">
              <w:rPr>
                <w:rFonts w:ascii="Times New Roman" w:hAnsi="Times New Roman" w:cs="Times New Roman"/>
              </w:rPr>
              <w:t>3</w:t>
            </w:r>
            <w:r w:rsidRPr="00A12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5" w:type="pct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2554" w:rsidRPr="00A1277E">
        <w:trPr>
          <w:trHeight w:val="442"/>
        </w:trPr>
        <w:tc>
          <w:tcPr>
            <w:tcW w:w="242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Оплата таможенных платежей</w:t>
            </w:r>
          </w:p>
        </w:tc>
        <w:tc>
          <w:tcPr>
            <w:tcW w:w="488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shd w:val="clear" w:color="auto" w:fill="CCCCCC"/>
            <w:vAlign w:val="center"/>
          </w:tcPr>
          <w:p w:rsidR="007154EB" w:rsidRPr="00A1277E" w:rsidRDefault="00A57D82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6</w:t>
            </w:r>
            <w:r w:rsidR="007154EB" w:rsidRPr="00A1277E">
              <w:rPr>
                <w:rFonts w:ascii="Times New Roman" w:hAnsi="Times New Roman" w:cs="Times New Roman"/>
              </w:rPr>
              <w:t>,</w:t>
            </w:r>
            <w:r w:rsidRPr="00A1277E">
              <w:rPr>
                <w:rFonts w:ascii="Times New Roman" w:hAnsi="Times New Roman" w:cs="Times New Roman"/>
              </w:rPr>
              <w:t>0</w:t>
            </w:r>
            <w:r w:rsidR="007154EB" w:rsidRPr="00A1277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9" w:type="pct"/>
            <w:vAlign w:val="center"/>
          </w:tcPr>
          <w:p w:rsidR="007154EB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C0C0C0"/>
            <w:vAlign w:val="center"/>
          </w:tcPr>
          <w:p w:rsidR="007154EB" w:rsidRPr="00A1277E" w:rsidRDefault="0004326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8,5%</w:t>
            </w:r>
          </w:p>
        </w:tc>
      </w:tr>
      <w:tr w:rsidR="00A57D82" w:rsidRPr="00A1277E">
        <w:trPr>
          <w:trHeight w:val="406"/>
        </w:trPr>
        <w:tc>
          <w:tcPr>
            <w:tcW w:w="242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1" w:type="pct"/>
            <w:vAlign w:val="center"/>
          </w:tcPr>
          <w:p w:rsidR="00581FEA" w:rsidRPr="00A1277E" w:rsidRDefault="007154EB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Оплата за седельный тягач</w:t>
            </w:r>
          </w:p>
        </w:tc>
        <w:tc>
          <w:tcPr>
            <w:tcW w:w="488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CCCCCC"/>
            <w:vAlign w:val="center"/>
          </w:tcPr>
          <w:p w:rsidR="00581FEA" w:rsidRPr="00A1277E" w:rsidRDefault="00AE631C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5,8%</w:t>
            </w:r>
          </w:p>
        </w:tc>
        <w:tc>
          <w:tcPr>
            <w:tcW w:w="463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7D82" w:rsidRPr="00A1277E">
        <w:tc>
          <w:tcPr>
            <w:tcW w:w="242" w:type="pct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Align w:val="center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</w:tcPr>
          <w:p w:rsidR="00581FEA" w:rsidRPr="00A1277E" w:rsidRDefault="00581FEA" w:rsidP="00A1277E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51BF" w:rsidRPr="00A1277E" w:rsidRDefault="008B51BF" w:rsidP="00A1277E">
      <w:pPr>
        <w:pStyle w:val="af"/>
        <w:spacing w:line="360" w:lineRule="auto"/>
        <w:jc w:val="both"/>
        <w:rPr>
          <w:rFonts w:ascii="Times New Roman" w:hAnsi="Times New Roman" w:cs="Times New Roman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6. Финансирование проекта.</w:t>
      </w:r>
    </w:p>
    <w:p w:rsid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Общая стоимость проекта – </w:t>
      </w:r>
      <w:r w:rsidR="00C47275" w:rsidRPr="00A1277E">
        <w:rPr>
          <w:rFonts w:ascii="Times New Roman" w:hAnsi="Times New Roman" w:cs="Times New Roman"/>
          <w:sz w:val="28"/>
          <w:szCs w:val="24"/>
        </w:rPr>
        <w:t>3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039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636</w:t>
      </w:r>
      <w:r w:rsidR="00A57D82" w:rsidRPr="00A1277E">
        <w:rPr>
          <w:rFonts w:ascii="Times New Roman" w:hAnsi="Times New Roman" w:cs="Times New Roman"/>
          <w:sz w:val="28"/>
          <w:szCs w:val="24"/>
        </w:rPr>
        <w:t xml:space="preserve"> евро или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C47275" w:rsidRPr="00A1277E">
        <w:rPr>
          <w:rFonts w:ascii="Times New Roman" w:hAnsi="Times New Roman" w:cs="Times New Roman"/>
          <w:sz w:val="28"/>
          <w:szCs w:val="24"/>
        </w:rPr>
        <w:t>109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426 896,</w:t>
      </w:r>
      <w:r w:rsidR="004A245D" w:rsidRPr="00A1277E">
        <w:rPr>
          <w:rFonts w:ascii="Times New Roman" w:hAnsi="Times New Roman" w:cs="Times New Roman"/>
          <w:sz w:val="28"/>
          <w:szCs w:val="24"/>
        </w:rPr>
        <w:t>0</w:t>
      </w:r>
      <w:r w:rsidRPr="00A1277E">
        <w:rPr>
          <w:rFonts w:ascii="Times New Roman" w:hAnsi="Times New Roman" w:cs="Times New Roman"/>
          <w:sz w:val="28"/>
          <w:szCs w:val="24"/>
        </w:rPr>
        <w:t xml:space="preserve"> рубл</w:t>
      </w:r>
      <w:r w:rsidR="00581FEA" w:rsidRPr="00A1277E">
        <w:rPr>
          <w:rFonts w:ascii="Times New Roman" w:hAnsi="Times New Roman" w:cs="Times New Roman"/>
          <w:sz w:val="28"/>
          <w:szCs w:val="24"/>
        </w:rPr>
        <w:t>ей</w:t>
      </w:r>
      <w:r w:rsidRPr="00A1277E">
        <w:rPr>
          <w:rFonts w:ascii="Times New Roman" w:hAnsi="Times New Roman" w:cs="Times New Roman"/>
          <w:sz w:val="28"/>
          <w:szCs w:val="24"/>
        </w:rPr>
        <w:t>,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>в т.ч.:</w:t>
      </w:r>
    </w:p>
    <w:p w:rsidR="008B51BF" w:rsidRPr="00A1277E" w:rsidRDefault="008B51BF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на приобретение </w:t>
      </w:r>
      <w:r w:rsidR="004A245D" w:rsidRPr="00A1277E">
        <w:rPr>
          <w:rFonts w:ascii="Times New Roman" w:hAnsi="Times New Roman" w:cs="Times New Roman"/>
          <w:sz w:val="28"/>
          <w:szCs w:val="24"/>
        </w:rPr>
        <w:t>нового оборудования</w:t>
      </w:r>
      <w:r w:rsidRPr="00A1277E">
        <w:rPr>
          <w:rFonts w:ascii="Times New Roman" w:hAnsi="Times New Roman" w:cs="Times New Roman"/>
          <w:sz w:val="28"/>
          <w:szCs w:val="24"/>
        </w:rPr>
        <w:t xml:space="preserve"> –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C47275" w:rsidRPr="00A1277E">
        <w:rPr>
          <w:rFonts w:ascii="Times New Roman" w:hAnsi="Times New Roman" w:cs="Times New Roman"/>
          <w:sz w:val="28"/>
          <w:szCs w:val="24"/>
        </w:rPr>
        <w:t>2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406</w:t>
      </w:r>
      <w:r w:rsidR="00A57D82" w:rsidRPr="00A1277E">
        <w:rPr>
          <w:rFonts w:ascii="Times New Roman" w:hAnsi="Times New Roman" w:cs="Times New Roman"/>
          <w:sz w:val="28"/>
          <w:szCs w:val="24"/>
        </w:rPr>
        <w:t xml:space="preserve"> 000 евро или </w:t>
      </w:r>
      <w:r w:rsidR="00C47275" w:rsidRPr="00A1277E">
        <w:rPr>
          <w:rFonts w:ascii="Times New Roman" w:hAnsi="Times New Roman" w:cs="Times New Roman"/>
          <w:sz w:val="28"/>
          <w:szCs w:val="24"/>
        </w:rPr>
        <w:t>86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616</w:t>
      </w:r>
      <w:r w:rsidR="00A57D82" w:rsidRPr="00A1277E">
        <w:rPr>
          <w:rFonts w:ascii="Times New Roman" w:hAnsi="Times New Roman" w:cs="Times New Roman"/>
          <w:sz w:val="28"/>
          <w:szCs w:val="24"/>
        </w:rPr>
        <w:t xml:space="preserve"> 00</w:t>
      </w:r>
      <w:r w:rsidRPr="00A1277E">
        <w:rPr>
          <w:rFonts w:ascii="Times New Roman" w:hAnsi="Times New Roman" w:cs="Times New Roman"/>
          <w:sz w:val="28"/>
          <w:szCs w:val="24"/>
        </w:rPr>
        <w:t>0,0 рублей</w:t>
      </w:r>
    </w:p>
    <w:p w:rsidR="00A57D82" w:rsidRPr="00A1277E" w:rsidRDefault="00A57D82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на приобретение седельного тягача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 xml:space="preserve">- </w:t>
      </w:r>
      <w:r w:rsidR="00C47275" w:rsidRPr="00A1277E">
        <w:rPr>
          <w:rFonts w:ascii="Times New Roman" w:hAnsi="Times New Roman" w:cs="Times New Roman"/>
          <w:sz w:val="28"/>
          <w:szCs w:val="24"/>
        </w:rPr>
        <w:t>97</w:t>
      </w:r>
      <w:r w:rsidRPr="00A1277E">
        <w:rPr>
          <w:rFonts w:ascii="Times New Roman" w:hAnsi="Times New Roman" w:cs="Times New Roman"/>
          <w:sz w:val="28"/>
          <w:szCs w:val="24"/>
        </w:rPr>
        <w:t> 000 евро или 3 492</w:t>
      </w:r>
      <w:r w:rsidR="00DA46E8" w:rsidRPr="00A1277E">
        <w:rPr>
          <w:rFonts w:ascii="Times New Roman" w:hAnsi="Times New Roman" w:cs="Times New Roman"/>
          <w:sz w:val="28"/>
          <w:szCs w:val="24"/>
        </w:rPr>
        <w:t> </w:t>
      </w:r>
      <w:r w:rsidRPr="00A1277E">
        <w:rPr>
          <w:rFonts w:ascii="Times New Roman" w:hAnsi="Times New Roman" w:cs="Times New Roman"/>
          <w:sz w:val="28"/>
          <w:szCs w:val="24"/>
        </w:rPr>
        <w:t>000</w:t>
      </w:r>
      <w:r w:rsidR="00DA46E8" w:rsidRPr="00A1277E">
        <w:rPr>
          <w:rFonts w:ascii="Times New Roman" w:hAnsi="Times New Roman" w:cs="Times New Roman"/>
          <w:sz w:val="28"/>
          <w:szCs w:val="24"/>
        </w:rPr>
        <w:t>,0</w:t>
      </w:r>
      <w:r w:rsidRPr="00A1277E">
        <w:rPr>
          <w:rFonts w:ascii="Times New Roman" w:hAnsi="Times New Roman" w:cs="Times New Roman"/>
          <w:sz w:val="28"/>
          <w:szCs w:val="24"/>
        </w:rPr>
        <w:t xml:space="preserve"> рублей</w:t>
      </w:r>
    </w:p>
    <w:p w:rsidR="00BB6F6E" w:rsidRPr="00A1277E" w:rsidRDefault="00BB6F6E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на оплату таможенных платежей – </w:t>
      </w:r>
      <w:r w:rsidR="00C47275" w:rsidRPr="00A1277E">
        <w:rPr>
          <w:rFonts w:ascii="Times New Roman" w:hAnsi="Times New Roman" w:cs="Times New Roman"/>
          <w:sz w:val="28"/>
          <w:szCs w:val="24"/>
        </w:rPr>
        <w:t>439</w:t>
      </w:r>
      <w:r w:rsidR="00A57D82"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636</w:t>
      </w:r>
      <w:r w:rsidR="00A57D82" w:rsidRPr="00A1277E">
        <w:rPr>
          <w:rFonts w:ascii="Times New Roman" w:hAnsi="Times New Roman" w:cs="Times New Roman"/>
          <w:sz w:val="28"/>
          <w:szCs w:val="24"/>
        </w:rPr>
        <w:t xml:space="preserve"> евро или </w:t>
      </w:r>
      <w:r w:rsidR="00C47275" w:rsidRPr="00A1277E">
        <w:rPr>
          <w:rFonts w:ascii="Times New Roman" w:hAnsi="Times New Roman" w:cs="Times New Roman"/>
          <w:sz w:val="28"/>
          <w:szCs w:val="24"/>
        </w:rPr>
        <w:t>15</w:t>
      </w:r>
      <w:r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826</w:t>
      </w:r>
      <w:r w:rsidRPr="00A1277E">
        <w:rPr>
          <w:rFonts w:ascii="Times New Roman" w:hAnsi="Times New Roman" w:cs="Times New Roman"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sz w:val="28"/>
          <w:szCs w:val="24"/>
        </w:rPr>
        <w:t>896</w:t>
      </w:r>
      <w:r w:rsidRPr="00A1277E">
        <w:rPr>
          <w:rFonts w:ascii="Times New Roman" w:hAnsi="Times New Roman" w:cs="Times New Roman"/>
          <w:sz w:val="28"/>
          <w:szCs w:val="24"/>
        </w:rPr>
        <w:t>,0 рублей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Финансирование проекта планируется осуществить из следующих источников: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-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 xml:space="preserve">долгосрочный кредит (кредитная линия) – </w:t>
      </w:r>
      <w:r w:rsidR="00C47275" w:rsidRPr="00A1277E">
        <w:rPr>
          <w:rFonts w:ascii="Times New Roman" w:hAnsi="Times New Roman" w:cs="Times New Roman"/>
          <w:sz w:val="28"/>
          <w:szCs w:val="24"/>
        </w:rPr>
        <w:t>2</w:t>
      </w:r>
      <w:r w:rsidR="00DA46E8" w:rsidRPr="00A1277E">
        <w:rPr>
          <w:rFonts w:ascii="Times New Roman" w:hAnsi="Times New Roman" w:cs="Times New Roman"/>
          <w:sz w:val="28"/>
          <w:szCs w:val="24"/>
        </w:rPr>
        <w:t> 0</w:t>
      </w:r>
      <w:r w:rsidR="00C47275" w:rsidRPr="00A1277E">
        <w:rPr>
          <w:rFonts w:ascii="Times New Roman" w:hAnsi="Times New Roman" w:cs="Times New Roman"/>
          <w:sz w:val="28"/>
          <w:szCs w:val="24"/>
        </w:rPr>
        <w:t>46</w:t>
      </w:r>
      <w:r w:rsidR="00DA46E8" w:rsidRPr="00A1277E">
        <w:rPr>
          <w:rFonts w:ascii="Times New Roman" w:hAnsi="Times New Roman" w:cs="Times New Roman"/>
          <w:sz w:val="28"/>
          <w:szCs w:val="24"/>
        </w:rPr>
        <w:t xml:space="preserve"> 000 евро или </w:t>
      </w:r>
      <w:r w:rsidR="00C47275" w:rsidRPr="00A1277E">
        <w:rPr>
          <w:rFonts w:ascii="Times New Roman" w:hAnsi="Times New Roman" w:cs="Times New Roman"/>
          <w:sz w:val="28"/>
          <w:szCs w:val="24"/>
        </w:rPr>
        <w:t>73</w:t>
      </w:r>
      <w:r w:rsidR="00DA46E8"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C47275" w:rsidRPr="00A1277E">
        <w:rPr>
          <w:rFonts w:ascii="Times New Roman" w:hAnsi="Times New Roman" w:cs="Times New Roman"/>
          <w:sz w:val="28"/>
          <w:szCs w:val="24"/>
        </w:rPr>
        <w:t>656</w:t>
      </w:r>
      <w:r w:rsidRPr="00A1277E">
        <w:rPr>
          <w:rFonts w:ascii="Times New Roman" w:hAnsi="Times New Roman" w:cs="Times New Roman"/>
          <w:sz w:val="28"/>
          <w:szCs w:val="24"/>
        </w:rPr>
        <w:t> 000,0 рублей</w:t>
      </w:r>
    </w:p>
    <w:p w:rsidR="008B51BF" w:rsidRPr="00A1277E" w:rsidRDefault="008B51BF" w:rsidP="00A1277E">
      <w:pPr>
        <w:pStyle w:val="af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1277E">
        <w:rPr>
          <w:rFonts w:ascii="Times New Roman" w:hAnsi="Times New Roman" w:cs="Times New Roman"/>
          <w:bCs/>
          <w:sz w:val="28"/>
          <w:szCs w:val="24"/>
        </w:rPr>
        <w:t>собственные с</w:t>
      </w:r>
      <w:r w:rsidR="00BB6F6E" w:rsidRPr="00A1277E">
        <w:rPr>
          <w:rFonts w:ascii="Times New Roman" w:hAnsi="Times New Roman" w:cs="Times New Roman"/>
          <w:bCs/>
          <w:sz w:val="28"/>
          <w:szCs w:val="24"/>
        </w:rPr>
        <w:t>редства (накопленная прибыль)</w:t>
      </w:r>
      <w:r w:rsidR="007A0D68" w:rsidRPr="00A1277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B6F6E" w:rsidRPr="00A1277E">
        <w:rPr>
          <w:rFonts w:ascii="Times New Roman" w:hAnsi="Times New Roman" w:cs="Times New Roman"/>
          <w:sz w:val="28"/>
          <w:szCs w:val="24"/>
        </w:rPr>
        <w:t>–</w:t>
      </w:r>
      <w:r w:rsidRPr="00A1277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47275" w:rsidRPr="00A1277E">
        <w:rPr>
          <w:rFonts w:ascii="Times New Roman" w:hAnsi="Times New Roman" w:cs="Times New Roman"/>
          <w:bCs/>
          <w:sz w:val="28"/>
          <w:szCs w:val="24"/>
        </w:rPr>
        <w:t>993</w:t>
      </w:r>
      <w:r w:rsidR="00DA46E8" w:rsidRPr="00A1277E">
        <w:rPr>
          <w:rFonts w:ascii="Times New Roman" w:hAnsi="Times New Roman" w:cs="Times New Roman"/>
          <w:bCs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bCs/>
          <w:sz w:val="28"/>
          <w:szCs w:val="24"/>
        </w:rPr>
        <w:t>6</w:t>
      </w:r>
      <w:r w:rsidR="00DA46E8" w:rsidRPr="00A1277E">
        <w:rPr>
          <w:rFonts w:ascii="Times New Roman" w:hAnsi="Times New Roman" w:cs="Times New Roman"/>
          <w:bCs/>
          <w:sz w:val="28"/>
          <w:szCs w:val="24"/>
        </w:rPr>
        <w:t xml:space="preserve">00 евро или </w:t>
      </w:r>
      <w:r w:rsidR="00C47275" w:rsidRPr="00A1277E">
        <w:rPr>
          <w:rFonts w:ascii="Times New Roman" w:hAnsi="Times New Roman" w:cs="Times New Roman"/>
          <w:bCs/>
          <w:sz w:val="28"/>
          <w:szCs w:val="24"/>
        </w:rPr>
        <w:t>35</w:t>
      </w:r>
      <w:r w:rsidR="00DA46E8" w:rsidRPr="00A1277E">
        <w:rPr>
          <w:rFonts w:ascii="Times New Roman" w:hAnsi="Times New Roman" w:cs="Times New Roman"/>
          <w:bCs/>
          <w:sz w:val="28"/>
          <w:szCs w:val="24"/>
        </w:rPr>
        <w:t> </w:t>
      </w:r>
      <w:r w:rsidR="00C47275" w:rsidRPr="00A1277E">
        <w:rPr>
          <w:rFonts w:ascii="Times New Roman" w:hAnsi="Times New Roman" w:cs="Times New Roman"/>
          <w:bCs/>
          <w:sz w:val="28"/>
          <w:szCs w:val="24"/>
        </w:rPr>
        <w:t>770</w:t>
      </w:r>
      <w:r w:rsidR="00DA46E8" w:rsidRPr="00A1277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47275" w:rsidRPr="00A1277E">
        <w:rPr>
          <w:rFonts w:ascii="Times New Roman" w:hAnsi="Times New Roman" w:cs="Times New Roman"/>
          <w:bCs/>
          <w:sz w:val="28"/>
          <w:szCs w:val="24"/>
        </w:rPr>
        <w:t>896</w:t>
      </w:r>
      <w:r w:rsidRPr="00A1277E">
        <w:rPr>
          <w:rFonts w:ascii="Times New Roman" w:hAnsi="Times New Roman" w:cs="Times New Roman"/>
          <w:bCs/>
          <w:sz w:val="28"/>
          <w:szCs w:val="24"/>
        </w:rPr>
        <w:t>,0 рублей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7. Срок, порядок и гарантии возврата инвестиций.</w:t>
      </w:r>
    </w:p>
    <w:p w:rsidR="00A1277E" w:rsidRDefault="00A1277E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8B51BF" w:rsidRPr="00A1277E" w:rsidRDefault="00DA46E8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В</w:t>
      </w:r>
      <w:r w:rsidR="008B51BF" w:rsidRPr="00A1277E">
        <w:rPr>
          <w:sz w:val="28"/>
        </w:rPr>
        <w:t>озврат кредита планируется осуществить</w:t>
      </w:r>
      <w:r w:rsidR="00A1277E">
        <w:rPr>
          <w:sz w:val="28"/>
        </w:rPr>
        <w:t xml:space="preserve"> </w:t>
      </w:r>
      <w:r w:rsidR="008B51BF" w:rsidRPr="00A1277E">
        <w:rPr>
          <w:sz w:val="28"/>
        </w:rPr>
        <w:t>в последние 4 квартала действия кредитного договора (</w:t>
      </w:r>
      <w:r w:rsidR="00C47275" w:rsidRPr="00A1277E">
        <w:rPr>
          <w:sz w:val="28"/>
        </w:rPr>
        <w:t>14</w:t>
      </w:r>
      <w:r w:rsidRPr="00A1277E">
        <w:rPr>
          <w:sz w:val="28"/>
        </w:rPr>
        <w:t>,</w:t>
      </w:r>
      <w:r w:rsidR="00C47275" w:rsidRPr="00A1277E">
        <w:rPr>
          <w:sz w:val="28"/>
        </w:rPr>
        <w:t>4</w:t>
      </w:r>
      <w:r w:rsidR="008B51BF" w:rsidRPr="00A1277E">
        <w:rPr>
          <w:sz w:val="28"/>
        </w:rPr>
        <w:t>+</w:t>
      </w:r>
      <w:r w:rsidR="00C47275" w:rsidRPr="00A1277E">
        <w:rPr>
          <w:sz w:val="28"/>
        </w:rPr>
        <w:t>20</w:t>
      </w:r>
      <w:r w:rsidRPr="00A1277E">
        <w:rPr>
          <w:sz w:val="28"/>
        </w:rPr>
        <w:t>,</w:t>
      </w:r>
      <w:r w:rsidR="00C47275" w:rsidRPr="00A1277E">
        <w:rPr>
          <w:sz w:val="28"/>
        </w:rPr>
        <w:t>8</w:t>
      </w:r>
      <w:r w:rsidR="00BB6F6E" w:rsidRPr="00A1277E">
        <w:rPr>
          <w:sz w:val="28"/>
        </w:rPr>
        <w:t>+</w:t>
      </w:r>
      <w:r w:rsidR="00C47275" w:rsidRPr="00A1277E">
        <w:rPr>
          <w:sz w:val="28"/>
        </w:rPr>
        <w:t>16</w:t>
      </w:r>
      <w:r w:rsidRPr="00A1277E">
        <w:rPr>
          <w:sz w:val="28"/>
        </w:rPr>
        <w:t>,</w:t>
      </w:r>
      <w:r w:rsidR="00C47275" w:rsidRPr="00A1277E">
        <w:rPr>
          <w:sz w:val="28"/>
        </w:rPr>
        <w:t>2</w:t>
      </w:r>
      <w:r w:rsidR="00BB6F6E" w:rsidRPr="00A1277E">
        <w:rPr>
          <w:sz w:val="28"/>
        </w:rPr>
        <w:t>+</w:t>
      </w:r>
      <w:r w:rsidR="00C47275" w:rsidRPr="00A1277E">
        <w:rPr>
          <w:sz w:val="28"/>
        </w:rPr>
        <w:t>22</w:t>
      </w:r>
      <w:r w:rsidRPr="00A1277E">
        <w:rPr>
          <w:sz w:val="28"/>
        </w:rPr>
        <w:t>,</w:t>
      </w:r>
      <w:r w:rsidR="00C47275" w:rsidRPr="00A1277E">
        <w:rPr>
          <w:sz w:val="28"/>
        </w:rPr>
        <w:t>2</w:t>
      </w:r>
      <w:r w:rsidRPr="00A1277E">
        <w:rPr>
          <w:sz w:val="28"/>
        </w:rPr>
        <w:t xml:space="preserve"> = </w:t>
      </w:r>
      <w:r w:rsidR="00C47275" w:rsidRPr="00A1277E">
        <w:rPr>
          <w:sz w:val="28"/>
        </w:rPr>
        <w:t>73</w:t>
      </w:r>
      <w:r w:rsidRPr="00A1277E">
        <w:rPr>
          <w:sz w:val="28"/>
        </w:rPr>
        <w:t>,</w:t>
      </w:r>
      <w:r w:rsidR="00C47275" w:rsidRPr="00A1277E">
        <w:rPr>
          <w:sz w:val="28"/>
        </w:rPr>
        <w:t>6</w:t>
      </w:r>
      <w:r w:rsidR="008B51BF" w:rsidRPr="00A1277E">
        <w:rPr>
          <w:sz w:val="28"/>
        </w:rPr>
        <w:t xml:space="preserve"> млн. руб.</w:t>
      </w:r>
      <w:r w:rsidRPr="00A1277E">
        <w:rPr>
          <w:sz w:val="28"/>
        </w:rPr>
        <w:t xml:space="preserve"> или </w:t>
      </w:r>
      <w:r w:rsidR="00C47275" w:rsidRPr="00A1277E">
        <w:rPr>
          <w:sz w:val="28"/>
        </w:rPr>
        <w:t>4</w:t>
      </w:r>
      <w:r w:rsidRPr="00A1277E">
        <w:rPr>
          <w:sz w:val="28"/>
        </w:rPr>
        <w:t>00+</w:t>
      </w:r>
      <w:r w:rsidR="00C47275" w:rsidRPr="00A1277E">
        <w:rPr>
          <w:sz w:val="28"/>
        </w:rPr>
        <w:t>58</w:t>
      </w:r>
      <w:r w:rsidRPr="00A1277E">
        <w:rPr>
          <w:sz w:val="28"/>
        </w:rPr>
        <w:t>0+</w:t>
      </w:r>
      <w:r w:rsidR="00C47275" w:rsidRPr="00A1277E">
        <w:rPr>
          <w:sz w:val="28"/>
        </w:rPr>
        <w:t>450</w:t>
      </w:r>
      <w:r w:rsidRPr="00A1277E">
        <w:rPr>
          <w:sz w:val="28"/>
        </w:rPr>
        <w:t>+</w:t>
      </w:r>
      <w:r w:rsidR="00C47275" w:rsidRPr="00A1277E">
        <w:rPr>
          <w:sz w:val="28"/>
        </w:rPr>
        <w:t>616</w:t>
      </w:r>
      <w:r w:rsidRPr="00A1277E">
        <w:rPr>
          <w:sz w:val="28"/>
        </w:rPr>
        <w:t xml:space="preserve"> = </w:t>
      </w:r>
      <w:r w:rsidR="00C47275" w:rsidRPr="00A1277E">
        <w:rPr>
          <w:sz w:val="28"/>
        </w:rPr>
        <w:t>2</w:t>
      </w:r>
      <w:r w:rsidRPr="00A1277E">
        <w:rPr>
          <w:sz w:val="28"/>
        </w:rPr>
        <w:t> 0</w:t>
      </w:r>
      <w:r w:rsidR="00C47275" w:rsidRPr="00A1277E">
        <w:rPr>
          <w:sz w:val="28"/>
        </w:rPr>
        <w:t>46</w:t>
      </w:r>
      <w:r w:rsidRPr="00A1277E">
        <w:rPr>
          <w:sz w:val="28"/>
        </w:rPr>
        <w:t>,0 тыс. евро</w:t>
      </w:r>
      <w:r w:rsidR="008B51BF" w:rsidRPr="00A1277E">
        <w:rPr>
          <w:sz w:val="28"/>
        </w:rPr>
        <w:t>)</w:t>
      </w:r>
    </w:p>
    <w:p w:rsidR="00DA46E8" w:rsidRPr="00A1277E" w:rsidRDefault="00A1277E" w:rsidP="00A1277E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A46E8" w:rsidRPr="00A1277E">
        <w:rPr>
          <w:sz w:val="28"/>
        </w:rPr>
        <w:t>Проценты за пользование кредитом планируется погашать:</w:t>
      </w:r>
    </w:p>
    <w:p w:rsidR="00DA46E8" w:rsidRPr="00A1277E" w:rsidRDefault="00DA46E8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- Сберегательному Банку – ежемесячно</w:t>
      </w:r>
    </w:p>
    <w:p w:rsidR="00DA46E8" w:rsidRPr="00A1277E" w:rsidRDefault="00DA46E8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-</w:t>
      </w:r>
      <w:r w:rsidR="00A1277E">
        <w:rPr>
          <w:sz w:val="28"/>
        </w:rPr>
        <w:t xml:space="preserve"> </w:t>
      </w:r>
      <w:r w:rsidRPr="00A1277E">
        <w:rPr>
          <w:sz w:val="28"/>
        </w:rPr>
        <w:t>иностранному банку – полугодовыми платежами.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Гарантией возврата инвестиций (кредита) послужит:</w:t>
      </w:r>
    </w:p>
    <w:p w:rsidR="00BB6F6E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технологическое оборудование – </w:t>
      </w:r>
      <w:r w:rsidR="0081359B" w:rsidRPr="00A1277E">
        <w:rPr>
          <w:sz w:val="28"/>
        </w:rPr>
        <w:t>линия</w:t>
      </w:r>
      <w:r w:rsidRPr="00A1277E">
        <w:rPr>
          <w:sz w:val="28"/>
        </w:rPr>
        <w:t xml:space="preserve"> по производству женских впи</w:t>
      </w:r>
      <w:r w:rsidR="0081359B" w:rsidRPr="00A1277E">
        <w:rPr>
          <w:sz w:val="28"/>
        </w:rPr>
        <w:t>тывающих прокладок,</w:t>
      </w:r>
      <w:r w:rsidR="00A1277E">
        <w:rPr>
          <w:sz w:val="28"/>
        </w:rPr>
        <w:t xml:space="preserve"> </w:t>
      </w:r>
      <w:r w:rsidR="00BB6F6E" w:rsidRPr="00A1277E">
        <w:rPr>
          <w:sz w:val="28"/>
        </w:rPr>
        <w:t>принадлежащ</w:t>
      </w:r>
      <w:r w:rsidR="00CB6F52" w:rsidRPr="00A1277E">
        <w:rPr>
          <w:sz w:val="28"/>
        </w:rPr>
        <w:t>ая</w:t>
      </w:r>
      <w:r w:rsidR="00BB6F6E" w:rsidRPr="00A1277E">
        <w:rPr>
          <w:sz w:val="28"/>
        </w:rPr>
        <w:t xml:space="preserve"> ООО «Гигиена-Сервис» на праве собственности, находящиеся по адресу:</w:t>
      </w:r>
      <w:r w:rsidR="00A1277E">
        <w:rPr>
          <w:sz w:val="28"/>
        </w:rPr>
        <w:t xml:space="preserve"> </w:t>
      </w:r>
      <w:r w:rsidR="00BB6F6E" w:rsidRPr="00A1277E">
        <w:rPr>
          <w:sz w:val="28"/>
        </w:rPr>
        <w:t>г. Кондрово Калужской обл., ул. Красный Октябрь, д.4.</w:t>
      </w:r>
      <w:r w:rsidR="00A1277E">
        <w:rPr>
          <w:sz w:val="28"/>
        </w:rPr>
        <w:t xml:space="preserve"> 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Рыночной стоимостью </w:t>
      </w:r>
      <w:r w:rsidR="00C47275" w:rsidRPr="00A1277E">
        <w:rPr>
          <w:sz w:val="28"/>
        </w:rPr>
        <w:t>141</w:t>
      </w:r>
      <w:r w:rsidR="001252B2" w:rsidRPr="00A1277E">
        <w:rPr>
          <w:sz w:val="28"/>
        </w:rPr>
        <w:t> </w:t>
      </w:r>
      <w:r w:rsidR="00C47275" w:rsidRPr="00A1277E">
        <w:rPr>
          <w:sz w:val="28"/>
        </w:rPr>
        <w:t>576</w:t>
      </w:r>
      <w:r w:rsidR="001252B2" w:rsidRPr="00A1277E">
        <w:rPr>
          <w:sz w:val="28"/>
        </w:rPr>
        <w:t> </w:t>
      </w:r>
      <w:r w:rsidR="00C47275" w:rsidRPr="00A1277E">
        <w:rPr>
          <w:sz w:val="28"/>
        </w:rPr>
        <w:t>4</w:t>
      </w:r>
      <w:r w:rsidR="00B328DD" w:rsidRPr="00A1277E">
        <w:rPr>
          <w:sz w:val="28"/>
        </w:rPr>
        <w:t>0</w:t>
      </w:r>
      <w:r w:rsidR="001252B2" w:rsidRPr="00A1277E">
        <w:rPr>
          <w:sz w:val="28"/>
        </w:rPr>
        <w:t>0,0</w:t>
      </w:r>
      <w:r w:rsidRPr="00A1277E">
        <w:rPr>
          <w:sz w:val="28"/>
        </w:rPr>
        <w:t xml:space="preserve"> руб. или</w:t>
      </w:r>
      <w:r w:rsidR="00A1277E">
        <w:rPr>
          <w:sz w:val="28"/>
        </w:rPr>
        <w:t xml:space="preserve"> </w:t>
      </w:r>
      <w:r w:rsidR="00AC6E52" w:rsidRPr="00A1277E">
        <w:rPr>
          <w:sz w:val="28"/>
        </w:rPr>
        <w:t>3</w:t>
      </w:r>
      <w:r w:rsidR="00B328DD" w:rsidRPr="00A1277E">
        <w:rPr>
          <w:sz w:val="28"/>
        </w:rPr>
        <w:t> </w:t>
      </w:r>
      <w:r w:rsidR="00AC6E52" w:rsidRPr="00A1277E">
        <w:rPr>
          <w:sz w:val="28"/>
        </w:rPr>
        <w:t>947</w:t>
      </w:r>
      <w:r w:rsidR="00B328DD" w:rsidRPr="00A1277E">
        <w:rPr>
          <w:sz w:val="28"/>
        </w:rPr>
        <w:t xml:space="preserve"> </w:t>
      </w:r>
      <w:r w:rsidR="00AC6E52" w:rsidRPr="00A1277E">
        <w:rPr>
          <w:sz w:val="28"/>
        </w:rPr>
        <w:t>822</w:t>
      </w:r>
      <w:r w:rsidR="00CA0AFF" w:rsidRPr="00A1277E">
        <w:rPr>
          <w:sz w:val="28"/>
        </w:rPr>
        <w:t>,</w:t>
      </w:r>
      <w:r w:rsidR="00B328DD" w:rsidRPr="00A1277E">
        <w:rPr>
          <w:sz w:val="28"/>
        </w:rPr>
        <w:t>0</w:t>
      </w:r>
      <w:r w:rsidR="00CA0AFF" w:rsidRPr="00A1277E">
        <w:rPr>
          <w:sz w:val="28"/>
        </w:rPr>
        <w:t xml:space="preserve"> </w:t>
      </w:r>
      <w:r w:rsidRPr="00A1277E">
        <w:rPr>
          <w:sz w:val="28"/>
        </w:rPr>
        <w:t>евро.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</w:rPr>
        <w:t>СВЕДЕНИЯ О ДЕЯТЕЛЬНОСТИ ПРЕДПРИЯТИЯ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Общие сведения о предприятии.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B54E35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</w:t>
      </w:r>
      <w:r w:rsidR="008B51BF" w:rsidRPr="00A1277E">
        <w:rPr>
          <w:sz w:val="28"/>
          <w:szCs w:val="24"/>
        </w:rPr>
        <w:t>бщество с ограниченной ответственностью "ГИГИЕНА-СЕРВИС"</w:t>
      </w:r>
      <w:r w:rsidRPr="00A1277E">
        <w:rPr>
          <w:sz w:val="28"/>
          <w:szCs w:val="24"/>
        </w:rPr>
        <w:t xml:space="preserve"> </w:t>
      </w:r>
      <w:r w:rsidR="008B51BF" w:rsidRPr="00A1277E">
        <w:rPr>
          <w:sz w:val="28"/>
          <w:szCs w:val="24"/>
        </w:rPr>
        <w:t>зарегистрировано Постановлением Администрации Дзержинского района от 30 ноября 1994 года N 383.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Юридический и фактический адрес: 249833, Российская Федерация, Калужская область, г. Кондрово, ул. Красный Октябрь, д.4.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Численность работников – </w:t>
      </w:r>
      <w:r w:rsidR="007C210F" w:rsidRPr="00A1277E">
        <w:rPr>
          <w:sz w:val="28"/>
          <w:szCs w:val="24"/>
        </w:rPr>
        <w:t>421</w:t>
      </w:r>
      <w:r w:rsidRPr="00A1277E">
        <w:rPr>
          <w:sz w:val="28"/>
          <w:szCs w:val="24"/>
        </w:rPr>
        <w:t xml:space="preserve"> человек. 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Основное технологическое оборудование - лини</w:t>
      </w:r>
      <w:r w:rsidR="00AC6E52" w:rsidRPr="00A1277E">
        <w:rPr>
          <w:sz w:val="28"/>
          <w:szCs w:val="24"/>
        </w:rPr>
        <w:t>и</w:t>
      </w:r>
      <w:r w:rsidRPr="00A1277E">
        <w:rPr>
          <w:sz w:val="28"/>
          <w:szCs w:val="24"/>
        </w:rPr>
        <w:t xml:space="preserve"> по производству женских впитывающих прокладок. Трехсменный семидневный режим работы без выходных дней. Филиалов и представительств нет.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Земельный участок площадью 19772,19 кв.м находится в собственности предприятия .</w:t>
      </w:r>
    </w:p>
    <w:p w:rsidR="0081359B" w:rsidRPr="00A1277E" w:rsidRDefault="0081359B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Предприятие имеет в собственности здания и сооружения, в пределах которого осуществляется его производственная деятельность общей площадью </w:t>
      </w:r>
      <w:r w:rsidR="00CF7C85" w:rsidRPr="00A1277E">
        <w:rPr>
          <w:sz w:val="28"/>
          <w:szCs w:val="24"/>
        </w:rPr>
        <w:t>7 486,1</w:t>
      </w:r>
      <w:r w:rsidRPr="00A1277E">
        <w:rPr>
          <w:sz w:val="28"/>
          <w:szCs w:val="24"/>
        </w:rPr>
        <w:t xml:space="preserve"> кв.м.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Предприятие имеет центральное отопление, собственную вентиляцию, систему пожаротушения, электро- и водоснабжения, а так же собственную электро-механическую ремонтную базу.</w:t>
      </w:r>
    </w:p>
    <w:p w:rsidR="00EB289A" w:rsidRPr="00A1277E" w:rsidRDefault="00EB289A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Из собственного автотранспорта: 12 грузовых автомашин МАЗ-МАН, </w:t>
      </w:r>
      <w:r w:rsidRPr="00A1277E">
        <w:rPr>
          <w:sz w:val="28"/>
          <w:szCs w:val="24"/>
          <w:lang w:val="en-US"/>
        </w:rPr>
        <w:t>VOLVO</w:t>
      </w:r>
      <w:r w:rsidRPr="00A1277E">
        <w:rPr>
          <w:sz w:val="28"/>
          <w:szCs w:val="24"/>
        </w:rPr>
        <w:t xml:space="preserve"> с прицепами, автомобили «Газель», «Соболь», «</w:t>
      </w:r>
      <w:r w:rsidRPr="00A1277E">
        <w:rPr>
          <w:sz w:val="28"/>
          <w:szCs w:val="24"/>
          <w:lang w:val="en-US"/>
        </w:rPr>
        <w:t>Hyundai</w:t>
      </w:r>
      <w:r w:rsidRPr="00A1277E">
        <w:rPr>
          <w:sz w:val="28"/>
          <w:szCs w:val="24"/>
        </w:rPr>
        <w:t>» 2 автобуса, легковы</w:t>
      </w:r>
      <w:r w:rsidR="00AC6E52" w:rsidRPr="00A1277E">
        <w:rPr>
          <w:sz w:val="28"/>
          <w:szCs w:val="24"/>
        </w:rPr>
        <w:t>е</w:t>
      </w:r>
      <w:r w:rsidRPr="00A1277E">
        <w:rPr>
          <w:sz w:val="28"/>
          <w:szCs w:val="24"/>
        </w:rPr>
        <w:t xml:space="preserve"> автомобил</w:t>
      </w:r>
      <w:r w:rsidR="00AC6E52" w:rsidRPr="00A1277E">
        <w:rPr>
          <w:sz w:val="28"/>
          <w:szCs w:val="24"/>
        </w:rPr>
        <w:t>и</w:t>
      </w:r>
      <w:r w:rsidRPr="00A1277E">
        <w:rPr>
          <w:sz w:val="28"/>
          <w:szCs w:val="24"/>
        </w:rPr>
        <w:t>,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для работы внутри производства - 7 электропогрузчиков, 3 автопогрузчика, 1 фронтальный погрузчик, 7 электропогрузчиков, 1 кран автомобильный.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Основным направлением деятельности ООО “Гигиена-Сервис” является производство и реализация женских впитывающих прокладок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“НАТАЛИ”, это примерно 99,5 % всех занятых ресурсов (людских, основных, оборотных, финансовых и др.).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Производственную деятельность ООО “Гигиена-Сервис” начало в сентябре 1995 года. За период с сентября 1995 года по декабрь 200</w:t>
      </w:r>
      <w:r w:rsidR="00B328DD" w:rsidRPr="00A1277E">
        <w:rPr>
          <w:sz w:val="28"/>
          <w:szCs w:val="24"/>
        </w:rPr>
        <w:t>7</w:t>
      </w:r>
      <w:r w:rsidRPr="00A1277E">
        <w:rPr>
          <w:sz w:val="28"/>
          <w:szCs w:val="24"/>
        </w:rPr>
        <w:t xml:space="preserve"> года ООО "Гигиена-Сервис" увеличило ежемесячный объем реализации более чем в </w:t>
      </w:r>
      <w:r w:rsidR="00A1453E" w:rsidRPr="00A1277E">
        <w:rPr>
          <w:sz w:val="28"/>
          <w:szCs w:val="24"/>
        </w:rPr>
        <w:t>12</w:t>
      </w:r>
      <w:r w:rsidRPr="00A1277E">
        <w:rPr>
          <w:sz w:val="28"/>
          <w:szCs w:val="24"/>
        </w:rPr>
        <w:t xml:space="preserve"> раз.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За </w:t>
      </w:r>
      <w:r w:rsidR="000043B2" w:rsidRPr="00A1277E">
        <w:rPr>
          <w:sz w:val="28"/>
          <w:szCs w:val="24"/>
        </w:rPr>
        <w:t>тринадцать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лет производственной деятельности предприятия ассортимент продаваемых прокладок достиг </w:t>
      </w:r>
      <w:r w:rsidR="001A1757" w:rsidRPr="00A1277E">
        <w:rPr>
          <w:sz w:val="28"/>
          <w:szCs w:val="24"/>
        </w:rPr>
        <w:t>двадцати пяти</w:t>
      </w:r>
      <w:r w:rsidRPr="00A1277E">
        <w:rPr>
          <w:sz w:val="28"/>
          <w:szCs w:val="24"/>
        </w:rPr>
        <w:t xml:space="preserve"> видов.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Размер уставного капитала</w:t>
      </w:r>
      <w:r w:rsidR="00A1277E">
        <w:rPr>
          <w:sz w:val="28"/>
          <w:szCs w:val="24"/>
        </w:rPr>
        <w:t xml:space="preserve"> </w:t>
      </w:r>
      <w:r w:rsidR="0081359B" w:rsidRPr="00A1277E">
        <w:rPr>
          <w:sz w:val="28"/>
          <w:szCs w:val="24"/>
        </w:rPr>
        <w:t>943 691,0</w:t>
      </w:r>
      <w:r w:rsidRPr="00A1277E">
        <w:rPr>
          <w:sz w:val="28"/>
          <w:szCs w:val="24"/>
        </w:rPr>
        <w:t xml:space="preserve"> рубл</w:t>
      </w:r>
      <w:r w:rsidR="0081359B" w:rsidRPr="00A1277E">
        <w:rPr>
          <w:sz w:val="28"/>
          <w:szCs w:val="24"/>
        </w:rPr>
        <w:t>ь</w:t>
      </w:r>
      <w:r w:rsidRPr="00A1277E">
        <w:rPr>
          <w:sz w:val="28"/>
          <w:szCs w:val="24"/>
        </w:rPr>
        <w:t>, оплачен полностью.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У</w:t>
      </w:r>
      <w:r w:rsidR="00AC6E52" w:rsidRPr="00A1277E">
        <w:rPr>
          <w:sz w:val="28"/>
          <w:szCs w:val="24"/>
        </w:rPr>
        <w:t>чредители 100 % физические лица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Директор фирмы - Бушин Александр Михайлович. </w:t>
      </w:r>
      <w:r w:rsidR="00AC6E52" w:rsidRPr="00A1277E">
        <w:rPr>
          <w:sz w:val="28"/>
          <w:szCs w:val="24"/>
        </w:rPr>
        <w:t>Обр</w:t>
      </w:r>
      <w:r w:rsidRPr="00A1277E">
        <w:rPr>
          <w:sz w:val="28"/>
          <w:szCs w:val="24"/>
        </w:rPr>
        <w:t>азование высшее техническое, опыт работы в коммерческих структурах 1</w:t>
      </w:r>
      <w:r w:rsidR="0081359B" w:rsidRPr="00A1277E">
        <w:rPr>
          <w:sz w:val="28"/>
          <w:szCs w:val="24"/>
        </w:rPr>
        <w:t>5</w:t>
      </w:r>
      <w:r w:rsidRPr="00A1277E">
        <w:rPr>
          <w:sz w:val="28"/>
          <w:szCs w:val="24"/>
        </w:rPr>
        <w:t xml:space="preserve"> лет, в том числе в высшем звене управления 1</w:t>
      </w:r>
      <w:r w:rsidR="0081359B" w:rsidRPr="00A1277E">
        <w:rPr>
          <w:sz w:val="28"/>
          <w:szCs w:val="24"/>
        </w:rPr>
        <w:t>4</w:t>
      </w:r>
      <w:r w:rsidRPr="00A1277E">
        <w:rPr>
          <w:sz w:val="28"/>
          <w:szCs w:val="24"/>
        </w:rPr>
        <w:t xml:space="preserve"> лет. Депутат Законодательного собрания Калужской области. Член Экономического Совета Калужской области.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Главный бухгалтер - Рукавишникова Любовь Николаевна. </w:t>
      </w:r>
      <w:r w:rsidR="00AC6E52" w:rsidRPr="00A1277E">
        <w:rPr>
          <w:sz w:val="28"/>
          <w:szCs w:val="24"/>
        </w:rPr>
        <w:t>О</w:t>
      </w:r>
      <w:r w:rsidRPr="00A1277E">
        <w:rPr>
          <w:sz w:val="28"/>
          <w:szCs w:val="24"/>
        </w:rPr>
        <w:t>пыт работы в должности главного бухгалтера - 2</w:t>
      </w:r>
      <w:r w:rsidR="0081359B" w:rsidRPr="00A1277E">
        <w:rPr>
          <w:sz w:val="28"/>
          <w:szCs w:val="24"/>
        </w:rPr>
        <w:t>1</w:t>
      </w:r>
      <w:r w:rsidRPr="00A1277E">
        <w:rPr>
          <w:sz w:val="28"/>
          <w:szCs w:val="24"/>
        </w:rPr>
        <w:t xml:space="preserve"> </w:t>
      </w:r>
      <w:r w:rsidR="00945B6D" w:rsidRPr="00A1277E">
        <w:rPr>
          <w:sz w:val="28"/>
          <w:szCs w:val="24"/>
        </w:rPr>
        <w:t>год</w:t>
      </w:r>
      <w:r w:rsidRPr="00A1277E">
        <w:rPr>
          <w:sz w:val="28"/>
          <w:szCs w:val="24"/>
        </w:rPr>
        <w:t>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Финансово-экономические показатели деятельности предприятия.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Default="008B51BF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Технико-экономические показатели</w:t>
      </w:r>
    </w:p>
    <w:p w:rsidR="00A1277E" w:rsidRPr="00A1277E" w:rsidRDefault="00A1277E" w:rsidP="00A1277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268"/>
      </w:tblGrid>
      <w:tr w:rsidR="008B51BF" w:rsidRPr="00A1277E">
        <w:trPr>
          <w:tblHeader/>
        </w:trPr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Показатель</w:t>
            </w:r>
          </w:p>
        </w:tc>
        <w:tc>
          <w:tcPr>
            <w:tcW w:w="2410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До реализации проекта</w:t>
            </w: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После реализации проекта</w:t>
            </w:r>
          </w:p>
        </w:tc>
      </w:tr>
      <w:tr w:rsidR="008B51BF" w:rsidRPr="00A1277E"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Производственные площади, складские помещения, гараж,</w:t>
            </w:r>
            <w:r w:rsidR="00A1277E" w:rsidRPr="00A1277E">
              <w:t xml:space="preserve"> </w:t>
            </w:r>
            <w:r w:rsidRPr="00A1277E">
              <w:t>кв.м.</w:t>
            </w:r>
          </w:p>
        </w:tc>
        <w:tc>
          <w:tcPr>
            <w:tcW w:w="2410" w:type="dxa"/>
            <w:vAlign w:val="center"/>
          </w:tcPr>
          <w:p w:rsidR="008B51BF" w:rsidRPr="00A1277E" w:rsidRDefault="00945B6D" w:rsidP="00A1277E">
            <w:pPr>
              <w:spacing w:line="360" w:lineRule="auto"/>
              <w:jc w:val="both"/>
            </w:pPr>
            <w:r w:rsidRPr="00A1277E">
              <w:t>7</w:t>
            </w:r>
            <w:r w:rsidR="0063617D" w:rsidRPr="00A1277E">
              <w:t xml:space="preserve"> </w:t>
            </w:r>
            <w:r w:rsidR="00096719" w:rsidRPr="00A1277E">
              <w:t>486</w:t>
            </w:r>
            <w:r w:rsidRPr="00A1277E">
              <w:t>,</w:t>
            </w:r>
            <w:r w:rsidR="00096719" w:rsidRPr="00A1277E">
              <w:t>1</w:t>
            </w:r>
          </w:p>
        </w:tc>
        <w:tc>
          <w:tcPr>
            <w:tcW w:w="2268" w:type="dxa"/>
            <w:vAlign w:val="center"/>
          </w:tcPr>
          <w:p w:rsidR="008B51BF" w:rsidRPr="00A1277E" w:rsidRDefault="00945B6D" w:rsidP="00A1277E">
            <w:pPr>
              <w:spacing w:line="360" w:lineRule="auto"/>
              <w:jc w:val="both"/>
            </w:pPr>
            <w:r w:rsidRPr="00A1277E">
              <w:t>7</w:t>
            </w:r>
            <w:r w:rsidR="0063617D" w:rsidRPr="00A1277E">
              <w:t xml:space="preserve"> </w:t>
            </w:r>
            <w:r w:rsidR="00096719" w:rsidRPr="00A1277E">
              <w:t>486</w:t>
            </w:r>
            <w:r w:rsidRPr="00A1277E">
              <w:t>,</w:t>
            </w:r>
            <w:r w:rsidR="00096719" w:rsidRPr="00A1277E">
              <w:t>1</w:t>
            </w:r>
          </w:p>
        </w:tc>
      </w:tr>
      <w:tr w:rsidR="008B51BF" w:rsidRPr="00A1277E"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Мощность оборудования, пач. /месяц</w:t>
            </w:r>
          </w:p>
        </w:tc>
        <w:tc>
          <w:tcPr>
            <w:tcW w:w="2410" w:type="dxa"/>
            <w:vAlign w:val="center"/>
          </w:tcPr>
          <w:p w:rsidR="008B51BF" w:rsidRPr="00A1277E" w:rsidRDefault="001B1B17" w:rsidP="00A1277E">
            <w:pPr>
              <w:spacing w:line="360" w:lineRule="auto"/>
              <w:jc w:val="both"/>
            </w:pPr>
            <w:r w:rsidRPr="00A1277E">
              <w:t>8</w:t>
            </w:r>
            <w:r w:rsidR="00945B6D" w:rsidRPr="00A1277E">
              <w:t> </w:t>
            </w:r>
            <w:r w:rsidRPr="00A1277E">
              <w:t>5</w:t>
            </w:r>
            <w:r w:rsidR="00945B6D" w:rsidRPr="00A1277E">
              <w:t>00 000,0</w:t>
            </w:r>
          </w:p>
        </w:tc>
        <w:tc>
          <w:tcPr>
            <w:tcW w:w="2268" w:type="dxa"/>
            <w:vAlign w:val="center"/>
          </w:tcPr>
          <w:p w:rsidR="008B51BF" w:rsidRPr="00A1277E" w:rsidRDefault="001B1B17" w:rsidP="00A1277E">
            <w:pPr>
              <w:spacing w:line="360" w:lineRule="auto"/>
              <w:jc w:val="both"/>
            </w:pPr>
            <w:r w:rsidRPr="00A1277E">
              <w:t>8</w:t>
            </w:r>
            <w:r w:rsidR="00C037F5" w:rsidRPr="00A1277E">
              <w:t> </w:t>
            </w:r>
            <w:r w:rsidRPr="00A1277E">
              <w:t>5</w:t>
            </w:r>
            <w:r w:rsidR="00C037F5" w:rsidRPr="00A1277E">
              <w:t>00 000,0</w:t>
            </w:r>
          </w:p>
        </w:tc>
      </w:tr>
      <w:tr w:rsidR="008B51BF" w:rsidRPr="00A1277E"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Объём производства</w:t>
            </w:r>
            <w:r w:rsidR="000043B2" w:rsidRPr="00A1277E">
              <w:t xml:space="preserve"> прокладок</w:t>
            </w:r>
            <w:r w:rsidRPr="00A1277E">
              <w:t>, тыс. пач.</w:t>
            </w:r>
          </w:p>
        </w:tc>
        <w:tc>
          <w:tcPr>
            <w:tcW w:w="2410" w:type="dxa"/>
            <w:vAlign w:val="center"/>
          </w:tcPr>
          <w:p w:rsidR="008B51BF" w:rsidRPr="00A1277E" w:rsidRDefault="001B1B17" w:rsidP="00A1277E">
            <w:pPr>
              <w:spacing w:line="360" w:lineRule="auto"/>
              <w:jc w:val="both"/>
            </w:pPr>
            <w:r w:rsidRPr="00A1277E">
              <w:t>9</w:t>
            </w:r>
            <w:r w:rsidR="00926716" w:rsidRPr="00A1277E">
              <w:t>0</w:t>
            </w:r>
            <w:r w:rsidR="00C037F5" w:rsidRPr="00A1277E">
              <w:t> </w:t>
            </w:r>
            <w:r w:rsidR="00926716" w:rsidRPr="00A1277E">
              <w:t>0</w:t>
            </w:r>
            <w:r w:rsidR="00C037F5" w:rsidRPr="00A1277E">
              <w:t>00 000</w:t>
            </w:r>
          </w:p>
        </w:tc>
        <w:tc>
          <w:tcPr>
            <w:tcW w:w="2268" w:type="dxa"/>
            <w:vAlign w:val="center"/>
          </w:tcPr>
          <w:p w:rsidR="008B51BF" w:rsidRPr="00A1277E" w:rsidRDefault="001B1B17" w:rsidP="00A1277E">
            <w:pPr>
              <w:spacing w:line="360" w:lineRule="auto"/>
              <w:jc w:val="both"/>
            </w:pPr>
            <w:r w:rsidRPr="00A1277E">
              <w:t>9</w:t>
            </w:r>
            <w:r w:rsidR="00926716" w:rsidRPr="00A1277E">
              <w:t>0</w:t>
            </w:r>
            <w:r w:rsidR="00C037F5" w:rsidRPr="00A1277E">
              <w:t> </w:t>
            </w:r>
            <w:r w:rsidR="00926716" w:rsidRPr="00A1277E">
              <w:t>0</w:t>
            </w:r>
            <w:r w:rsidR="00C037F5" w:rsidRPr="00A1277E">
              <w:t>00 000</w:t>
            </w:r>
          </w:p>
        </w:tc>
      </w:tr>
      <w:tr w:rsidR="009874C0" w:rsidRPr="00A1277E">
        <w:tc>
          <w:tcPr>
            <w:tcW w:w="5103" w:type="dxa"/>
            <w:vAlign w:val="center"/>
          </w:tcPr>
          <w:p w:rsidR="009874C0" w:rsidRPr="00A1277E" w:rsidRDefault="009874C0" w:rsidP="00A1277E">
            <w:pPr>
              <w:spacing w:line="360" w:lineRule="auto"/>
              <w:jc w:val="both"/>
            </w:pPr>
            <w:r w:rsidRPr="00A1277E">
              <w:t>Мощность оборудования (тампонов), упак. /месяц</w:t>
            </w:r>
          </w:p>
        </w:tc>
        <w:tc>
          <w:tcPr>
            <w:tcW w:w="2410" w:type="dxa"/>
            <w:vAlign w:val="center"/>
          </w:tcPr>
          <w:p w:rsidR="009874C0" w:rsidRPr="00A1277E" w:rsidRDefault="009874C0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9874C0" w:rsidRPr="00A1277E" w:rsidRDefault="001653C9" w:rsidP="00A1277E">
            <w:pPr>
              <w:spacing w:line="360" w:lineRule="auto"/>
              <w:jc w:val="both"/>
            </w:pPr>
            <w:r w:rsidRPr="00A1277E">
              <w:t>210</w:t>
            </w:r>
            <w:r w:rsidR="00B1692A" w:rsidRPr="00A1277E">
              <w:t xml:space="preserve"> 000</w:t>
            </w:r>
          </w:p>
        </w:tc>
      </w:tr>
      <w:tr w:rsidR="000043B2" w:rsidRPr="00A1277E">
        <w:tc>
          <w:tcPr>
            <w:tcW w:w="5103" w:type="dxa"/>
            <w:vAlign w:val="center"/>
          </w:tcPr>
          <w:p w:rsidR="000043B2" w:rsidRPr="00A1277E" w:rsidRDefault="000043B2" w:rsidP="00A1277E">
            <w:pPr>
              <w:spacing w:line="360" w:lineRule="auto"/>
              <w:jc w:val="both"/>
            </w:pPr>
            <w:r w:rsidRPr="00A1277E">
              <w:t>Объём производства тампонов, тыс</w:t>
            </w:r>
            <w:r w:rsidR="009874C0" w:rsidRPr="00A1277E">
              <w:t>. упак.</w:t>
            </w:r>
          </w:p>
        </w:tc>
        <w:tc>
          <w:tcPr>
            <w:tcW w:w="2410" w:type="dxa"/>
            <w:vAlign w:val="center"/>
          </w:tcPr>
          <w:p w:rsidR="000043B2" w:rsidRPr="00A1277E" w:rsidRDefault="000043B2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0043B2" w:rsidRPr="00A1277E" w:rsidRDefault="00B328DD" w:rsidP="00A1277E">
            <w:pPr>
              <w:spacing w:line="360" w:lineRule="auto"/>
              <w:jc w:val="both"/>
            </w:pPr>
            <w:r w:rsidRPr="00A1277E">
              <w:t>2 520 00</w:t>
            </w:r>
          </w:p>
        </w:tc>
      </w:tr>
      <w:tr w:rsidR="008B51BF" w:rsidRPr="00A1277E"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Выручка от реализации, тыс. руб.</w:t>
            </w:r>
          </w:p>
        </w:tc>
        <w:tc>
          <w:tcPr>
            <w:tcW w:w="2410" w:type="dxa"/>
            <w:vAlign w:val="center"/>
          </w:tcPr>
          <w:p w:rsidR="008B51BF" w:rsidRPr="00A1277E" w:rsidRDefault="000043B2" w:rsidP="00A1277E">
            <w:pPr>
              <w:spacing w:line="360" w:lineRule="auto"/>
              <w:jc w:val="both"/>
            </w:pPr>
            <w:r w:rsidRPr="00A1277E">
              <w:t>9</w:t>
            </w:r>
            <w:r w:rsidR="00AA3889" w:rsidRPr="00A1277E">
              <w:t>4</w:t>
            </w:r>
            <w:r w:rsidR="001653C9" w:rsidRPr="00A1277E">
              <w:t>7</w:t>
            </w:r>
            <w:r w:rsidRPr="00A1277E">
              <w:t> </w:t>
            </w:r>
            <w:r w:rsidR="001653C9" w:rsidRPr="00A1277E">
              <w:t>132</w:t>
            </w:r>
            <w:r w:rsidRPr="00A1277E">
              <w:t>,0</w:t>
            </w:r>
          </w:p>
        </w:tc>
        <w:tc>
          <w:tcPr>
            <w:tcW w:w="2268" w:type="dxa"/>
            <w:vAlign w:val="center"/>
          </w:tcPr>
          <w:p w:rsidR="008B51BF" w:rsidRPr="00A1277E" w:rsidRDefault="00964FE3" w:rsidP="00A1277E">
            <w:pPr>
              <w:spacing w:line="360" w:lineRule="auto"/>
              <w:jc w:val="both"/>
            </w:pPr>
            <w:r w:rsidRPr="00A1277E">
              <w:t>1</w:t>
            </w:r>
            <w:r w:rsidR="0022318A" w:rsidRPr="00A1277E">
              <w:t> </w:t>
            </w:r>
            <w:r w:rsidR="00D1061C" w:rsidRPr="00A1277E">
              <w:t>096 946,0</w:t>
            </w:r>
          </w:p>
        </w:tc>
      </w:tr>
      <w:tr w:rsidR="008B51BF" w:rsidRPr="00A1277E">
        <w:tc>
          <w:tcPr>
            <w:tcW w:w="510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Себестоимость продукции</w:t>
            </w:r>
            <w:r w:rsidR="00FC0AD0" w:rsidRPr="00A1277E">
              <w:t>, тыс. руб.</w:t>
            </w:r>
          </w:p>
        </w:tc>
        <w:tc>
          <w:tcPr>
            <w:tcW w:w="2410" w:type="dxa"/>
            <w:vAlign w:val="center"/>
          </w:tcPr>
          <w:p w:rsidR="008B51BF" w:rsidRPr="00A1277E" w:rsidRDefault="00AC6B24" w:rsidP="00A1277E">
            <w:pPr>
              <w:spacing w:line="360" w:lineRule="auto"/>
              <w:jc w:val="both"/>
            </w:pPr>
            <w:r w:rsidRPr="00A1277E">
              <w:t>8</w:t>
            </w:r>
            <w:r w:rsidR="00AC6E52" w:rsidRPr="00A1277E">
              <w:t>2</w:t>
            </w:r>
            <w:r w:rsidR="001653C9" w:rsidRPr="00A1277E">
              <w:t>9</w:t>
            </w:r>
            <w:r w:rsidRPr="00A1277E">
              <w:t xml:space="preserve"> </w:t>
            </w:r>
            <w:r w:rsidR="001653C9" w:rsidRPr="00A1277E">
              <w:t>798</w:t>
            </w:r>
            <w:r w:rsidRPr="00A1277E">
              <w:t>,0</w:t>
            </w:r>
          </w:p>
        </w:tc>
        <w:tc>
          <w:tcPr>
            <w:tcW w:w="2268" w:type="dxa"/>
            <w:vAlign w:val="center"/>
          </w:tcPr>
          <w:p w:rsidR="008B51BF" w:rsidRPr="00A1277E" w:rsidRDefault="00AC6B24" w:rsidP="00A1277E">
            <w:pPr>
              <w:spacing w:line="360" w:lineRule="auto"/>
              <w:jc w:val="both"/>
            </w:pPr>
            <w:r w:rsidRPr="00A1277E">
              <w:t>9</w:t>
            </w:r>
            <w:r w:rsidR="00AC6E52" w:rsidRPr="00A1277E">
              <w:t>6</w:t>
            </w:r>
            <w:r w:rsidR="00D1061C" w:rsidRPr="00A1277E">
              <w:t>8</w:t>
            </w:r>
            <w:r w:rsidR="006B747E" w:rsidRPr="00A1277E">
              <w:t xml:space="preserve"> </w:t>
            </w:r>
            <w:r w:rsidR="00D1061C" w:rsidRPr="00A1277E">
              <w:t>858</w:t>
            </w:r>
            <w:r w:rsidRPr="00A1277E">
              <w:t>,0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</w:rPr>
        <w:t>3. Структура управления предприятием.</w:t>
      </w:r>
    </w:p>
    <w:p w:rsid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Высшим органом является собрание учредителей, далее дирекция во главе с директором.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4. Основные виды деятельности.</w:t>
      </w:r>
    </w:p>
    <w:p w:rsidR="00A1277E" w:rsidRDefault="00A1277E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- производство и реализация женских впитывающих прокладок медицинского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назначения с фирменным названием "Натали" (</w:t>
      </w:r>
      <w:r w:rsidRPr="00A1277E">
        <w:rPr>
          <w:bCs/>
          <w:sz w:val="28"/>
          <w:szCs w:val="24"/>
        </w:rPr>
        <w:t xml:space="preserve">Свидетельство на ТОВАРНЫЙ ЗНАК № 157936, Свидетельство на ТОВАРНЫЙ ЗНАК № 157937, выданное Роспатентом 31 октября 1997 года Свидетельство на ТОВАРНЫЙ ЗНАК № 184445, выданное Роспатентом 09 февраля </w:t>
      </w:r>
      <w:smartTag w:uri="urn:schemas-microsoft-com:office:smarttags" w:element="metricconverter">
        <w:smartTagPr>
          <w:attr w:name="ProductID" w:val="2000 г"/>
        </w:smartTagPr>
        <w:r w:rsidRPr="00A1277E">
          <w:rPr>
            <w:bCs/>
            <w:sz w:val="28"/>
            <w:szCs w:val="24"/>
          </w:rPr>
          <w:t>2000 г</w:t>
        </w:r>
      </w:smartTag>
      <w:r w:rsidRPr="00A1277E">
        <w:rPr>
          <w:bCs/>
          <w:sz w:val="28"/>
          <w:szCs w:val="24"/>
        </w:rPr>
        <w:t>.</w:t>
      </w:r>
      <w:r w:rsidRPr="00A1277E">
        <w:rPr>
          <w:sz w:val="28"/>
          <w:szCs w:val="24"/>
        </w:rPr>
        <w:t>).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- оказание транспортных услуг по перевозке грузов по России и международные транспортные перевозки (Удостоверение допуска от 25 декабря </w:t>
      </w:r>
      <w:smartTag w:uri="urn:schemas-microsoft-com:office:smarttags" w:element="metricconverter">
        <w:smartTagPr>
          <w:attr w:name="ProductID" w:val="2002 г"/>
        </w:smartTagPr>
        <w:r w:rsidRPr="00A1277E">
          <w:rPr>
            <w:sz w:val="28"/>
            <w:szCs w:val="24"/>
          </w:rPr>
          <w:t>2002 г</w:t>
        </w:r>
      </w:smartTag>
      <w:r w:rsidRPr="00A1277E">
        <w:rPr>
          <w:sz w:val="28"/>
          <w:szCs w:val="24"/>
        </w:rPr>
        <w:t xml:space="preserve">. к осуществлению международных автомобильных перевозок грузов, выданного Калужским областным отделением Российской Транспортной инспекции, срок действия допуска по 26 января </w:t>
      </w:r>
      <w:smartTag w:uri="urn:schemas-microsoft-com:office:smarttags" w:element="metricconverter">
        <w:smartTagPr>
          <w:attr w:name="ProductID" w:val="2008 г"/>
        </w:smartTagPr>
        <w:r w:rsidRPr="00A1277E">
          <w:rPr>
            <w:sz w:val="28"/>
            <w:szCs w:val="24"/>
          </w:rPr>
          <w:t>2008 г</w:t>
        </w:r>
      </w:smartTag>
      <w:r w:rsidRPr="00A1277E">
        <w:rPr>
          <w:sz w:val="28"/>
          <w:szCs w:val="24"/>
        </w:rPr>
        <w:t>.)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-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 xml:space="preserve">оказание услуг склада временного хранения для участников ВЭД. Предприятие имеет собственный таможенный склад временного хранения общей площадью </w:t>
      </w:r>
      <w:r w:rsidR="00AA1D20" w:rsidRPr="00A1277E">
        <w:rPr>
          <w:sz w:val="28"/>
          <w:szCs w:val="24"/>
        </w:rPr>
        <w:t>1270,06</w:t>
      </w:r>
      <w:r w:rsidRPr="00A1277E">
        <w:rPr>
          <w:sz w:val="28"/>
          <w:szCs w:val="24"/>
        </w:rPr>
        <w:t>к</w:t>
      </w:r>
      <w:r w:rsidR="00AA1D20" w:rsidRPr="00A1277E">
        <w:rPr>
          <w:sz w:val="28"/>
          <w:szCs w:val="24"/>
        </w:rPr>
        <w:t>уб</w:t>
      </w:r>
      <w:r w:rsidRPr="00A1277E">
        <w:rPr>
          <w:sz w:val="28"/>
          <w:szCs w:val="24"/>
        </w:rPr>
        <w:t>.м (</w:t>
      </w:r>
      <w:r w:rsidR="000C66AB" w:rsidRPr="00A1277E">
        <w:rPr>
          <w:sz w:val="28"/>
          <w:szCs w:val="24"/>
        </w:rPr>
        <w:t>Свидетельство</w:t>
      </w:r>
      <w:r w:rsidRPr="00A1277E">
        <w:rPr>
          <w:sz w:val="28"/>
          <w:szCs w:val="24"/>
        </w:rPr>
        <w:t xml:space="preserve"> </w:t>
      </w:r>
      <w:r w:rsidR="000C66AB" w:rsidRPr="00A1277E">
        <w:rPr>
          <w:sz w:val="28"/>
          <w:szCs w:val="24"/>
        </w:rPr>
        <w:t>о включении в Реестр владельцев</w:t>
      </w:r>
      <w:r w:rsidRPr="00A1277E">
        <w:rPr>
          <w:sz w:val="28"/>
          <w:szCs w:val="24"/>
        </w:rPr>
        <w:t xml:space="preserve"> склад</w:t>
      </w:r>
      <w:r w:rsidR="000C66AB" w:rsidRPr="00A1277E">
        <w:rPr>
          <w:sz w:val="28"/>
          <w:szCs w:val="24"/>
        </w:rPr>
        <w:t xml:space="preserve">ов </w:t>
      </w:r>
      <w:r w:rsidRPr="00A1277E">
        <w:rPr>
          <w:sz w:val="28"/>
          <w:szCs w:val="24"/>
        </w:rPr>
        <w:t>временного хранения , выданн</w:t>
      </w:r>
      <w:r w:rsidR="00AC6E52" w:rsidRPr="00A1277E">
        <w:rPr>
          <w:sz w:val="28"/>
          <w:szCs w:val="24"/>
        </w:rPr>
        <w:t>ое</w:t>
      </w:r>
      <w:r w:rsidRPr="00A1277E">
        <w:rPr>
          <w:sz w:val="28"/>
          <w:szCs w:val="24"/>
        </w:rPr>
        <w:t xml:space="preserve"> ГТК России (Калужская таможня) 1</w:t>
      </w:r>
      <w:r w:rsidR="00AA1D20" w:rsidRPr="00A1277E">
        <w:rPr>
          <w:sz w:val="28"/>
          <w:szCs w:val="24"/>
        </w:rPr>
        <w:t>8</w:t>
      </w:r>
      <w:r w:rsidRPr="00A1277E">
        <w:rPr>
          <w:sz w:val="28"/>
          <w:szCs w:val="24"/>
        </w:rPr>
        <w:t xml:space="preserve"> апреля 200</w:t>
      </w:r>
      <w:r w:rsidR="00AA1D20" w:rsidRPr="00A1277E">
        <w:rPr>
          <w:sz w:val="28"/>
          <w:szCs w:val="24"/>
        </w:rPr>
        <w:t>6</w:t>
      </w:r>
      <w:r w:rsidRPr="00A1277E">
        <w:rPr>
          <w:sz w:val="28"/>
          <w:szCs w:val="24"/>
        </w:rPr>
        <w:t xml:space="preserve"> года</w:t>
      </w:r>
      <w:r w:rsidR="00AA1D20" w:rsidRPr="00A1277E">
        <w:rPr>
          <w:sz w:val="28"/>
          <w:szCs w:val="24"/>
        </w:rPr>
        <w:t xml:space="preserve"> со</w:t>
      </w:r>
      <w:r w:rsidRPr="00A1277E">
        <w:rPr>
          <w:sz w:val="28"/>
          <w:szCs w:val="24"/>
        </w:rPr>
        <w:t xml:space="preserve"> срок</w:t>
      </w:r>
      <w:r w:rsidR="00AA1D20" w:rsidRPr="00A1277E">
        <w:rPr>
          <w:sz w:val="28"/>
          <w:szCs w:val="24"/>
        </w:rPr>
        <w:t>ом</w:t>
      </w:r>
      <w:r w:rsidRPr="00A1277E">
        <w:rPr>
          <w:sz w:val="28"/>
          <w:szCs w:val="24"/>
        </w:rPr>
        <w:t xml:space="preserve"> действия</w:t>
      </w:r>
      <w:r w:rsidR="00A1277E">
        <w:rPr>
          <w:sz w:val="28"/>
          <w:szCs w:val="24"/>
        </w:rPr>
        <w:t xml:space="preserve"> </w:t>
      </w:r>
      <w:r w:rsidR="00C05CFD" w:rsidRPr="00A1277E">
        <w:rPr>
          <w:sz w:val="28"/>
          <w:szCs w:val="24"/>
        </w:rPr>
        <w:t xml:space="preserve">на </w:t>
      </w:r>
      <w:r w:rsidRPr="00A1277E">
        <w:rPr>
          <w:sz w:val="28"/>
          <w:szCs w:val="24"/>
        </w:rPr>
        <w:t>5 лет.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5. Перспективы развития.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565F" w:rsidRPr="00A1277E" w:rsidRDefault="00B76967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В течение 2005-</w:t>
      </w:r>
      <w:smartTag w:uri="urn:schemas-microsoft-com:office:smarttags" w:element="metricconverter">
        <w:smartTagPr>
          <w:attr w:name="ProductID" w:val="2007 г"/>
        </w:smartTagPr>
        <w:r w:rsidRPr="00A1277E">
          <w:rPr>
            <w:sz w:val="28"/>
            <w:szCs w:val="24"/>
          </w:rPr>
          <w:t>200</w:t>
        </w:r>
        <w:r w:rsidR="00321E5C" w:rsidRPr="00A1277E">
          <w:rPr>
            <w:sz w:val="28"/>
            <w:szCs w:val="24"/>
          </w:rPr>
          <w:t>7</w:t>
        </w:r>
        <w:r w:rsidRPr="00A1277E">
          <w:rPr>
            <w:sz w:val="28"/>
            <w:szCs w:val="24"/>
          </w:rPr>
          <w:t xml:space="preserve"> г</w:t>
        </w:r>
      </w:smartTag>
      <w:r w:rsidRPr="00A1277E">
        <w:rPr>
          <w:sz w:val="28"/>
          <w:szCs w:val="24"/>
        </w:rPr>
        <w:t>.г.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предприятие постепенно заменило старые нерентабельные виды прокладок, спрос на которые в последнее время сокращался, на новые современные прокладки, с большей степенью комфортности и надежности. К сегодняшнему дню ассортимент достиг 25 видов. Наиболее перспективными видами являются прокладки для ежедневного применения и ультратонки</w:t>
      </w:r>
      <w:r w:rsidR="009D2DC2" w:rsidRPr="00A1277E">
        <w:rPr>
          <w:sz w:val="28"/>
          <w:szCs w:val="24"/>
        </w:rPr>
        <w:t>е прокладки для критических дней, объемы реализации которых планомерно возраста</w:t>
      </w:r>
      <w:r w:rsidR="006E27C8" w:rsidRPr="00A1277E">
        <w:rPr>
          <w:sz w:val="28"/>
          <w:szCs w:val="24"/>
        </w:rPr>
        <w:t>ю</w:t>
      </w:r>
      <w:r w:rsidR="009D2DC2" w:rsidRPr="00A1277E">
        <w:rPr>
          <w:sz w:val="28"/>
          <w:szCs w:val="24"/>
        </w:rPr>
        <w:t>т в течение года.</w:t>
      </w:r>
      <w:r w:rsidRPr="00A1277E">
        <w:rPr>
          <w:sz w:val="28"/>
          <w:szCs w:val="24"/>
        </w:rPr>
        <w:t xml:space="preserve"> </w:t>
      </w:r>
      <w:r w:rsidR="009D2DC2" w:rsidRPr="00A1277E">
        <w:rPr>
          <w:sz w:val="28"/>
          <w:szCs w:val="24"/>
        </w:rPr>
        <w:t xml:space="preserve">Коллектив ООО «Гигиена-Сервис» постоянно работает над </w:t>
      </w:r>
      <w:r w:rsidR="006E27C8" w:rsidRPr="00A1277E">
        <w:rPr>
          <w:sz w:val="28"/>
          <w:szCs w:val="24"/>
        </w:rPr>
        <w:t xml:space="preserve">повышением качества выпускаемых прокладок и </w:t>
      </w:r>
      <w:r w:rsidR="009D2DC2" w:rsidRPr="00A1277E">
        <w:rPr>
          <w:sz w:val="28"/>
          <w:szCs w:val="24"/>
        </w:rPr>
        <w:t>расширением ассортимент</w:t>
      </w:r>
      <w:r w:rsidR="006E27C8" w:rsidRPr="00A1277E">
        <w:rPr>
          <w:sz w:val="28"/>
          <w:szCs w:val="24"/>
        </w:rPr>
        <w:t xml:space="preserve">а </w:t>
      </w:r>
      <w:r w:rsidR="0025565F" w:rsidRPr="00A1277E">
        <w:rPr>
          <w:sz w:val="28"/>
          <w:szCs w:val="24"/>
        </w:rPr>
        <w:t xml:space="preserve">продукции </w:t>
      </w:r>
      <w:r w:rsidR="006B2A42" w:rsidRPr="00A1277E">
        <w:rPr>
          <w:sz w:val="28"/>
          <w:szCs w:val="24"/>
        </w:rPr>
        <w:t>Торговой Марки</w:t>
      </w:r>
      <w:r w:rsidR="006E27C8" w:rsidRPr="00A1277E">
        <w:rPr>
          <w:sz w:val="28"/>
          <w:szCs w:val="24"/>
        </w:rPr>
        <w:t xml:space="preserve"> «Натали»</w:t>
      </w:r>
      <w:r w:rsidR="009D2DC2" w:rsidRPr="00A1277E">
        <w:rPr>
          <w:sz w:val="28"/>
          <w:szCs w:val="24"/>
        </w:rPr>
        <w:t xml:space="preserve">. Для этой цели в </w:t>
      </w:r>
      <w:smartTag w:uri="urn:schemas-microsoft-com:office:smarttags" w:element="metricconverter">
        <w:smartTagPr>
          <w:attr w:name="ProductID" w:val="2008 г"/>
        </w:smartTagPr>
        <w:r w:rsidR="009D2DC2" w:rsidRPr="00A1277E">
          <w:rPr>
            <w:sz w:val="28"/>
            <w:szCs w:val="24"/>
          </w:rPr>
          <w:t>200</w:t>
        </w:r>
        <w:r w:rsidR="006E27C8" w:rsidRPr="00A1277E">
          <w:rPr>
            <w:sz w:val="28"/>
            <w:szCs w:val="24"/>
          </w:rPr>
          <w:t>8</w:t>
        </w:r>
        <w:r w:rsidR="009D2DC2" w:rsidRPr="00A1277E">
          <w:rPr>
            <w:sz w:val="28"/>
            <w:szCs w:val="24"/>
          </w:rPr>
          <w:t xml:space="preserve"> г</w:t>
        </w:r>
      </w:smartTag>
      <w:r w:rsidR="009D2DC2" w:rsidRPr="00A1277E">
        <w:rPr>
          <w:sz w:val="28"/>
          <w:szCs w:val="24"/>
        </w:rPr>
        <w:t xml:space="preserve">. планируется приобрести </w:t>
      </w:r>
      <w:r w:rsidR="006E27C8" w:rsidRPr="00A1277E">
        <w:rPr>
          <w:sz w:val="28"/>
          <w:szCs w:val="24"/>
        </w:rPr>
        <w:t>автоматическую линию по производству женских гигиенических тампонов двух типоразмеров (Нормал и Супер), а также технологическую линию по производству вискозной ленточки для штамповки женских гигиенических тампонов</w:t>
      </w:r>
      <w:r w:rsidR="0025565F" w:rsidRPr="00A1277E">
        <w:rPr>
          <w:sz w:val="28"/>
          <w:szCs w:val="24"/>
        </w:rPr>
        <w:t>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6. Позиция предприятия в регионе и отрасли.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ООО «Гигиена-Сервис» </w:t>
      </w:r>
      <w:r w:rsidR="00A1453E" w:rsidRPr="00A1277E">
        <w:rPr>
          <w:rFonts w:ascii="Times New Roman" w:hAnsi="Times New Roman" w:cs="Times New Roman"/>
          <w:sz w:val="28"/>
        </w:rPr>
        <w:t>было и остается динамично развивающим</w:t>
      </w:r>
      <w:r w:rsidRPr="00A1277E">
        <w:rPr>
          <w:rFonts w:ascii="Times New Roman" w:hAnsi="Times New Roman" w:cs="Times New Roman"/>
          <w:sz w:val="28"/>
        </w:rPr>
        <w:t>ся, социально-ориентированн</w:t>
      </w:r>
      <w:r w:rsidR="00A1453E" w:rsidRPr="00A1277E">
        <w:rPr>
          <w:rFonts w:ascii="Times New Roman" w:hAnsi="Times New Roman" w:cs="Times New Roman"/>
          <w:sz w:val="28"/>
        </w:rPr>
        <w:t>ым</w:t>
      </w:r>
      <w:r w:rsidRPr="00A1277E">
        <w:rPr>
          <w:rFonts w:ascii="Times New Roman" w:hAnsi="Times New Roman" w:cs="Times New Roman"/>
          <w:sz w:val="28"/>
        </w:rPr>
        <w:t xml:space="preserve"> предприятие</w:t>
      </w:r>
      <w:r w:rsidR="00A1453E" w:rsidRPr="00A1277E">
        <w:rPr>
          <w:rFonts w:ascii="Times New Roman" w:hAnsi="Times New Roman" w:cs="Times New Roman"/>
          <w:sz w:val="28"/>
        </w:rPr>
        <w:t>м</w:t>
      </w:r>
      <w:r w:rsidRPr="00A1277E">
        <w:rPr>
          <w:rFonts w:ascii="Times New Roman" w:hAnsi="Times New Roman" w:cs="Times New Roman"/>
          <w:sz w:val="28"/>
        </w:rPr>
        <w:t>: предприятием оплачивается содержание детей в детских дошкольных учреждениях, летний отдых детей школьного возраста в детских оздоровительных лагерях</w:t>
      </w:r>
      <w:r w:rsidR="006B3538" w:rsidRPr="00A1277E">
        <w:rPr>
          <w:rFonts w:ascii="Times New Roman" w:hAnsi="Times New Roman" w:cs="Times New Roman"/>
          <w:sz w:val="28"/>
        </w:rPr>
        <w:t xml:space="preserve">, а также проценты за пользование кредитами, полученными работниками ООО «Гигиена-Сервис» на улучшение </w:t>
      </w:r>
      <w:r w:rsidR="00936ACA" w:rsidRPr="00A1277E">
        <w:rPr>
          <w:rFonts w:ascii="Times New Roman" w:hAnsi="Times New Roman" w:cs="Times New Roman"/>
          <w:sz w:val="28"/>
        </w:rPr>
        <w:t>жилищных условий</w:t>
      </w:r>
      <w:r w:rsidRPr="00A1277E">
        <w:rPr>
          <w:rFonts w:ascii="Times New Roman" w:hAnsi="Times New Roman" w:cs="Times New Roman"/>
          <w:sz w:val="28"/>
        </w:rPr>
        <w:t>. ООО «Гигиена-Сервис» является основным налогоплательщиком г. Кондрово и Калужской области</w:t>
      </w:r>
      <w:r w:rsidR="00A91BB1" w:rsidRPr="00A1277E">
        <w:rPr>
          <w:rFonts w:ascii="Times New Roman" w:hAnsi="Times New Roman" w:cs="Times New Roman"/>
          <w:sz w:val="28"/>
        </w:rPr>
        <w:t xml:space="preserve"> (с </w:t>
      </w:r>
      <w:smartTag w:uri="urn:schemas-microsoft-com:office:smarttags" w:element="metricconverter">
        <w:smartTagPr>
          <w:attr w:name="ProductID" w:val="1999 г"/>
        </w:smartTagPr>
        <w:r w:rsidR="00A91BB1" w:rsidRPr="00A1277E">
          <w:rPr>
            <w:rFonts w:ascii="Times New Roman" w:hAnsi="Times New Roman" w:cs="Times New Roman"/>
            <w:sz w:val="28"/>
          </w:rPr>
          <w:t>1999 г</w:t>
        </w:r>
      </w:smartTag>
      <w:r w:rsidR="00A91BB1" w:rsidRPr="00A1277E">
        <w:rPr>
          <w:rFonts w:ascii="Times New Roman" w:hAnsi="Times New Roman" w:cs="Times New Roman"/>
          <w:sz w:val="28"/>
        </w:rPr>
        <w:t xml:space="preserve">. сумма налоговых платежей увеличилась </w:t>
      </w:r>
      <w:r w:rsidR="00AC6E52" w:rsidRPr="00A1277E">
        <w:rPr>
          <w:rFonts w:ascii="Times New Roman" w:hAnsi="Times New Roman" w:cs="Times New Roman"/>
          <w:sz w:val="28"/>
        </w:rPr>
        <w:t>в 8 раз</w:t>
      </w:r>
      <w:r w:rsidR="00A91BB1" w:rsidRPr="00A1277E">
        <w:rPr>
          <w:rFonts w:ascii="Times New Roman" w:hAnsi="Times New Roman" w:cs="Times New Roman"/>
          <w:sz w:val="28"/>
        </w:rPr>
        <w:t>). Предприятие постоянно выступает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Pr="00A1277E">
        <w:rPr>
          <w:rFonts w:ascii="Times New Roman" w:hAnsi="Times New Roman" w:cs="Times New Roman"/>
          <w:sz w:val="28"/>
        </w:rPr>
        <w:t xml:space="preserve">главным спонсором всех общественных </w:t>
      </w:r>
      <w:r w:rsidR="006B3538" w:rsidRPr="00A1277E">
        <w:rPr>
          <w:rFonts w:ascii="Times New Roman" w:hAnsi="Times New Roman" w:cs="Times New Roman"/>
          <w:sz w:val="28"/>
        </w:rPr>
        <w:t>и спортивных</w:t>
      </w:r>
      <w:r w:rsidR="00B652D0" w:rsidRPr="00A1277E">
        <w:rPr>
          <w:rFonts w:ascii="Times New Roman" w:hAnsi="Times New Roman" w:cs="Times New Roman"/>
          <w:sz w:val="28"/>
        </w:rPr>
        <w:t xml:space="preserve"> мероприятий</w:t>
      </w:r>
      <w:r w:rsidRPr="00A1277E">
        <w:rPr>
          <w:rFonts w:ascii="Times New Roman" w:hAnsi="Times New Roman" w:cs="Times New Roman"/>
          <w:sz w:val="28"/>
        </w:rPr>
        <w:t>, проводимых в городе и области. При содействии предприятия было приобретено медицинское оборудование для областной больницы.</w:t>
      </w:r>
      <w:r w:rsidR="00B24230" w:rsidRPr="00A1277E">
        <w:rPr>
          <w:rFonts w:ascii="Times New Roman" w:hAnsi="Times New Roman" w:cs="Times New Roman"/>
          <w:sz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="00B24230" w:rsidRPr="00A1277E">
          <w:rPr>
            <w:rFonts w:ascii="Times New Roman" w:hAnsi="Times New Roman" w:cs="Times New Roman"/>
            <w:sz w:val="28"/>
          </w:rPr>
          <w:t>2007 г</w:t>
        </w:r>
      </w:smartTag>
      <w:r w:rsidR="00B24230" w:rsidRPr="00A1277E">
        <w:rPr>
          <w:rFonts w:ascii="Times New Roman" w:hAnsi="Times New Roman" w:cs="Times New Roman"/>
          <w:sz w:val="28"/>
        </w:rPr>
        <w:t xml:space="preserve">. сотрудники предприятия принимали </w:t>
      </w:r>
      <w:r w:rsidR="00936ACA" w:rsidRPr="00A1277E">
        <w:rPr>
          <w:rFonts w:ascii="Times New Roman" w:hAnsi="Times New Roman" w:cs="Times New Roman"/>
          <w:sz w:val="28"/>
        </w:rPr>
        <w:t xml:space="preserve">активное </w:t>
      </w:r>
      <w:r w:rsidR="00B24230" w:rsidRPr="00A1277E">
        <w:rPr>
          <w:rFonts w:ascii="Times New Roman" w:hAnsi="Times New Roman" w:cs="Times New Roman"/>
          <w:sz w:val="28"/>
        </w:rPr>
        <w:t>участ</w:t>
      </w:r>
      <w:r w:rsidR="00936ACA" w:rsidRPr="00A1277E">
        <w:rPr>
          <w:rFonts w:ascii="Times New Roman" w:hAnsi="Times New Roman" w:cs="Times New Roman"/>
          <w:sz w:val="28"/>
        </w:rPr>
        <w:t>ие в благотворительном марафоне, проводимом для сбора средств на ремонт акушерско-гинекологического отделения районной больницы</w:t>
      </w:r>
      <w:r w:rsidR="00B24230" w:rsidRPr="00A1277E">
        <w:rPr>
          <w:rFonts w:ascii="Times New Roman" w:hAnsi="Times New Roman" w:cs="Times New Roman"/>
          <w:sz w:val="28"/>
        </w:rPr>
        <w:t>.</w:t>
      </w:r>
    </w:p>
    <w:p w:rsidR="008B51BF" w:rsidRPr="00A1277E" w:rsidRDefault="00B652D0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С</w:t>
      </w:r>
      <w:r w:rsidR="008B51BF" w:rsidRPr="00A1277E"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8B51BF" w:rsidRPr="00A1277E">
          <w:rPr>
            <w:rFonts w:ascii="Times New Roman" w:hAnsi="Times New Roman" w:cs="Times New Roman"/>
            <w:sz w:val="28"/>
          </w:rPr>
          <w:t>2005 г</w:t>
        </w:r>
      </w:smartTag>
      <w:r w:rsidR="008B51BF" w:rsidRPr="00A1277E">
        <w:rPr>
          <w:rFonts w:ascii="Times New Roman" w:hAnsi="Times New Roman" w:cs="Times New Roman"/>
          <w:sz w:val="28"/>
        </w:rPr>
        <w:t>. продукция ТМ «Натали» продается практически во всех федеральных торговых сетях и по рейтингу продаж 10 из 2</w:t>
      </w:r>
      <w:r w:rsidR="009D2DC2" w:rsidRPr="00A1277E">
        <w:rPr>
          <w:rFonts w:ascii="Times New Roman" w:hAnsi="Times New Roman" w:cs="Times New Roman"/>
          <w:sz w:val="28"/>
        </w:rPr>
        <w:t>5</w:t>
      </w:r>
      <w:r w:rsidR="008B51BF" w:rsidRPr="00A1277E">
        <w:rPr>
          <w:rFonts w:ascii="Times New Roman" w:hAnsi="Times New Roman" w:cs="Times New Roman"/>
          <w:sz w:val="28"/>
        </w:rPr>
        <w:t xml:space="preserve"> наименований продукции ТМ «Натали» занимают ведущие позиции. 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</w:rPr>
        <w:t xml:space="preserve">По своему качеству продукция ТМ «Натали» не уступает продукции известных торговых марок, такие как </w:t>
      </w:r>
      <w:r w:rsidRPr="00A1277E">
        <w:rPr>
          <w:rFonts w:ascii="Times New Roman" w:hAnsi="Times New Roman" w:cs="Times New Roman"/>
          <w:sz w:val="28"/>
          <w:szCs w:val="24"/>
        </w:rPr>
        <w:t>«Олвейс», «Либресс» и опережает отечественных конкурентов.</w:t>
      </w:r>
    </w:p>
    <w:p w:rsidR="008B51BF" w:rsidRPr="00A1277E" w:rsidRDefault="00AE45E1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В декабре </w:t>
      </w:r>
      <w:smartTag w:uri="urn:schemas-microsoft-com:office:smarttags" w:element="metricconverter">
        <w:smartTagPr>
          <w:attr w:name="ProductID" w:val="2006 г"/>
        </w:smartTagPr>
        <w:r w:rsidRPr="00A1277E">
          <w:rPr>
            <w:rFonts w:ascii="Times New Roman" w:hAnsi="Times New Roman" w:cs="Times New Roman"/>
            <w:sz w:val="28"/>
          </w:rPr>
          <w:t>2006 г</w:t>
        </w:r>
      </w:smartTag>
      <w:r w:rsidRPr="00A1277E">
        <w:rPr>
          <w:rFonts w:ascii="Times New Roman" w:hAnsi="Times New Roman" w:cs="Times New Roman"/>
          <w:sz w:val="28"/>
        </w:rPr>
        <w:t>.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="00F460C3" w:rsidRPr="00A1277E">
        <w:rPr>
          <w:rFonts w:ascii="Times New Roman" w:hAnsi="Times New Roman" w:cs="Times New Roman"/>
          <w:sz w:val="28"/>
        </w:rPr>
        <w:t>на семнадцатой международной выставке (конкурсе) «Всероссийская марка (</w:t>
      </w:r>
      <w:r w:rsidR="00F460C3" w:rsidRPr="00A1277E">
        <w:rPr>
          <w:rFonts w:ascii="Times New Roman" w:hAnsi="Times New Roman" w:cs="Times New Roman"/>
          <w:sz w:val="28"/>
          <w:lang w:val="en-US"/>
        </w:rPr>
        <w:t>III</w:t>
      </w:r>
      <w:r w:rsidR="00F460C3" w:rsidRPr="00A1277E">
        <w:rPr>
          <w:rFonts w:ascii="Times New Roman" w:hAnsi="Times New Roman" w:cs="Times New Roman"/>
          <w:sz w:val="28"/>
        </w:rPr>
        <w:t xml:space="preserve"> тысячелетие) знак качества </w:t>
      </w:r>
      <w:r w:rsidR="00F460C3" w:rsidRPr="00A1277E">
        <w:rPr>
          <w:rFonts w:ascii="Times New Roman" w:hAnsi="Times New Roman" w:cs="Times New Roman"/>
          <w:sz w:val="28"/>
          <w:lang w:val="en-US"/>
        </w:rPr>
        <w:t>XXI</w:t>
      </w:r>
      <w:r w:rsidR="00F460C3" w:rsidRPr="00A1277E">
        <w:rPr>
          <w:rFonts w:ascii="Times New Roman" w:hAnsi="Times New Roman" w:cs="Times New Roman"/>
          <w:sz w:val="28"/>
        </w:rPr>
        <w:t xml:space="preserve"> века», проводимой в рамках «Национальной программы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="00F460C3" w:rsidRPr="00A1277E">
        <w:rPr>
          <w:rFonts w:ascii="Times New Roman" w:hAnsi="Times New Roman" w:cs="Times New Roman"/>
          <w:sz w:val="28"/>
        </w:rPr>
        <w:t xml:space="preserve">продвижения лучших российских товаров, услуг и технологий», </w:t>
      </w:r>
      <w:r w:rsidRPr="00A1277E">
        <w:rPr>
          <w:rFonts w:ascii="Times New Roman" w:hAnsi="Times New Roman" w:cs="Times New Roman"/>
          <w:sz w:val="28"/>
        </w:rPr>
        <w:t xml:space="preserve">женские гигиенические прокладки «Натали» были награждены </w:t>
      </w:r>
      <w:r w:rsidR="00F460C3" w:rsidRPr="00A1277E">
        <w:rPr>
          <w:rFonts w:ascii="Times New Roman" w:hAnsi="Times New Roman" w:cs="Times New Roman"/>
          <w:sz w:val="28"/>
        </w:rPr>
        <w:t xml:space="preserve">двумя </w:t>
      </w:r>
      <w:r w:rsidRPr="00A1277E">
        <w:rPr>
          <w:rFonts w:ascii="Times New Roman" w:hAnsi="Times New Roman" w:cs="Times New Roman"/>
          <w:sz w:val="28"/>
        </w:rPr>
        <w:t>золотым</w:t>
      </w:r>
      <w:r w:rsidR="00F460C3" w:rsidRPr="00A1277E">
        <w:rPr>
          <w:rFonts w:ascii="Times New Roman" w:hAnsi="Times New Roman" w:cs="Times New Roman"/>
          <w:sz w:val="28"/>
        </w:rPr>
        <w:t>и медалями, на что и</w:t>
      </w:r>
      <w:r w:rsidRPr="00A1277E">
        <w:rPr>
          <w:rFonts w:ascii="Times New Roman" w:hAnsi="Times New Roman" w:cs="Times New Roman"/>
          <w:sz w:val="28"/>
        </w:rPr>
        <w:t>ме</w:t>
      </w:r>
      <w:r w:rsidR="00F460C3" w:rsidRPr="00A1277E">
        <w:rPr>
          <w:rFonts w:ascii="Times New Roman" w:hAnsi="Times New Roman" w:cs="Times New Roman"/>
          <w:sz w:val="28"/>
        </w:rPr>
        <w:t>ю</w:t>
      </w:r>
      <w:r w:rsidRPr="00A1277E">
        <w:rPr>
          <w:rFonts w:ascii="Times New Roman" w:hAnsi="Times New Roman" w:cs="Times New Roman"/>
          <w:sz w:val="28"/>
        </w:rPr>
        <w:t>тся свидетельств</w:t>
      </w:r>
      <w:r w:rsidR="00F460C3" w:rsidRPr="00A1277E">
        <w:rPr>
          <w:rFonts w:ascii="Times New Roman" w:hAnsi="Times New Roman" w:cs="Times New Roman"/>
          <w:sz w:val="28"/>
        </w:rPr>
        <w:t>а</w:t>
      </w:r>
      <w:r w:rsidRPr="00A1277E">
        <w:rPr>
          <w:rFonts w:ascii="Times New Roman" w:hAnsi="Times New Roman" w:cs="Times New Roman"/>
          <w:sz w:val="28"/>
        </w:rPr>
        <w:t xml:space="preserve"> «Золотой знак «Всероссийская марка (</w:t>
      </w:r>
      <w:r w:rsidRPr="00A1277E">
        <w:rPr>
          <w:rFonts w:ascii="Times New Roman" w:hAnsi="Times New Roman" w:cs="Times New Roman"/>
          <w:sz w:val="28"/>
          <w:lang w:val="en-US"/>
        </w:rPr>
        <w:t>III</w:t>
      </w:r>
      <w:r w:rsidRPr="00A1277E">
        <w:rPr>
          <w:rFonts w:ascii="Times New Roman" w:hAnsi="Times New Roman" w:cs="Times New Roman"/>
          <w:sz w:val="28"/>
        </w:rPr>
        <w:t xml:space="preserve"> тысячелетие) знак качества </w:t>
      </w:r>
      <w:r w:rsidRPr="00A1277E">
        <w:rPr>
          <w:rFonts w:ascii="Times New Roman" w:hAnsi="Times New Roman" w:cs="Times New Roman"/>
          <w:sz w:val="28"/>
          <w:lang w:val="en-US"/>
        </w:rPr>
        <w:t>XXI</w:t>
      </w:r>
      <w:r w:rsidRPr="00A1277E">
        <w:rPr>
          <w:rFonts w:ascii="Times New Roman" w:hAnsi="Times New Roman" w:cs="Times New Roman"/>
          <w:sz w:val="28"/>
        </w:rPr>
        <w:t xml:space="preserve"> века».</w:t>
      </w:r>
    </w:p>
    <w:p w:rsidR="00860DEE" w:rsidRPr="00A1277E" w:rsidRDefault="00860DE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A1277E">
          <w:rPr>
            <w:rFonts w:ascii="Times New Roman" w:hAnsi="Times New Roman" w:cs="Times New Roman"/>
            <w:sz w:val="28"/>
          </w:rPr>
          <w:t>2007 г</w:t>
        </w:r>
      </w:smartTag>
      <w:r w:rsidRPr="00A1277E">
        <w:rPr>
          <w:rFonts w:ascii="Times New Roman" w:hAnsi="Times New Roman" w:cs="Times New Roman"/>
          <w:sz w:val="28"/>
        </w:rPr>
        <w:t>.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Pr="00A1277E">
        <w:rPr>
          <w:rFonts w:ascii="Times New Roman" w:hAnsi="Times New Roman" w:cs="Times New Roman"/>
          <w:sz w:val="28"/>
        </w:rPr>
        <w:t xml:space="preserve">прокладки женские впитывающие «Натали» ультратонкие и прокладки женские впитывающие «Натали» ежедневные принимали участие в </w:t>
      </w:r>
      <w:r w:rsidR="00096719" w:rsidRPr="00A1277E">
        <w:rPr>
          <w:rFonts w:ascii="Times New Roman" w:hAnsi="Times New Roman" w:cs="Times New Roman"/>
          <w:sz w:val="28"/>
        </w:rPr>
        <w:t xml:space="preserve">конкурсе </w:t>
      </w:r>
      <w:r w:rsidRPr="00A1277E">
        <w:rPr>
          <w:rFonts w:ascii="Times New Roman" w:hAnsi="Times New Roman" w:cs="Times New Roman"/>
          <w:sz w:val="28"/>
        </w:rPr>
        <w:t xml:space="preserve">«100 лучших товаров России». По результатам конкурса продукции было присвоено звание Дипломанта. На основании Декларации качества на упаковке будет размещаться Логотип Программы </w:t>
      </w:r>
      <w:smartTag w:uri="urn:schemas-microsoft-com:office:smarttags" w:element="metricconverter">
        <w:smartTagPr>
          <w:attr w:name="ProductID" w:val="2007 г"/>
        </w:smartTagPr>
        <w:r w:rsidRPr="00A1277E">
          <w:rPr>
            <w:rFonts w:ascii="Times New Roman" w:hAnsi="Times New Roman" w:cs="Times New Roman"/>
            <w:sz w:val="28"/>
          </w:rPr>
          <w:t>2007 г</w:t>
        </w:r>
      </w:smartTag>
      <w:r w:rsidRPr="00A1277E">
        <w:rPr>
          <w:rFonts w:ascii="Times New Roman" w:hAnsi="Times New Roman" w:cs="Times New Roman"/>
          <w:sz w:val="28"/>
        </w:rPr>
        <w:t>. в течение двух лет.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lang w:val="en-US"/>
        </w:rPr>
        <w:t>III</w:t>
      </w:r>
      <w:r w:rsidR="008B51BF" w:rsidRPr="00A1277E">
        <w:rPr>
          <w:rFonts w:ascii="Times New Roman" w:hAnsi="Times New Roman" w:cs="Times New Roman"/>
          <w:b/>
          <w:sz w:val="28"/>
        </w:rPr>
        <w:t>. ОПИСАНИЕ ПРОДУКЦИИ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Обоснование выбора продукции проекта, область применения.</w:t>
      </w:r>
    </w:p>
    <w:p w:rsidR="00A1277E" w:rsidRDefault="00A1277E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60DEE" w:rsidRPr="00A1277E" w:rsidRDefault="00860DEE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Доля продукции ТМ «Натали» на Российском рынке постоянно растет. </w:t>
      </w:r>
      <w:r w:rsidR="00C931F5" w:rsidRPr="00A1277E">
        <w:rPr>
          <w:sz w:val="28"/>
          <w:szCs w:val="24"/>
        </w:rPr>
        <w:t>Для</w:t>
      </w:r>
      <w:r w:rsidRPr="00A1277E">
        <w:rPr>
          <w:sz w:val="28"/>
          <w:szCs w:val="24"/>
        </w:rPr>
        <w:t xml:space="preserve"> удо</w:t>
      </w:r>
      <w:r w:rsidR="00C931F5" w:rsidRPr="00A1277E">
        <w:rPr>
          <w:sz w:val="28"/>
          <w:szCs w:val="24"/>
        </w:rPr>
        <w:t xml:space="preserve">влетворения </w:t>
      </w:r>
      <w:r w:rsidRPr="00A1277E">
        <w:rPr>
          <w:sz w:val="28"/>
          <w:szCs w:val="24"/>
        </w:rPr>
        <w:t>постоянно растущ</w:t>
      </w:r>
      <w:r w:rsidR="00C931F5" w:rsidRPr="00A1277E">
        <w:rPr>
          <w:sz w:val="28"/>
          <w:szCs w:val="24"/>
        </w:rPr>
        <w:t xml:space="preserve">его </w:t>
      </w:r>
      <w:r w:rsidRPr="00A1277E">
        <w:rPr>
          <w:sz w:val="28"/>
          <w:szCs w:val="24"/>
        </w:rPr>
        <w:t>спрос</w:t>
      </w:r>
      <w:r w:rsidR="00C931F5" w:rsidRPr="00A1277E">
        <w:rPr>
          <w:sz w:val="28"/>
          <w:szCs w:val="24"/>
        </w:rPr>
        <w:t>а</w:t>
      </w:r>
      <w:r w:rsidRPr="00A1277E">
        <w:rPr>
          <w:sz w:val="28"/>
          <w:szCs w:val="24"/>
        </w:rPr>
        <w:t>, ООО «Гигиена-Сервис»</w:t>
      </w:r>
      <w:r w:rsidR="00C931F5" w:rsidRPr="00A1277E">
        <w:rPr>
          <w:sz w:val="28"/>
          <w:szCs w:val="24"/>
        </w:rPr>
        <w:t xml:space="preserve"> приобретается новое современное оборудование для расширения ассортимента выпускаемой продукции. В настоящее время назрела необходимость в производстве женских гигиенических </w:t>
      </w:r>
      <w:r w:rsidR="00611D75" w:rsidRPr="00A1277E">
        <w:rPr>
          <w:sz w:val="28"/>
          <w:szCs w:val="24"/>
        </w:rPr>
        <w:t>тампонов</w:t>
      </w:r>
      <w:r w:rsidR="0025565F" w:rsidRPr="00A1277E">
        <w:rPr>
          <w:sz w:val="28"/>
          <w:szCs w:val="24"/>
        </w:rPr>
        <w:t>, так как рынок гигиенических тампонов растет, но ниша еще не заполнена</w:t>
      </w:r>
      <w:r w:rsidR="00C931F5" w:rsidRPr="00A1277E">
        <w:rPr>
          <w:sz w:val="28"/>
          <w:szCs w:val="24"/>
        </w:rPr>
        <w:t>.</w:t>
      </w:r>
    </w:p>
    <w:p w:rsidR="00611D75" w:rsidRPr="00A1277E" w:rsidRDefault="00611D75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Тампоны изготавливаются из высококачественного сырья, индивидуальная упаковка сохраняет их чистоту и стерильность. Тампон предназначен в качестве средства личной гигиены женщин. Это самое простое, удобное, безопасное и оптимальное средство гигиенической защиты. </w:t>
      </w:r>
    </w:p>
    <w:p w:rsidR="00860DEE" w:rsidRPr="00A1277E" w:rsidRDefault="00860DEE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Цель </w:t>
      </w:r>
      <w:r w:rsidR="002735D1" w:rsidRPr="00A1277E">
        <w:rPr>
          <w:sz w:val="28"/>
          <w:szCs w:val="24"/>
        </w:rPr>
        <w:t xml:space="preserve">настоящего </w:t>
      </w:r>
      <w:r w:rsidRPr="00A1277E">
        <w:rPr>
          <w:sz w:val="28"/>
          <w:szCs w:val="24"/>
        </w:rPr>
        <w:t xml:space="preserve">проекта - увеличение капитала предприятия путем получения прибыли от реализации продукции женской гигиены, произведенных по современным технологиям, и других видов продукции </w:t>
      </w:r>
      <w:r w:rsidR="002735D1" w:rsidRPr="00A1277E">
        <w:rPr>
          <w:sz w:val="28"/>
          <w:szCs w:val="24"/>
        </w:rPr>
        <w:t>Торговой Марки</w:t>
      </w:r>
      <w:r w:rsidRPr="00A1277E">
        <w:rPr>
          <w:sz w:val="28"/>
          <w:szCs w:val="24"/>
        </w:rPr>
        <w:t xml:space="preserve"> «Натали». Осуществление проекта позволит расширить номенклатуру выпускаемой продукции, что повысит конкурентоспособность фирмы, а также обеспечит постоянное предложение различных видов продукции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на российском рынке по</w:t>
      </w:r>
      <w:r w:rsidR="00A1277E">
        <w:rPr>
          <w:sz w:val="28"/>
          <w:szCs w:val="24"/>
        </w:rPr>
        <w:t xml:space="preserve"> </w:t>
      </w:r>
      <w:r w:rsidRPr="00A1277E">
        <w:rPr>
          <w:sz w:val="28"/>
          <w:szCs w:val="24"/>
        </w:rPr>
        <w:t>конкурентно-способным ценам.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Основные характеристики продукции.</w:t>
      </w:r>
    </w:p>
    <w:p w:rsidR="007C210F" w:rsidRPr="00A1277E" w:rsidRDefault="007C210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Сведения о производимой и реализуемой продукции в натуральном и денежном выражении</w:t>
      </w:r>
    </w:p>
    <w:tbl>
      <w:tblPr>
        <w:tblW w:w="1038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993"/>
        <w:gridCol w:w="992"/>
        <w:gridCol w:w="992"/>
        <w:gridCol w:w="899"/>
        <w:gridCol w:w="93"/>
        <w:gridCol w:w="947"/>
        <w:gridCol w:w="46"/>
        <w:gridCol w:w="994"/>
        <w:gridCol w:w="1025"/>
      </w:tblGrid>
      <w:tr w:rsidR="008B51BF" w:rsidRPr="00A1277E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A1277E">
              <w:rPr>
                <w:sz w:val="28"/>
              </w:rPr>
              <w:t>(пачек)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8B51BF" w:rsidRPr="00A1277E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Наименование продукции, товара, услуг.</w:t>
            </w:r>
          </w:p>
        </w:tc>
        <w:tc>
          <w:tcPr>
            <w:tcW w:w="708" w:type="dxa"/>
            <w:vMerge w:val="restart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Ед-ца изм.</w:t>
            </w:r>
          </w:p>
        </w:tc>
        <w:tc>
          <w:tcPr>
            <w:tcW w:w="993" w:type="dxa"/>
            <w:vMerge w:val="restart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A1277E">
                <w:t>20</w:t>
              </w:r>
              <w:r w:rsidRPr="00A1277E">
                <w:rPr>
                  <w:lang w:val="en-US"/>
                </w:rPr>
                <w:t>0</w:t>
              </w:r>
              <w:r w:rsidR="00BE2D51" w:rsidRPr="00A1277E">
                <w:t>4</w:t>
              </w:r>
              <w:r w:rsidRPr="00A1277E">
                <w:rPr>
                  <w:lang w:val="en-US"/>
                </w:rPr>
                <w:t xml:space="preserve"> </w:t>
              </w:r>
              <w:r w:rsidRPr="00A1277E">
                <w:t>г</w:t>
              </w:r>
            </w:smartTag>
            <w:r w:rsidRPr="00A1277E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A1277E">
                <w:t>20</w:t>
              </w:r>
              <w:r w:rsidRPr="00A1277E">
                <w:rPr>
                  <w:lang w:val="en-US"/>
                </w:rPr>
                <w:t>0</w:t>
              </w:r>
              <w:r w:rsidR="00BE2D51" w:rsidRPr="00A1277E">
                <w:t>5</w:t>
              </w:r>
              <w:r w:rsidRPr="00A1277E">
                <w:rPr>
                  <w:lang w:val="en-US"/>
                </w:rPr>
                <w:t xml:space="preserve"> </w:t>
              </w:r>
              <w:r w:rsidRPr="00A1277E">
                <w:t>г</w:t>
              </w:r>
            </w:smartTag>
            <w:r w:rsidRPr="00A1277E"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1277E">
                <w:t>20</w:t>
              </w:r>
              <w:r w:rsidRPr="00A1277E">
                <w:rPr>
                  <w:lang w:val="en-US"/>
                </w:rPr>
                <w:t>0</w:t>
              </w:r>
              <w:r w:rsidR="00BE2D51" w:rsidRPr="00A1277E">
                <w:t>6</w:t>
              </w:r>
              <w:r w:rsidRPr="00A1277E">
                <w:rPr>
                  <w:lang w:val="en-US"/>
                </w:rPr>
                <w:t xml:space="preserve"> </w:t>
              </w:r>
              <w:r w:rsidRPr="00A1277E">
                <w:t>г</w:t>
              </w:r>
            </w:smartTag>
            <w:r w:rsidRPr="00A1277E">
              <w:t>.</w:t>
            </w:r>
          </w:p>
        </w:tc>
        <w:tc>
          <w:tcPr>
            <w:tcW w:w="4004" w:type="dxa"/>
            <w:gridSpan w:val="6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1277E">
                <w:t>200</w:t>
              </w:r>
              <w:r w:rsidR="00BE2D51" w:rsidRPr="00A1277E">
                <w:t>7</w:t>
              </w:r>
              <w:r w:rsidRPr="00A1277E">
                <w:t xml:space="preserve"> г</w:t>
              </w:r>
            </w:smartTag>
            <w:r w:rsidRPr="00A1277E">
              <w:t>.</w:t>
            </w:r>
          </w:p>
        </w:tc>
      </w:tr>
      <w:tr w:rsidR="008B51BF" w:rsidRPr="00A1277E">
        <w:trPr>
          <w:cantSplit/>
          <w:tblHeader/>
        </w:trPr>
        <w:tc>
          <w:tcPr>
            <w:tcW w:w="2694" w:type="dxa"/>
            <w:vMerge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708" w:type="dxa"/>
            <w:vMerge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3" w:type="dxa"/>
            <w:vMerge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 xml:space="preserve">I </w:t>
            </w:r>
            <w:r w:rsidRPr="00A1277E">
              <w:t>кв.</w:t>
            </w:r>
          </w:p>
        </w:tc>
        <w:tc>
          <w:tcPr>
            <w:tcW w:w="993" w:type="dxa"/>
            <w:gridSpan w:val="2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 xml:space="preserve">II </w:t>
            </w:r>
            <w:r w:rsidRPr="00A1277E">
              <w:t>кв.</w:t>
            </w:r>
          </w:p>
        </w:tc>
        <w:tc>
          <w:tcPr>
            <w:tcW w:w="994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 xml:space="preserve">III </w:t>
            </w:r>
            <w:r w:rsidRPr="00A1277E">
              <w:t>кв.</w:t>
            </w:r>
          </w:p>
        </w:tc>
        <w:tc>
          <w:tcPr>
            <w:tcW w:w="102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IV</w:t>
            </w:r>
            <w:r w:rsidRPr="00A1277E">
              <w:t xml:space="preserve"> кв.</w:t>
            </w:r>
            <w:r w:rsidR="0022318A" w:rsidRPr="00A1277E">
              <w:t xml:space="preserve"> (прогноз)</w:t>
            </w:r>
          </w:p>
        </w:tc>
      </w:tr>
      <w:tr w:rsidR="008B51BF" w:rsidRPr="00A1277E">
        <w:trPr>
          <w:cantSplit/>
        </w:trPr>
        <w:tc>
          <w:tcPr>
            <w:tcW w:w="2694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94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02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BE2D51" w:rsidRPr="00A1277E">
        <w:trPr>
          <w:cantSplit/>
        </w:trPr>
        <w:tc>
          <w:tcPr>
            <w:tcW w:w="2694" w:type="dxa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ЖГП</w:t>
            </w:r>
          </w:p>
        </w:tc>
        <w:tc>
          <w:tcPr>
            <w:tcW w:w="708" w:type="dxa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Пач.</w:t>
            </w:r>
          </w:p>
        </w:tc>
        <w:tc>
          <w:tcPr>
            <w:tcW w:w="993" w:type="dxa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7</w:t>
            </w:r>
            <w:r w:rsidR="00BE2D51" w:rsidRPr="00A1277E">
              <w:t>8207586</w:t>
            </w:r>
          </w:p>
        </w:tc>
        <w:tc>
          <w:tcPr>
            <w:tcW w:w="992" w:type="dxa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7</w:t>
            </w:r>
            <w:r w:rsidR="00BE2D51" w:rsidRPr="00A1277E">
              <w:t>9155146</w:t>
            </w:r>
          </w:p>
        </w:tc>
        <w:tc>
          <w:tcPr>
            <w:tcW w:w="992" w:type="dxa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89</w:t>
            </w:r>
            <w:r w:rsidR="00BE2D51" w:rsidRPr="00A1277E">
              <w:t>308553</w:t>
            </w:r>
          </w:p>
        </w:tc>
        <w:tc>
          <w:tcPr>
            <w:tcW w:w="992" w:type="dxa"/>
            <w:gridSpan w:val="2"/>
            <w:vAlign w:val="center"/>
          </w:tcPr>
          <w:p w:rsidR="00BE2D51" w:rsidRPr="00A1277E" w:rsidRDefault="00AF7DD6" w:rsidP="00A1277E">
            <w:pPr>
              <w:spacing w:line="360" w:lineRule="auto"/>
              <w:jc w:val="both"/>
            </w:pPr>
            <w:r w:rsidRPr="00A1277E">
              <w:t>19</w:t>
            </w:r>
            <w:r w:rsidR="001B1B17" w:rsidRPr="00A1277E">
              <w:t>4</w:t>
            </w:r>
            <w:r w:rsidRPr="00A1277E">
              <w:t>92993</w:t>
            </w:r>
          </w:p>
        </w:tc>
        <w:tc>
          <w:tcPr>
            <w:tcW w:w="993" w:type="dxa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21</w:t>
            </w:r>
            <w:r w:rsidR="001B1B17" w:rsidRPr="00A1277E">
              <w:t>0</w:t>
            </w:r>
            <w:r w:rsidRPr="00A1277E">
              <w:t>29985</w:t>
            </w:r>
          </w:p>
        </w:tc>
        <w:tc>
          <w:tcPr>
            <w:tcW w:w="994" w:type="dxa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23</w:t>
            </w:r>
            <w:r w:rsidR="001B1B17" w:rsidRPr="00A1277E">
              <w:t>1</w:t>
            </w:r>
            <w:r w:rsidRPr="00A1277E">
              <w:t>79348</w:t>
            </w:r>
          </w:p>
        </w:tc>
        <w:tc>
          <w:tcPr>
            <w:tcW w:w="1025" w:type="dxa"/>
            <w:vAlign w:val="center"/>
          </w:tcPr>
          <w:p w:rsidR="00BE2D51" w:rsidRPr="00A1277E" w:rsidRDefault="00EB03F9" w:rsidP="00A1277E">
            <w:pPr>
              <w:spacing w:line="360" w:lineRule="auto"/>
              <w:jc w:val="both"/>
            </w:pPr>
            <w:r w:rsidRPr="00A1277E">
              <w:t>2</w:t>
            </w:r>
            <w:r w:rsidR="001B1B17" w:rsidRPr="00A1277E">
              <w:t>2</w:t>
            </w:r>
            <w:r w:rsidRPr="00A1277E">
              <w:t> </w:t>
            </w:r>
            <w:r w:rsidR="001B1B17" w:rsidRPr="00A1277E">
              <w:t>0</w:t>
            </w:r>
            <w:r w:rsidRPr="00A1277E">
              <w:t>00 000</w:t>
            </w:r>
          </w:p>
        </w:tc>
      </w:tr>
      <w:tr w:rsidR="00BE2D51" w:rsidRPr="00A1277E">
        <w:trPr>
          <w:cantSplit/>
        </w:trPr>
        <w:tc>
          <w:tcPr>
            <w:tcW w:w="2694" w:type="dxa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Ватные палочки</w:t>
            </w:r>
          </w:p>
        </w:tc>
        <w:tc>
          <w:tcPr>
            <w:tcW w:w="708" w:type="dxa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упак.</w:t>
            </w:r>
          </w:p>
        </w:tc>
        <w:tc>
          <w:tcPr>
            <w:tcW w:w="993" w:type="dxa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594 552</w:t>
            </w:r>
          </w:p>
        </w:tc>
        <w:tc>
          <w:tcPr>
            <w:tcW w:w="992" w:type="dxa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981 288</w:t>
            </w:r>
          </w:p>
        </w:tc>
        <w:tc>
          <w:tcPr>
            <w:tcW w:w="992" w:type="dxa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795 144</w:t>
            </w:r>
          </w:p>
        </w:tc>
        <w:tc>
          <w:tcPr>
            <w:tcW w:w="992" w:type="dxa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188 808</w:t>
            </w:r>
          </w:p>
        </w:tc>
        <w:tc>
          <w:tcPr>
            <w:tcW w:w="993" w:type="dxa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183 432</w:t>
            </w:r>
          </w:p>
        </w:tc>
        <w:tc>
          <w:tcPr>
            <w:tcW w:w="994" w:type="dxa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200 496</w:t>
            </w:r>
          </w:p>
        </w:tc>
        <w:tc>
          <w:tcPr>
            <w:tcW w:w="1025" w:type="dxa"/>
            <w:vAlign w:val="center"/>
          </w:tcPr>
          <w:p w:rsidR="00BE2D51" w:rsidRPr="00A1277E" w:rsidRDefault="00EB03F9" w:rsidP="00A1277E">
            <w:pPr>
              <w:spacing w:line="360" w:lineRule="auto"/>
              <w:jc w:val="both"/>
            </w:pPr>
            <w:r w:rsidRPr="00A1277E">
              <w:t>76 680</w:t>
            </w:r>
          </w:p>
        </w:tc>
      </w:tr>
      <w:tr w:rsidR="0004326A" w:rsidRPr="00A1277E">
        <w:trPr>
          <w:cantSplit/>
        </w:trPr>
        <w:tc>
          <w:tcPr>
            <w:tcW w:w="2694" w:type="dxa"/>
            <w:vAlign w:val="center"/>
          </w:tcPr>
          <w:p w:rsidR="0004326A" w:rsidRPr="00A1277E" w:rsidRDefault="00AC6E52" w:rsidP="00A1277E">
            <w:pPr>
              <w:spacing w:line="360" w:lineRule="auto"/>
              <w:jc w:val="both"/>
            </w:pPr>
            <w:r w:rsidRPr="00A1277E">
              <w:t>Т</w:t>
            </w:r>
            <w:r w:rsidR="0004326A" w:rsidRPr="00A1277E">
              <w:t>ампоны</w:t>
            </w:r>
          </w:p>
        </w:tc>
        <w:tc>
          <w:tcPr>
            <w:tcW w:w="708" w:type="dxa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Упак.</w:t>
            </w:r>
          </w:p>
        </w:tc>
        <w:tc>
          <w:tcPr>
            <w:tcW w:w="993" w:type="dxa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137 808</w:t>
            </w:r>
          </w:p>
        </w:tc>
        <w:tc>
          <w:tcPr>
            <w:tcW w:w="993" w:type="dxa"/>
            <w:gridSpan w:val="2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275 616</w:t>
            </w:r>
          </w:p>
        </w:tc>
        <w:tc>
          <w:tcPr>
            <w:tcW w:w="994" w:type="dxa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182 064</w:t>
            </w:r>
          </w:p>
        </w:tc>
        <w:tc>
          <w:tcPr>
            <w:tcW w:w="1025" w:type="dxa"/>
            <w:vAlign w:val="center"/>
          </w:tcPr>
          <w:p w:rsidR="0004326A" w:rsidRPr="00A1277E" w:rsidRDefault="001653C9" w:rsidP="00A1277E">
            <w:pPr>
              <w:spacing w:line="360" w:lineRule="auto"/>
              <w:jc w:val="both"/>
            </w:pPr>
            <w:r w:rsidRPr="00A1277E">
              <w:t>69 048</w:t>
            </w:r>
          </w:p>
        </w:tc>
      </w:tr>
    </w:tbl>
    <w:p w:rsidR="008B51BF" w:rsidRPr="00A1277E" w:rsidRDefault="008B51BF" w:rsidP="00A1277E">
      <w:pPr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53"/>
        <w:gridCol w:w="1070"/>
        <w:gridCol w:w="1040"/>
        <w:gridCol w:w="1227"/>
        <w:gridCol w:w="169"/>
        <w:gridCol w:w="730"/>
        <w:gridCol w:w="214"/>
        <w:gridCol w:w="685"/>
        <w:gridCol w:w="510"/>
        <w:gridCol w:w="388"/>
        <w:gridCol w:w="897"/>
      </w:tblGrid>
      <w:tr w:rsidR="008B51BF" w:rsidRPr="00A1277E">
        <w:trPr>
          <w:cantSplit/>
          <w:tblHeader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(тыс.руб.)</w:t>
            </w:r>
            <w:r w:rsidR="002F09FF" w:rsidRPr="00A1277E">
              <w:t xml:space="preserve"> без НДС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BE2D51" w:rsidRPr="00A1277E">
        <w:trPr>
          <w:cantSplit/>
          <w:tblHeader/>
        </w:trPr>
        <w:tc>
          <w:tcPr>
            <w:tcW w:w="1307" w:type="pct"/>
            <w:vMerge w:val="restart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Наименование продукции, товара, услуг.</w:t>
            </w:r>
          </w:p>
        </w:tc>
        <w:tc>
          <w:tcPr>
            <w:tcW w:w="570" w:type="pct"/>
            <w:vMerge w:val="restar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2004 г</w:t>
              </w:r>
            </w:smartTag>
            <w:r w:rsidRPr="00A1277E">
              <w:t>.</w:t>
            </w:r>
          </w:p>
        </w:tc>
        <w:tc>
          <w:tcPr>
            <w:tcW w:w="554" w:type="pct"/>
            <w:vMerge w:val="restar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2005 г</w:t>
              </w:r>
            </w:smartTag>
            <w:r w:rsidRPr="00A1277E">
              <w:t>.</w:t>
            </w:r>
          </w:p>
        </w:tc>
        <w:tc>
          <w:tcPr>
            <w:tcW w:w="654" w:type="pct"/>
            <w:vMerge w:val="restar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2006 г</w:t>
              </w:r>
            </w:smartTag>
            <w:r w:rsidRPr="00A1277E">
              <w:t>.</w:t>
            </w:r>
          </w:p>
        </w:tc>
        <w:tc>
          <w:tcPr>
            <w:tcW w:w="1915" w:type="pct"/>
            <w:gridSpan w:val="7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200</w:t>
              </w:r>
              <w:r w:rsidR="00936ACA" w:rsidRPr="00A1277E">
                <w:t>7</w:t>
              </w:r>
              <w:r w:rsidRPr="00A1277E">
                <w:t xml:space="preserve"> г</w:t>
              </w:r>
            </w:smartTag>
            <w:r w:rsidRPr="00A1277E">
              <w:t>.</w:t>
            </w:r>
          </w:p>
        </w:tc>
      </w:tr>
      <w:tr w:rsidR="00BE2D51" w:rsidRPr="00A1277E">
        <w:trPr>
          <w:cantSplit/>
          <w:tblHeader/>
        </w:trPr>
        <w:tc>
          <w:tcPr>
            <w:tcW w:w="1307" w:type="pct"/>
            <w:vMerge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570" w:type="pct"/>
            <w:vMerge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554" w:type="pct"/>
            <w:vMerge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654" w:type="pct"/>
            <w:vMerge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I</w:t>
            </w:r>
            <w:r w:rsidRPr="00A1277E">
              <w:t xml:space="preserve"> кв.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II</w:t>
            </w:r>
            <w:r w:rsidRPr="00A1277E">
              <w:t xml:space="preserve"> кв.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III</w:t>
            </w:r>
            <w:r w:rsidRPr="00A1277E">
              <w:t xml:space="preserve"> кв.</w:t>
            </w:r>
          </w:p>
        </w:tc>
        <w:tc>
          <w:tcPr>
            <w:tcW w:w="478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IV</w:t>
            </w:r>
            <w:r w:rsidRPr="00A1277E">
              <w:t xml:space="preserve"> кв.</w:t>
            </w:r>
            <w:r w:rsidR="0022318A" w:rsidRPr="00A1277E">
              <w:t xml:space="preserve"> (прогноз)</w:t>
            </w:r>
          </w:p>
        </w:tc>
      </w:tr>
      <w:tr w:rsidR="00BE2D51" w:rsidRPr="00A1277E">
        <w:trPr>
          <w:cantSplit/>
        </w:trPr>
        <w:tc>
          <w:tcPr>
            <w:tcW w:w="1307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570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554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654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479" w:type="pct"/>
            <w:gridSpan w:val="2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479" w:type="pct"/>
            <w:gridSpan w:val="2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479" w:type="pct"/>
            <w:gridSpan w:val="2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  <w:tc>
          <w:tcPr>
            <w:tcW w:w="478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</w:p>
        </w:tc>
      </w:tr>
      <w:tr w:rsidR="00BE2D51" w:rsidRPr="00A1277E">
        <w:trPr>
          <w:cantSplit/>
        </w:trPr>
        <w:tc>
          <w:tcPr>
            <w:tcW w:w="1307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ЖГП</w:t>
            </w:r>
          </w:p>
        </w:tc>
        <w:tc>
          <w:tcPr>
            <w:tcW w:w="570" w:type="pct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668</w:t>
            </w:r>
            <w:r w:rsidR="00BE2D51" w:rsidRPr="00A1277E">
              <w:t xml:space="preserve"> 584</w:t>
            </w:r>
          </w:p>
        </w:tc>
        <w:tc>
          <w:tcPr>
            <w:tcW w:w="554" w:type="pct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816</w:t>
            </w:r>
            <w:r w:rsidR="00BE2D51" w:rsidRPr="00A1277E">
              <w:t xml:space="preserve"> 584</w:t>
            </w:r>
          </w:p>
        </w:tc>
        <w:tc>
          <w:tcPr>
            <w:tcW w:w="654" w:type="pct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87</w:t>
            </w:r>
            <w:r w:rsidR="00BE2D51" w:rsidRPr="00A1277E">
              <w:t>8 587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B1B17" w:rsidP="00A1277E">
            <w:pPr>
              <w:spacing w:line="360" w:lineRule="auto"/>
              <w:jc w:val="both"/>
            </w:pPr>
            <w:r w:rsidRPr="00A1277E">
              <w:t>19</w:t>
            </w:r>
            <w:r w:rsidR="00132B81" w:rsidRPr="00A1277E">
              <w:t>2 462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2</w:t>
            </w:r>
            <w:r w:rsidR="001B1B17" w:rsidRPr="00A1277E">
              <w:t>0</w:t>
            </w:r>
            <w:r w:rsidRPr="00A1277E">
              <w:t>9 698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2</w:t>
            </w:r>
            <w:r w:rsidR="001B1B17" w:rsidRPr="00A1277E">
              <w:t>3</w:t>
            </w:r>
            <w:r w:rsidRPr="00A1277E">
              <w:t>2 179</w:t>
            </w:r>
          </w:p>
        </w:tc>
        <w:tc>
          <w:tcPr>
            <w:tcW w:w="478" w:type="pct"/>
            <w:vAlign w:val="center"/>
          </w:tcPr>
          <w:p w:rsidR="00BE2D51" w:rsidRPr="00A1277E" w:rsidRDefault="00EB03F9" w:rsidP="00A1277E">
            <w:pPr>
              <w:spacing w:line="360" w:lineRule="auto"/>
              <w:jc w:val="both"/>
            </w:pPr>
            <w:r w:rsidRPr="00A1277E">
              <w:t>2</w:t>
            </w:r>
            <w:r w:rsidR="001B1B17" w:rsidRPr="00A1277E">
              <w:t>2</w:t>
            </w:r>
            <w:r w:rsidRPr="00A1277E">
              <w:t xml:space="preserve">5 </w:t>
            </w:r>
            <w:r w:rsidR="001653C9" w:rsidRPr="00A1277E">
              <w:t>983</w:t>
            </w:r>
          </w:p>
        </w:tc>
      </w:tr>
      <w:tr w:rsidR="00BE2D51" w:rsidRPr="00A1277E">
        <w:trPr>
          <w:cantSplit/>
        </w:trPr>
        <w:tc>
          <w:tcPr>
            <w:tcW w:w="1307" w:type="pct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Ватные палочки</w:t>
            </w:r>
          </w:p>
        </w:tc>
        <w:tc>
          <w:tcPr>
            <w:tcW w:w="570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4 588</w:t>
            </w:r>
          </w:p>
        </w:tc>
        <w:tc>
          <w:tcPr>
            <w:tcW w:w="554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7 433</w:t>
            </w:r>
          </w:p>
        </w:tc>
        <w:tc>
          <w:tcPr>
            <w:tcW w:w="654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</w:pPr>
            <w:r w:rsidRPr="00A1277E">
              <w:t>6 358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1 422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1 431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32B81" w:rsidP="00A1277E">
            <w:pPr>
              <w:spacing w:line="360" w:lineRule="auto"/>
              <w:jc w:val="both"/>
            </w:pPr>
            <w:r w:rsidRPr="00A1277E">
              <w:t>1 746</w:t>
            </w:r>
          </w:p>
        </w:tc>
        <w:tc>
          <w:tcPr>
            <w:tcW w:w="478" w:type="pct"/>
            <w:vAlign w:val="center"/>
          </w:tcPr>
          <w:p w:rsidR="00BE2D51" w:rsidRPr="00A1277E" w:rsidRDefault="00CC5E5F" w:rsidP="00A1277E">
            <w:pPr>
              <w:spacing w:line="360" w:lineRule="auto"/>
              <w:jc w:val="both"/>
            </w:pPr>
            <w:r w:rsidRPr="00A1277E">
              <w:t>667</w:t>
            </w:r>
            <w:r w:rsidR="00EB03F9" w:rsidRPr="00A1277E">
              <w:t xml:space="preserve"> </w:t>
            </w:r>
          </w:p>
        </w:tc>
      </w:tr>
      <w:tr w:rsidR="0004326A" w:rsidRPr="00A1277E">
        <w:trPr>
          <w:cantSplit/>
        </w:trPr>
        <w:tc>
          <w:tcPr>
            <w:tcW w:w="1307" w:type="pct"/>
          </w:tcPr>
          <w:p w:rsidR="0004326A" w:rsidRPr="00A1277E" w:rsidRDefault="00AC6E52" w:rsidP="00A1277E">
            <w:pPr>
              <w:spacing w:line="360" w:lineRule="auto"/>
              <w:jc w:val="both"/>
            </w:pPr>
            <w:r w:rsidRPr="00A1277E">
              <w:t>Т</w:t>
            </w:r>
            <w:r w:rsidR="0004326A" w:rsidRPr="00A1277E">
              <w:t>ампоны</w:t>
            </w:r>
          </w:p>
        </w:tc>
        <w:tc>
          <w:tcPr>
            <w:tcW w:w="570" w:type="pct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554" w:type="pct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654" w:type="pct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</w:p>
        </w:tc>
        <w:tc>
          <w:tcPr>
            <w:tcW w:w="479" w:type="pct"/>
            <w:gridSpan w:val="2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1 905</w:t>
            </w:r>
          </w:p>
        </w:tc>
        <w:tc>
          <w:tcPr>
            <w:tcW w:w="479" w:type="pct"/>
            <w:gridSpan w:val="2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3 746</w:t>
            </w:r>
          </w:p>
        </w:tc>
        <w:tc>
          <w:tcPr>
            <w:tcW w:w="479" w:type="pct"/>
            <w:gridSpan w:val="2"/>
            <w:vAlign w:val="center"/>
          </w:tcPr>
          <w:p w:rsidR="0004326A" w:rsidRPr="00A1277E" w:rsidRDefault="0004326A" w:rsidP="00A1277E">
            <w:pPr>
              <w:spacing w:line="360" w:lineRule="auto"/>
              <w:jc w:val="both"/>
            </w:pPr>
            <w:r w:rsidRPr="00A1277E">
              <w:t>2 501</w:t>
            </w:r>
          </w:p>
        </w:tc>
        <w:tc>
          <w:tcPr>
            <w:tcW w:w="478" w:type="pct"/>
            <w:vAlign w:val="center"/>
          </w:tcPr>
          <w:p w:rsidR="0004326A" w:rsidRPr="00A1277E" w:rsidRDefault="001653C9" w:rsidP="00A1277E">
            <w:pPr>
              <w:spacing w:line="360" w:lineRule="auto"/>
              <w:jc w:val="both"/>
            </w:pPr>
            <w:r w:rsidRPr="00A1277E">
              <w:t>931</w:t>
            </w:r>
          </w:p>
        </w:tc>
      </w:tr>
      <w:tr w:rsidR="00BE2D51" w:rsidRPr="00A1277E">
        <w:trPr>
          <w:cantSplit/>
        </w:trPr>
        <w:tc>
          <w:tcPr>
            <w:tcW w:w="1307" w:type="pct"/>
          </w:tcPr>
          <w:p w:rsidR="00BE2D51" w:rsidRPr="00A1277E" w:rsidRDefault="00AC6E52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П</w:t>
            </w:r>
            <w:r w:rsidR="00BE2D51" w:rsidRPr="00A1277E">
              <w:rPr>
                <w:bCs/>
              </w:rPr>
              <w:t>рочие</w:t>
            </w:r>
          </w:p>
        </w:tc>
        <w:tc>
          <w:tcPr>
            <w:tcW w:w="570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219</w:t>
            </w:r>
          </w:p>
        </w:tc>
        <w:tc>
          <w:tcPr>
            <w:tcW w:w="554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1 379</w:t>
            </w:r>
          </w:p>
        </w:tc>
        <w:tc>
          <w:tcPr>
            <w:tcW w:w="654" w:type="pct"/>
            <w:vAlign w:val="center"/>
          </w:tcPr>
          <w:p w:rsidR="00BE2D51" w:rsidRPr="00A1277E" w:rsidRDefault="00BE2D51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7 485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653C9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4 543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653C9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1 657</w:t>
            </w:r>
          </w:p>
        </w:tc>
        <w:tc>
          <w:tcPr>
            <w:tcW w:w="479" w:type="pct"/>
            <w:gridSpan w:val="2"/>
            <w:vAlign w:val="center"/>
          </w:tcPr>
          <w:p w:rsidR="00BE2D51" w:rsidRPr="00A1277E" w:rsidRDefault="001653C9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2 738</w:t>
            </w:r>
          </w:p>
        </w:tc>
        <w:tc>
          <w:tcPr>
            <w:tcW w:w="478" w:type="pct"/>
            <w:vAlign w:val="center"/>
          </w:tcPr>
          <w:p w:rsidR="00BE2D51" w:rsidRPr="00A1277E" w:rsidRDefault="001653C9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bCs/>
              </w:rPr>
              <w:t>2</w:t>
            </w:r>
            <w:r w:rsidR="00CC5E5F" w:rsidRPr="00A1277E">
              <w:rPr>
                <w:bCs/>
              </w:rPr>
              <w:t xml:space="preserve"> 000</w:t>
            </w:r>
          </w:p>
        </w:tc>
      </w:tr>
    </w:tbl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4"/>
        </w:numPr>
        <w:tabs>
          <w:tab w:val="left" w:pos="2127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Структура рынка и перспективы развития.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3.1. анализ рынка.</w:t>
      </w:r>
    </w:p>
    <w:p w:rsidR="00A1277E" w:rsidRDefault="00A1277E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Рынок женских гигиенических средств находится в состоянии постоянного роста. Это значимый по объему и постоянно растущий сегмент рынка средств гигиены в целом. Ежегодный рост </w:t>
      </w:r>
      <w:r w:rsidR="0072547B" w:rsidRPr="00A1277E">
        <w:rPr>
          <w:sz w:val="28"/>
        </w:rPr>
        <w:t>женских гигиенических прокладок</w:t>
      </w:r>
      <w:r w:rsidRPr="00A1277E">
        <w:rPr>
          <w:sz w:val="28"/>
        </w:rPr>
        <w:t xml:space="preserve"> </w:t>
      </w:r>
      <w:r w:rsidR="0072547B" w:rsidRPr="00A1277E">
        <w:rPr>
          <w:sz w:val="28"/>
        </w:rPr>
        <w:t xml:space="preserve">составляет: </w:t>
      </w:r>
      <w:r w:rsidRPr="00A1277E">
        <w:rPr>
          <w:sz w:val="28"/>
        </w:rPr>
        <w:t>в денежном выражении – 20%, в товарном выражении – 15%.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Динамика рынка по категориям в товарном выражении позволяет сделать вывод о том, что наиболее развивающейся категорией (</w:t>
      </w:r>
      <w:r w:rsidR="00CE7705" w:rsidRPr="00A1277E">
        <w:rPr>
          <w:rFonts w:ascii="Times New Roman" w:hAnsi="Times New Roman" w:cs="Times New Roman"/>
          <w:sz w:val="28"/>
          <w:szCs w:val="24"/>
        </w:rPr>
        <w:t>20-30</w:t>
      </w:r>
      <w:r w:rsidRPr="00A1277E">
        <w:rPr>
          <w:rFonts w:ascii="Times New Roman" w:hAnsi="Times New Roman" w:cs="Times New Roman"/>
          <w:sz w:val="28"/>
          <w:szCs w:val="24"/>
        </w:rPr>
        <w:t>% в год) на сегодняшний момент являются прокладки для ежедневного использования.</w:t>
      </w:r>
    </w:p>
    <w:p w:rsidR="007C210F" w:rsidRPr="00A1277E" w:rsidRDefault="0072547B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 xml:space="preserve">По статистике, рынок гигиенических тампонов за последние 5 лет вырос на 60% и в настоящее время продолжает расти. </w:t>
      </w:r>
    </w:p>
    <w:p w:rsidR="00AA3889" w:rsidRPr="00A1277E" w:rsidRDefault="00611D75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>Женские гигиенические тампоны ближе тем женщинам, кот</w:t>
      </w:r>
      <w:r w:rsidR="0072547B" w:rsidRPr="00A1277E">
        <w:rPr>
          <w:color w:val="auto"/>
          <w:sz w:val="28"/>
        </w:rPr>
        <w:t xml:space="preserve">орые ведут активный образ жизни, а также девушкам в возрасте от 13 до 18 лет, </w:t>
      </w:r>
      <w:r w:rsidR="00AA3889" w:rsidRPr="00A1277E">
        <w:rPr>
          <w:color w:val="auto"/>
          <w:sz w:val="28"/>
        </w:rPr>
        <w:t xml:space="preserve">а это составляет около </w:t>
      </w:r>
      <w:r w:rsidR="0072547B" w:rsidRPr="00A1277E">
        <w:rPr>
          <w:color w:val="auto"/>
          <w:sz w:val="28"/>
        </w:rPr>
        <w:t>40%</w:t>
      </w:r>
      <w:r w:rsidR="00AA3889" w:rsidRPr="00A1277E">
        <w:rPr>
          <w:color w:val="auto"/>
          <w:sz w:val="28"/>
        </w:rPr>
        <w:t xml:space="preserve"> категории.</w:t>
      </w:r>
      <w:r w:rsidR="00CB02BD" w:rsidRPr="00A1277E">
        <w:rPr>
          <w:color w:val="auto"/>
          <w:sz w:val="28"/>
        </w:rPr>
        <w:t xml:space="preserve"> </w:t>
      </w:r>
    </w:p>
    <w:p w:rsidR="00CB02BD" w:rsidRPr="00A1277E" w:rsidRDefault="008B51BF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 xml:space="preserve">Ежемесячно в России производится порядка 12-13 млн. условных пачек женских </w:t>
      </w:r>
      <w:r w:rsidR="0072547B" w:rsidRPr="00A1277E">
        <w:rPr>
          <w:color w:val="auto"/>
          <w:sz w:val="28"/>
        </w:rPr>
        <w:t>средств гигиены</w:t>
      </w:r>
      <w:r w:rsidRPr="00A1277E">
        <w:rPr>
          <w:color w:val="auto"/>
          <w:sz w:val="28"/>
        </w:rPr>
        <w:t xml:space="preserve">. Общий объем розничных продаж </w:t>
      </w:r>
      <w:r w:rsidR="00CB02BD" w:rsidRPr="00A1277E">
        <w:rPr>
          <w:color w:val="auto"/>
          <w:sz w:val="28"/>
        </w:rPr>
        <w:t>продукции</w:t>
      </w:r>
      <w:r w:rsidRPr="00A1277E">
        <w:rPr>
          <w:color w:val="auto"/>
          <w:sz w:val="28"/>
        </w:rPr>
        <w:t xml:space="preserve"> по России в целом исчисляется </w:t>
      </w:r>
      <w:r w:rsidR="006B3538" w:rsidRPr="00A1277E">
        <w:rPr>
          <w:color w:val="auto"/>
          <w:sz w:val="28"/>
        </w:rPr>
        <w:t>сотнями</w:t>
      </w:r>
      <w:r w:rsidRPr="00A1277E">
        <w:rPr>
          <w:color w:val="auto"/>
          <w:sz w:val="28"/>
        </w:rPr>
        <w:t xml:space="preserve"> миллионов </w:t>
      </w:r>
      <w:r w:rsidR="006B3538" w:rsidRPr="00A1277E">
        <w:rPr>
          <w:color w:val="auto"/>
          <w:sz w:val="28"/>
        </w:rPr>
        <w:t>рублей</w:t>
      </w:r>
      <w:r w:rsidRPr="00A1277E">
        <w:rPr>
          <w:color w:val="auto"/>
          <w:sz w:val="28"/>
        </w:rPr>
        <w:t xml:space="preserve"> в месяц. 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Рынок средств личной гигиены в России имеет стихийный характер, появляются новые производители, теряют свои позиции многие из уже существующих (производство прокладок осуществляется на сложном оборудовании с высокой степенью механизации и автоматизации, требующем наличия узкоспециализированных высококвалифицированных кадров и качественного сырья).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Постоянно ощущается давление иностранных конкурентов и иностранных инвестиционных капиталов.</w:t>
      </w:r>
    </w:p>
    <w:p w:rsidR="00611D75" w:rsidRPr="00A1277E" w:rsidRDefault="008B51BF" w:rsidP="00A1277E">
      <w:pPr>
        <w:pStyle w:val="TimesNewRoman"/>
        <w:spacing w:before="0" w:beforeAutospacing="0" w:after="0" w:afterAutospacing="0" w:line="360" w:lineRule="auto"/>
        <w:ind w:firstLine="709"/>
        <w:rPr>
          <w:color w:val="auto"/>
          <w:sz w:val="28"/>
          <w:szCs w:val="24"/>
        </w:rPr>
      </w:pPr>
      <w:r w:rsidRPr="00A1277E">
        <w:rPr>
          <w:color w:val="auto"/>
          <w:sz w:val="28"/>
          <w:szCs w:val="24"/>
        </w:rPr>
        <w:t xml:space="preserve">Несмотря на все это ООО «Гигиена-Сервис» стабильно удерживает свой сегмент рынка на уровне </w:t>
      </w:r>
      <w:r w:rsidR="00611D75" w:rsidRPr="00A1277E">
        <w:rPr>
          <w:color w:val="auto"/>
          <w:sz w:val="28"/>
          <w:szCs w:val="24"/>
        </w:rPr>
        <w:t>60</w:t>
      </w:r>
      <w:r w:rsidR="00CB02BD" w:rsidRPr="00A1277E">
        <w:rPr>
          <w:color w:val="auto"/>
          <w:sz w:val="28"/>
          <w:szCs w:val="24"/>
        </w:rPr>
        <w:t xml:space="preserve"> </w:t>
      </w:r>
      <w:r w:rsidRPr="00A1277E">
        <w:rPr>
          <w:color w:val="auto"/>
          <w:sz w:val="28"/>
          <w:szCs w:val="24"/>
        </w:rPr>
        <w:t>%</w:t>
      </w:r>
      <w:r w:rsidR="006B3538" w:rsidRPr="00A1277E">
        <w:rPr>
          <w:color w:val="auto"/>
          <w:sz w:val="28"/>
          <w:szCs w:val="24"/>
        </w:rPr>
        <w:t xml:space="preserve"> объе</w:t>
      </w:r>
      <w:r w:rsidR="00E45ACE" w:rsidRPr="00A1277E">
        <w:rPr>
          <w:color w:val="auto"/>
          <w:sz w:val="28"/>
          <w:szCs w:val="24"/>
        </w:rPr>
        <w:t>ма,</w:t>
      </w:r>
      <w:r w:rsidR="00611D75" w:rsidRPr="00A1277E">
        <w:rPr>
          <w:color w:val="auto"/>
          <w:sz w:val="28"/>
          <w:szCs w:val="24"/>
        </w:rPr>
        <w:t xml:space="preserve"> т.к. использует современные технологии, высококачественные материалы ведущих мировых производителей и стремление</w:t>
      </w:r>
      <w:r w:rsidR="00A1277E">
        <w:rPr>
          <w:color w:val="auto"/>
          <w:sz w:val="28"/>
          <w:szCs w:val="24"/>
        </w:rPr>
        <w:t xml:space="preserve"> </w:t>
      </w:r>
      <w:r w:rsidR="00611D75" w:rsidRPr="00A1277E">
        <w:rPr>
          <w:color w:val="auto"/>
          <w:sz w:val="28"/>
          <w:szCs w:val="24"/>
        </w:rPr>
        <w:t>всегда соответствовать самым высоким требованиям потребителей.</w:t>
      </w:r>
    </w:p>
    <w:p w:rsidR="008B51BF" w:rsidRPr="00A1277E" w:rsidRDefault="008B51BF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</w:p>
    <w:p w:rsidR="008B51BF" w:rsidRPr="00A1277E" w:rsidRDefault="008B51BF" w:rsidP="00A1277E">
      <w:pPr>
        <w:pStyle w:val="af4"/>
        <w:spacing w:line="360" w:lineRule="auto"/>
        <w:ind w:firstLine="709"/>
        <w:jc w:val="center"/>
        <w:rPr>
          <w:b/>
          <w:color w:val="auto"/>
          <w:sz w:val="28"/>
        </w:rPr>
      </w:pPr>
      <w:r w:rsidRPr="00A1277E">
        <w:rPr>
          <w:b/>
          <w:color w:val="auto"/>
          <w:sz w:val="28"/>
        </w:rPr>
        <w:t>Прогноз развития рынка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Рынок не стоит на месте, культура личной гигиены постоянно растет, на рынке требуются новые виды </w:t>
      </w:r>
      <w:r w:rsidR="00611D75" w:rsidRPr="00A1277E">
        <w:rPr>
          <w:sz w:val="28"/>
        </w:rPr>
        <w:t>гигиенических средств</w:t>
      </w:r>
      <w:r w:rsidRPr="00A1277E">
        <w:rPr>
          <w:sz w:val="28"/>
        </w:rPr>
        <w:t>, в связи с чем увеличится потребление высококачественных средств гигиены, изготовленных из новых, качественных и экологически чистых материалов. Соответственно, быстрее будут развиваться предприятия с более квалифицированным персоналом, современным оборудованием, новейшими технологиями, имеющие максимальные капиталовложения.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Для удержания ведущего положения на рынке необходимо будет: 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1. Сдерживать конкуренцию, в особенности</w:t>
      </w:r>
      <w:r w:rsidR="00A1277E">
        <w:rPr>
          <w:sz w:val="28"/>
        </w:rPr>
        <w:t xml:space="preserve"> </w:t>
      </w:r>
      <w:r w:rsidRPr="00A1277E">
        <w:rPr>
          <w:sz w:val="28"/>
        </w:rPr>
        <w:t>иностранную.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2. Постоянно заниматься продвижением новых видов прокладок.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3. Удерживать цены на максимально возможном низком уровне.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4. Охватить максимальное количество женщин в регионах России</w:t>
      </w:r>
      <w:r w:rsidR="00A1277E">
        <w:rPr>
          <w:sz w:val="28"/>
        </w:rPr>
        <w:t xml:space="preserve"> </w:t>
      </w:r>
      <w:r w:rsidRPr="00A1277E">
        <w:rPr>
          <w:sz w:val="28"/>
        </w:rPr>
        <w:t>(основные потребители прокладок – девушки и женщины в возрасте от 12 до 50 лет).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5.Совершенствовать технологию продаж в странах СНГ.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6. Выходить на широкий международный уровень торговли.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Сбытовая политика будет направлена на сохранение существующих крупно-оптовых покупателей, поиск новых потребителей, проведение рекламных компаний, направленных на узнаваемость торговой марки «Натали», продвижение новой продукции, развитие стабильного розничного рынка. С этой целью будут проводится следующие мероприятия: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1. Регулярная региональная ТВ реклама.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2. Выбор наиболее эффективных методов сбыта, расширение дилерской сети.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3. Проведение политики стимулирования сбыта продукции.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4. Изучение деятельности конкурентов и их продукции.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5. Анализ и прогноз коньюнктуры рынка.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6. Анализ контингента и групп потребителей средств гигиены.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7. Анализ конкурентоспособности продукции предприятий аналогичного профиля 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8. Анализ состояния цен на </w:t>
      </w:r>
      <w:r w:rsidR="00AA3889" w:rsidRPr="00A1277E">
        <w:rPr>
          <w:sz w:val="28"/>
        </w:rPr>
        <w:t>продукцию женской гигиены (прокладки, тампоны)</w:t>
      </w:r>
      <w:r w:rsidRPr="00A1277E">
        <w:rPr>
          <w:sz w:val="28"/>
        </w:rPr>
        <w:t>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9. Разработка предложений по ценовой политике.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10. Региональные «промоушн акции».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11. Ставка на </w:t>
      </w:r>
      <w:r w:rsidRPr="00A1277E">
        <w:rPr>
          <w:sz w:val="28"/>
          <w:lang w:val="en-US"/>
        </w:rPr>
        <w:t>BTL</w:t>
      </w:r>
      <w:r w:rsidRPr="00A1277E">
        <w:rPr>
          <w:sz w:val="28"/>
        </w:rPr>
        <w:t>-акции в регионах.</w:t>
      </w:r>
    </w:p>
    <w:p w:rsidR="008B51BF" w:rsidRPr="00A1277E" w:rsidRDefault="00A1277E" w:rsidP="00A1277E">
      <w:pPr>
        <w:pStyle w:val="af4"/>
        <w:spacing w:line="360" w:lineRule="auto"/>
        <w:ind w:firstLine="709"/>
        <w:jc w:val="center"/>
        <w:rPr>
          <w:b/>
          <w:color w:val="auto"/>
          <w:sz w:val="28"/>
          <w:szCs w:val="22"/>
        </w:rPr>
      </w:pPr>
      <w:r>
        <w:rPr>
          <w:color w:val="auto"/>
          <w:sz w:val="28"/>
        </w:rPr>
        <w:br w:type="page"/>
      </w:r>
      <w:r w:rsidR="008B51BF" w:rsidRPr="00A1277E">
        <w:rPr>
          <w:b/>
          <w:color w:val="auto"/>
          <w:sz w:val="28"/>
        </w:rPr>
        <w:t>3.2. основные конкуренты</w:t>
      </w:r>
    </w:p>
    <w:p w:rsidR="00A1277E" w:rsidRDefault="00A1277E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</w:p>
    <w:p w:rsidR="008B51BF" w:rsidRPr="00A1277E" w:rsidRDefault="008B51BF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 xml:space="preserve">На Российском рынке </w:t>
      </w:r>
      <w:r w:rsidR="00853AD2" w:rsidRPr="00A1277E">
        <w:rPr>
          <w:color w:val="auto"/>
          <w:sz w:val="28"/>
        </w:rPr>
        <w:t>средств гигиены для женщин</w:t>
      </w:r>
      <w:r w:rsidRPr="00A1277E">
        <w:rPr>
          <w:color w:val="auto"/>
          <w:sz w:val="28"/>
        </w:rPr>
        <w:t xml:space="preserve"> можно выделить основные Российские бренды: «Натали», «Милана», «Ола» (Россия, Словакия). </w:t>
      </w:r>
      <w:r w:rsidRPr="00A1277E">
        <w:rPr>
          <w:bCs/>
          <w:color w:val="auto"/>
          <w:sz w:val="28"/>
        </w:rPr>
        <w:t xml:space="preserve">Доли рынка производства </w:t>
      </w:r>
      <w:r w:rsidR="00853AD2" w:rsidRPr="00A1277E">
        <w:rPr>
          <w:bCs/>
          <w:color w:val="auto"/>
          <w:sz w:val="28"/>
        </w:rPr>
        <w:t>подукции</w:t>
      </w:r>
      <w:r w:rsidRPr="00A1277E">
        <w:rPr>
          <w:bCs/>
          <w:color w:val="auto"/>
          <w:sz w:val="28"/>
        </w:rPr>
        <w:t xml:space="preserve"> данных марок выгляд</w:t>
      </w:r>
      <w:r w:rsidR="00CA0AFF" w:rsidRPr="00A1277E">
        <w:rPr>
          <w:bCs/>
          <w:color w:val="auto"/>
          <w:sz w:val="28"/>
        </w:rPr>
        <w:t>ят примерно так: «Натали»</w:t>
      </w:r>
      <w:r w:rsidR="00E3747D" w:rsidRPr="00A1277E">
        <w:rPr>
          <w:bCs/>
          <w:color w:val="auto"/>
          <w:sz w:val="28"/>
        </w:rPr>
        <w:t xml:space="preserve"> </w:t>
      </w:r>
      <w:r w:rsidR="00CA0AFF" w:rsidRPr="00A1277E">
        <w:rPr>
          <w:bCs/>
          <w:color w:val="auto"/>
          <w:sz w:val="28"/>
        </w:rPr>
        <w:t>-</w:t>
      </w:r>
      <w:r w:rsidR="00E3747D" w:rsidRPr="00A1277E">
        <w:rPr>
          <w:bCs/>
          <w:color w:val="auto"/>
          <w:sz w:val="28"/>
        </w:rPr>
        <w:t xml:space="preserve"> </w:t>
      </w:r>
      <w:r w:rsidR="00CA0AFF" w:rsidRPr="00A1277E">
        <w:rPr>
          <w:bCs/>
          <w:color w:val="auto"/>
          <w:sz w:val="28"/>
        </w:rPr>
        <w:t>60,</w:t>
      </w:r>
      <w:r w:rsidR="00E3747D" w:rsidRPr="00A1277E">
        <w:rPr>
          <w:bCs/>
          <w:color w:val="auto"/>
          <w:sz w:val="28"/>
        </w:rPr>
        <w:t>3</w:t>
      </w:r>
      <w:r w:rsidRPr="00A1277E">
        <w:rPr>
          <w:bCs/>
          <w:color w:val="auto"/>
          <w:sz w:val="28"/>
        </w:rPr>
        <w:t>%, «Ола»</w:t>
      </w:r>
      <w:r w:rsidR="00E3747D" w:rsidRPr="00A1277E">
        <w:rPr>
          <w:bCs/>
          <w:color w:val="auto"/>
          <w:sz w:val="28"/>
        </w:rPr>
        <w:t xml:space="preserve"> </w:t>
      </w:r>
      <w:r w:rsidRPr="00A1277E">
        <w:rPr>
          <w:bCs/>
          <w:color w:val="auto"/>
          <w:sz w:val="28"/>
        </w:rPr>
        <w:t>-</w:t>
      </w:r>
      <w:r w:rsidR="00E3747D" w:rsidRPr="00A1277E">
        <w:rPr>
          <w:bCs/>
          <w:color w:val="auto"/>
          <w:sz w:val="28"/>
        </w:rPr>
        <w:t xml:space="preserve"> </w:t>
      </w:r>
      <w:r w:rsidRPr="00A1277E">
        <w:rPr>
          <w:bCs/>
          <w:color w:val="auto"/>
          <w:sz w:val="28"/>
        </w:rPr>
        <w:t>1</w:t>
      </w:r>
      <w:r w:rsidR="00E3747D" w:rsidRPr="00A1277E">
        <w:rPr>
          <w:bCs/>
          <w:color w:val="auto"/>
          <w:sz w:val="28"/>
        </w:rPr>
        <w:t>0</w:t>
      </w:r>
      <w:r w:rsidR="00CA0AFF" w:rsidRPr="00A1277E">
        <w:rPr>
          <w:bCs/>
          <w:color w:val="auto"/>
          <w:sz w:val="28"/>
        </w:rPr>
        <w:t>,</w:t>
      </w:r>
      <w:r w:rsidR="00E3747D" w:rsidRPr="00A1277E">
        <w:rPr>
          <w:bCs/>
          <w:color w:val="auto"/>
          <w:sz w:val="28"/>
        </w:rPr>
        <w:t>2</w:t>
      </w:r>
      <w:r w:rsidRPr="00A1277E">
        <w:rPr>
          <w:bCs/>
          <w:color w:val="auto"/>
          <w:sz w:val="28"/>
        </w:rPr>
        <w:t>%, «Милана»-</w:t>
      </w:r>
      <w:r w:rsidR="00E3747D" w:rsidRPr="00A1277E">
        <w:rPr>
          <w:bCs/>
          <w:color w:val="auto"/>
          <w:sz w:val="28"/>
        </w:rPr>
        <w:t>8,3</w:t>
      </w:r>
      <w:r w:rsidRPr="00A1277E">
        <w:rPr>
          <w:bCs/>
          <w:color w:val="auto"/>
          <w:sz w:val="28"/>
        </w:rPr>
        <w:t>%</w:t>
      </w:r>
      <w:r w:rsidR="00E3747D" w:rsidRPr="00A1277E">
        <w:rPr>
          <w:bCs/>
          <w:color w:val="auto"/>
          <w:sz w:val="28"/>
        </w:rPr>
        <w:t>,</w:t>
      </w:r>
      <w:r w:rsidRPr="00A1277E">
        <w:rPr>
          <w:color w:val="auto"/>
          <w:sz w:val="28"/>
        </w:rPr>
        <w:t xml:space="preserve"> </w:t>
      </w:r>
      <w:r w:rsidR="00E3747D" w:rsidRPr="00A1277E">
        <w:rPr>
          <w:color w:val="auto"/>
          <w:sz w:val="28"/>
        </w:rPr>
        <w:t xml:space="preserve">«Блисс» - 7,2%, </w:t>
      </w:r>
      <w:r w:rsidRPr="00A1277E">
        <w:rPr>
          <w:color w:val="auto"/>
          <w:sz w:val="28"/>
        </w:rPr>
        <w:t>На другие бренды РФ: «Вероника», «Дива», «Алиби», «Русалочка» и прочие</w:t>
      </w:r>
      <w:r w:rsidR="00853AD2" w:rsidRPr="00A1277E">
        <w:rPr>
          <w:color w:val="auto"/>
          <w:sz w:val="28"/>
        </w:rPr>
        <w:t>,-</w:t>
      </w:r>
      <w:r w:rsidR="00A1277E">
        <w:rPr>
          <w:color w:val="auto"/>
          <w:sz w:val="28"/>
        </w:rPr>
        <w:t xml:space="preserve"> </w:t>
      </w:r>
      <w:r w:rsidRPr="00A1277E">
        <w:rPr>
          <w:color w:val="auto"/>
          <w:sz w:val="28"/>
        </w:rPr>
        <w:t xml:space="preserve">приходится около </w:t>
      </w:r>
      <w:r w:rsidR="00E3747D" w:rsidRPr="00A1277E">
        <w:rPr>
          <w:color w:val="auto"/>
          <w:sz w:val="28"/>
        </w:rPr>
        <w:t xml:space="preserve">14,0 </w:t>
      </w:r>
      <w:r w:rsidRPr="00A1277E">
        <w:rPr>
          <w:bCs/>
          <w:color w:val="auto"/>
          <w:sz w:val="28"/>
        </w:rPr>
        <w:t>%</w:t>
      </w:r>
      <w:r w:rsidRPr="00A1277E">
        <w:rPr>
          <w:color w:val="auto"/>
          <w:sz w:val="28"/>
        </w:rPr>
        <w:t xml:space="preserve"> </w:t>
      </w:r>
      <w:r w:rsidR="00853AD2" w:rsidRPr="00A1277E">
        <w:rPr>
          <w:color w:val="auto"/>
          <w:sz w:val="28"/>
        </w:rPr>
        <w:t>общего объема производства</w:t>
      </w:r>
      <w:r w:rsidRPr="00A1277E">
        <w:rPr>
          <w:color w:val="auto"/>
          <w:sz w:val="28"/>
        </w:rPr>
        <w:t xml:space="preserve">. </w:t>
      </w:r>
    </w:p>
    <w:p w:rsidR="008B51BF" w:rsidRPr="00A1277E" w:rsidRDefault="008B51BF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>Среди зарубежных брендов на российском рынке основными «игроками» являются : «Олвейс», «Белла» (Россия, Польша), «Либресс».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Основным конкурентом «Натали» на рынке является </w:t>
      </w:r>
      <w:r w:rsidR="007F03FE" w:rsidRPr="00A1277E">
        <w:rPr>
          <w:sz w:val="28"/>
        </w:rPr>
        <w:t xml:space="preserve">польская </w:t>
      </w:r>
      <w:r w:rsidRPr="00A1277E">
        <w:rPr>
          <w:sz w:val="28"/>
        </w:rPr>
        <w:t>торговая марка «</w:t>
      </w:r>
      <w:r w:rsidRPr="00A1277E">
        <w:rPr>
          <w:sz w:val="28"/>
          <w:lang w:val="en-US"/>
        </w:rPr>
        <w:t>Bella</w:t>
      </w:r>
      <w:r w:rsidRPr="00A1277E">
        <w:rPr>
          <w:sz w:val="28"/>
        </w:rPr>
        <w:t xml:space="preserve">». </w:t>
      </w:r>
      <w:r w:rsidR="00390233" w:rsidRPr="00A1277E">
        <w:rPr>
          <w:sz w:val="28"/>
        </w:rPr>
        <w:t>Продукция</w:t>
      </w:r>
      <w:r w:rsidRPr="00A1277E">
        <w:rPr>
          <w:sz w:val="28"/>
        </w:rPr>
        <w:t xml:space="preserve"> этой марки наиболее близки к </w:t>
      </w:r>
      <w:r w:rsidR="00390233" w:rsidRPr="00A1277E">
        <w:rPr>
          <w:sz w:val="28"/>
        </w:rPr>
        <w:t>продукции</w:t>
      </w:r>
      <w:r w:rsidRPr="00A1277E">
        <w:rPr>
          <w:sz w:val="28"/>
        </w:rPr>
        <w:t xml:space="preserve"> «Натали» в качественной и ценовой категориях. Широкую известность торговая марка «</w:t>
      </w:r>
      <w:r w:rsidRPr="00A1277E">
        <w:rPr>
          <w:sz w:val="28"/>
          <w:lang w:val="en-US"/>
        </w:rPr>
        <w:t>Bella</w:t>
      </w:r>
      <w:r w:rsidRPr="00A1277E">
        <w:rPr>
          <w:sz w:val="28"/>
        </w:rPr>
        <w:t>» получила в начале 90-х годов, когда производство прокладок в России полностью отсутствовало, в эти года «</w:t>
      </w:r>
      <w:r w:rsidRPr="00A1277E">
        <w:rPr>
          <w:sz w:val="28"/>
          <w:lang w:val="en-US"/>
        </w:rPr>
        <w:t>Bella</w:t>
      </w:r>
      <w:r w:rsidRPr="00A1277E">
        <w:rPr>
          <w:sz w:val="28"/>
        </w:rPr>
        <w:t>» занимала до 90 % всего российского рынка (практически была монополистом), что позволило существенно расширить ассортимент, получать сверх прибыли и соответственно тратить большие деньги на продвижение</w:t>
      </w:r>
      <w:r w:rsidR="00A1277E">
        <w:rPr>
          <w:sz w:val="28"/>
        </w:rPr>
        <w:t xml:space="preserve"> </w:t>
      </w:r>
      <w:r w:rsidRPr="00A1277E">
        <w:rPr>
          <w:sz w:val="28"/>
        </w:rPr>
        <w:t>своей торговой марки.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 xml:space="preserve">Торговую марку «Натали» российские женщины впервые узнали только в конце 1995 года. За это время объем прокладок «Натали» вырос более чем в </w:t>
      </w:r>
      <w:r w:rsidR="00B12888" w:rsidRPr="00A1277E">
        <w:rPr>
          <w:sz w:val="28"/>
        </w:rPr>
        <w:t>12</w:t>
      </w:r>
      <w:r w:rsidRPr="00A1277E">
        <w:rPr>
          <w:sz w:val="28"/>
        </w:rPr>
        <w:t xml:space="preserve"> раз, ассортимент – в 6 раз, планируется довести асс</w:t>
      </w:r>
      <w:r w:rsidR="001A199F" w:rsidRPr="00A1277E">
        <w:rPr>
          <w:sz w:val="28"/>
        </w:rPr>
        <w:t>ортимент до 30 видов прокладок и расширить ассортимент продукции, выпускаемой под торговой маркой «Натали»: женские гигиенические тампоны, ватные палочки, диски, подгузники для детей и взрослых.</w:t>
      </w:r>
    </w:p>
    <w:p w:rsidR="008B51BF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sz w:val="28"/>
        </w:rPr>
        <w:t>3.3. доля предприятия и конкурентов на рынке до и после реализации проекта</w:t>
      </w:r>
    </w:p>
    <w:p w:rsidR="00A1277E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11"/>
        <w:gridCol w:w="4536"/>
        <w:gridCol w:w="1134"/>
      </w:tblGrid>
      <w:tr w:rsidR="008B51BF" w:rsidRPr="00A1277E">
        <w:trPr>
          <w:cantSplit/>
          <w:trHeight w:val="550"/>
          <w:tblHeader/>
        </w:trPr>
        <w:tc>
          <w:tcPr>
            <w:tcW w:w="411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Наименование предприятий</w:t>
            </w:r>
          </w:p>
        </w:tc>
        <w:tc>
          <w:tcPr>
            <w:tcW w:w="453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Продукция</w:t>
            </w:r>
          </w:p>
        </w:tc>
        <w:tc>
          <w:tcPr>
            <w:tcW w:w="1134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Доля на рынке, %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ТМ «Белла», «ТЗМО», Польша</w:t>
            </w:r>
          </w:p>
        </w:tc>
        <w:tc>
          <w:tcPr>
            <w:tcW w:w="453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8B51BF" w:rsidRPr="00A1277E" w:rsidRDefault="00715B56" w:rsidP="00A1277E">
            <w:pPr>
              <w:spacing w:line="360" w:lineRule="auto"/>
              <w:jc w:val="both"/>
            </w:pPr>
            <w:r w:rsidRPr="00A1277E">
              <w:t>18,2</w:t>
            </w:r>
          </w:p>
        </w:tc>
      </w:tr>
      <w:tr w:rsidR="00715B56" w:rsidRPr="00A1277E">
        <w:trPr>
          <w:cantSplit/>
        </w:trPr>
        <w:tc>
          <w:tcPr>
            <w:tcW w:w="4111" w:type="dxa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ТМ «Натали», ООО «Гигиена-Сервис», г. Кондрово Калужской обл.</w:t>
            </w:r>
          </w:p>
        </w:tc>
        <w:tc>
          <w:tcPr>
            <w:tcW w:w="4536" w:type="dxa"/>
            <w:vAlign w:val="center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715B56" w:rsidRPr="00A1277E" w:rsidRDefault="001A199F" w:rsidP="00A1277E">
            <w:pPr>
              <w:spacing w:line="360" w:lineRule="auto"/>
              <w:jc w:val="both"/>
            </w:pPr>
            <w:r w:rsidRPr="00A1277E">
              <w:t>16,1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ТМ «Олвейз», «Проктер энд</w:t>
            </w:r>
            <w:r w:rsidR="00A1277E" w:rsidRPr="00A1277E">
              <w:t xml:space="preserve"> </w:t>
            </w:r>
            <w:r w:rsidRPr="00A1277E">
              <w:t>Гэмбл»</w:t>
            </w:r>
          </w:p>
        </w:tc>
        <w:tc>
          <w:tcPr>
            <w:tcW w:w="453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8B51BF" w:rsidRPr="00A1277E" w:rsidRDefault="00715B56" w:rsidP="00A1277E">
            <w:pPr>
              <w:spacing w:line="360" w:lineRule="auto"/>
              <w:jc w:val="both"/>
            </w:pPr>
            <w:r w:rsidRPr="00A1277E">
              <w:t>15,8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ТМ «Ола», ООО “Хайджин Кинетикс”,</w:t>
            </w:r>
          </w:p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г. Видное Московской обл.</w:t>
            </w:r>
          </w:p>
        </w:tc>
        <w:tc>
          <w:tcPr>
            <w:tcW w:w="453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8B51BF" w:rsidRPr="00A1277E" w:rsidRDefault="00715B56" w:rsidP="00A1277E">
            <w:pPr>
              <w:spacing w:line="360" w:lineRule="auto"/>
              <w:jc w:val="both"/>
            </w:pPr>
            <w:r w:rsidRPr="00A1277E">
              <w:t>8,9</w:t>
            </w:r>
          </w:p>
        </w:tc>
      </w:tr>
      <w:tr w:rsidR="00715B56" w:rsidRPr="00A1277E">
        <w:trPr>
          <w:cantSplit/>
        </w:trPr>
        <w:tc>
          <w:tcPr>
            <w:tcW w:w="4111" w:type="dxa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ТМ «Натурелла», «Проктэр энд Гэмбл»</w:t>
            </w:r>
          </w:p>
        </w:tc>
        <w:tc>
          <w:tcPr>
            <w:tcW w:w="4536" w:type="dxa"/>
            <w:vAlign w:val="center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8,1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ТМ «Милана», ЗАО “Фирма “Гигиена” г.Екатеринбург</w:t>
            </w:r>
          </w:p>
        </w:tc>
        <w:tc>
          <w:tcPr>
            <w:tcW w:w="453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</w:p>
        </w:tc>
        <w:tc>
          <w:tcPr>
            <w:tcW w:w="1134" w:type="dxa"/>
            <w:vAlign w:val="center"/>
          </w:tcPr>
          <w:p w:rsidR="008B51BF" w:rsidRPr="00A1277E" w:rsidRDefault="001A199F" w:rsidP="00A1277E">
            <w:pPr>
              <w:spacing w:line="360" w:lineRule="auto"/>
              <w:jc w:val="both"/>
            </w:pPr>
            <w:r w:rsidRPr="00A1277E">
              <w:t>7,1</w:t>
            </w:r>
          </w:p>
        </w:tc>
      </w:tr>
      <w:tr w:rsidR="00715B56" w:rsidRPr="00A1277E">
        <w:trPr>
          <w:cantSplit/>
        </w:trPr>
        <w:tc>
          <w:tcPr>
            <w:tcW w:w="4111" w:type="dxa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ТМ «Блисс», ООО «Си Айрлайд», г. Челябинск</w:t>
            </w:r>
          </w:p>
        </w:tc>
        <w:tc>
          <w:tcPr>
            <w:tcW w:w="4536" w:type="dxa"/>
            <w:vAlign w:val="center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715B56" w:rsidRPr="00A1277E" w:rsidRDefault="00715B56" w:rsidP="00A1277E">
            <w:pPr>
              <w:spacing w:line="360" w:lineRule="auto"/>
              <w:jc w:val="both"/>
            </w:pPr>
            <w:r w:rsidRPr="00A1277E">
              <w:t>3,8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Прочие иностранные</w:t>
            </w:r>
          </w:p>
        </w:tc>
        <w:tc>
          <w:tcPr>
            <w:tcW w:w="453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8B51BF" w:rsidRPr="00A1277E" w:rsidRDefault="00715B56" w:rsidP="00A1277E">
            <w:pPr>
              <w:spacing w:line="360" w:lineRule="auto"/>
              <w:jc w:val="both"/>
            </w:pPr>
            <w:r w:rsidRPr="00A1277E">
              <w:t>11,3</w:t>
            </w:r>
          </w:p>
        </w:tc>
      </w:tr>
      <w:tr w:rsidR="008B51BF" w:rsidRP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Прочие российские</w:t>
            </w:r>
          </w:p>
        </w:tc>
        <w:tc>
          <w:tcPr>
            <w:tcW w:w="453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Женские гигиенические прокладки</w:t>
            </w:r>
            <w:r w:rsidR="001A199F" w:rsidRPr="00A1277E">
              <w:t>, тампоны</w:t>
            </w:r>
          </w:p>
        </w:tc>
        <w:tc>
          <w:tcPr>
            <w:tcW w:w="1134" w:type="dxa"/>
            <w:vAlign w:val="center"/>
          </w:tcPr>
          <w:p w:rsidR="008B51BF" w:rsidRPr="00A1277E" w:rsidRDefault="00715B56" w:rsidP="00A1277E">
            <w:pPr>
              <w:spacing w:line="360" w:lineRule="auto"/>
              <w:jc w:val="both"/>
            </w:pPr>
            <w:r w:rsidRPr="00A1277E">
              <w:t>10,7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4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Конкурентоспособность продукции.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4"/>
        <w:spacing w:line="360" w:lineRule="auto"/>
        <w:ind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 xml:space="preserve">Указанные марки можно разделить на три группы по качеству: </w:t>
      </w:r>
    </w:p>
    <w:p w:rsidR="008B51BF" w:rsidRPr="00A1277E" w:rsidRDefault="008B51BF" w:rsidP="00A1277E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>«Олвейс», «Либресс», «Натали».</w:t>
      </w:r>
    </w:p>
    <w:p w:rsidR="008B51BF" w:rsidRPr="00A1277E" w:rsidRDefault="008B51BF" w:rsidP="00A1277E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>«Белла», «Ола».</w:t>
      </w:r>
    </w:p>
    <w:p w:rsidR="008B51BF" w:rsidRPr="00A1277E" w:rsidRDefault="008B51BF" w:rsidP="00A1277E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A1277E">
        <w:rPr>
          <w:color w:val="auto"/>
          <w:sz w:val="28"/>
        </w:rPr>
        <w:t>«Вероника», «Дива», «</w:t>
      </w:r>
      <w:r w:rsidR="00CC5C80" w:rsidRPr="00A1277E">
        <w:rPr>
          <w:color w:val="auto"/>
          <w:sz w:val="28"/>
        </w:rPr>
        <w:t>Блисс</w:t>
      </w:r>
      <w:r w:rsidRPr="00A1277E">
        <w:rPr>
          <w:color w:val="auto"/>
          <w:sz w:val="28"/>
        </w:rPr>
        <w:t>», «Милана», «Русалочка».</w:t>
      </w:r>
    </w:p>
    <w:p w:rsidR="008B51BF" w:rsidRPr="00A1277E" w:rsidRDefault="001A199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  <w:szCs w:val="24"/>
        </w:rPr>
        <w:t>Продукция, выпускаемая под торговой маркой</w:t>
      </w:r>
      <w:r w:rsidR="008B51BF" w:rsidRPr="00A1277E">
        <w:rPr>
          <w:rFonts w:ascii="Times New Roman" w:hAnsi="Times New Roman" w:cs="Times New Roman"/>
          <w:sz w:val="28"/>
          <w:szCs w:val="24"/>
        </w:rPr>
        <w:t xml:space="preserve"> «Натали»</w:t>
      </w:r>
      <w:r w:rsidRPr="00A1277E">
        <w:rPr>
          <w:rFonts w:ascii="Times New Roman" w:hAnsi="Times New Roman" w:cs="Times New Roman"/>
          <w:sz w:val="28"/>
          <w:szCs w:val="24"/>
        </w:rPr>
        <w:t>,</w:t>
      </w:r>
      <w:r w:rsidR="008B51BF" w:rsidRPr="00A1277E">
        <w:rPr>
          <w:rFonts w:ascii="Times New Roman" w:hAnsi="Times New Roman" w:cs="Times New Roman"/>
          <w:sz w:val="28"/>
          <w:szCs w:val="24"/>
        </w:rPr>
        <w:t xml:space="preserve"> наход</w:t>
      </w:r>
      <w:r w:rsidRPr="00A1277E">
        <w:rPr>
          <w:rFonts w:ascii="Times New Roman" w:hAnsi="Times New Roman" w:cs="Times New Roman"/>
          <w:sz w:val="28"/>
          <w:szCs w:val="24"/>
        </w:rPr>
        <w:t>и</w:t>
      </w:r>
      <w:r w:rsidR="008B51BF" w:rsidRPr="00A1277E">
        <w:rPr>
          <w:rFonts w:ascii="Times New Roman" w:hAnsi="Times New Roman" w:cs="Times New Roman"/>
          <w:sz w:val="28"/>
          <w:szCs w:val="24"/>
        </w:rPr>
        <w:t>тся в первой группе, т.к.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8B51BF" w:rsidRPr="00A1277E">
        <w:rPr>
          <w:rFonts w:ascii="Times New Roman" w:hAnsi="Times New Roman" w:cs="Times New Roman"/>
          <w:sz w:val="28"/>
          <w:szCs w:val="24"/>
        </w:rPr>
        <w:t>производ</w:t>
      </w:r>
      <w:r w:rsidRPr="00A1277E">
        <w:rPr>
          <w:rFonts w:ascii="Times New Roman" w:hAnsi="Times New Roman" w:cs="Times New Roman"/>
          <w:sz w:val="28"/>
          <w:szCs w:val="24"/>
        </w:rPr>
        <w:t>ится</w:t>
      </w:r>
      <w:r w:rsidR="008B51BF" w:rsidRPr="00A1277E">
        <w:rPr>
          <w:rFonts w:ascii="Times New Roman" w:hAnsi="Times New Roman" w:cs="Times New Roman"/>
          <w:sz w:val="28"/>
          <w:szCs w:val="24"/>
        </w:rPr>
        <w:t xml:space="preserve"> на современном итальянском и германском оборудовании, использу</w:t>
      </w:r>
      <w:r w:rsidRPr="00A1277E">
        <w:rPr>
          <w:rFonts w:ascii="Times New Roman" w:hAnsi="Times New Roman" w:cs="Times New Roman"/>
          <w:sz w:val="28"/>
          <w:szCs w:val="24"/>
        </w:rPr>
        <w:t>ется</w:t>
      </w:r>
      <w:r w:rsidR="008B51BF" w:rsidRPr="00A1277E">
        <w:rPr>
          <w:rFonts w:ascii="Times New Roman" w:hAnsi="Times New Roman" w:cs="Times New Roman"/>
          <w:sz w:val="28"/>
          <w:szCs w:val="24"/>
        </w:rPr>
        <w:t xml:space="preserve"> высококачественное импортное сырье, поэтому по своему качеству не уступают продукции мировых лидеров производства подобной продукции, такие как «Олвейс», «Либресс»</w:t>
      </w:r>
      <w:r w:rsidRPr="00A1277E">
        <w:rPr>
          <w:rFonts w:ascii="Times New Roman" w:hAnsi="Times New Roman" w:cs="Times New Roman"/>
          <w:sz w:val="28"/>
          <w:szCs w:val="24"/>
        </w:rPr>
        <w:t>, «</w:t>
      </w:r>
      <w:r w:rsidR="002E423C" w:rsidRPr="00A1277E">
        <w:rPr>
          <w:rFonts w:ascii="Times New Roman" w:hAnsi="Times New Roman" w:cs="Times New Roman"/>
          <w:sz w:val="28"/>
          <w:szCs w:val="24"/>
          <w:lang w:val="en-US"/>
        </w:rPr>
        <w:t>Tampax</w:t>
      </w:r>
      <w:r w:rsidR="002E423C" w:rsidRPr="00A1277E">
        <w:rPr>
          <w:rFonts w:ascii="Times New Roman" w:hAnsi="Times New Roman" w:cs="Times New Roman"/>
          <w:sz w:val="28"/>
          <w:szCs w:val="24"/>
        </w:rPr>
        <w:t>»</w:t>
      </w:r>
      <w:r w:rsidR="00AA3889" w:rsidRPr="00A1277E">
        <w:rPr>
          <w:rFonts w:ascii="Times New Roman" w:hAnsi="Times New Roman" w:cs="Times New Roman"/>
          <w:sz w:val="28"/>
          <w:szCs w:val="24"/>
        </w:rPr>
        <w:t>, «</w:t>
      </w:r>
      <w:r w:rsidR="00AA3889" w:rsidRPr="00A1277E">
        <w:rPr>
          <w:rFonts w:ascii="Times New Roman" w:hAnsi="Times New Roman" w:cs="Times New Roman"/>
          <w:sz w:val="28"/>
          <w:szCs w:val="24"/>
          <w:lang w:val="en-US"/>
        </w:rPr>
        <w:t>Kotex</w:t>
      </w:r>
      <w:r w:rsidR="00AA3889" w:rsidRPr="00A1277E">
        <w:rPr>
          <w:rFonts w:ascii="Times New Roman" w:hAnsi="Times New Roman" w:cs="Times New Roman"/>
          <w:sz w:val="28"/>
          <w:szCs w:val="24"/>
        </w:rPr>
        <w:t>»</w:t>
      </w:r>
      <w:r w:rsidR="008B51BF" w:rsidRPr="00A1277E">
        <w:rPr>
          <w:rFonts w:ascii="Times New Roman" w:hAnsi="Times New Roman" w:cs="Times New Roman"/>
          <w:sz w:val="28"/>
          <w:szCs w:val="24"/>
        </w:rPr>
        <w:t>. При этом цены на нашу продукцию значительно ниже (минимум на 12%), т.к. исключаются расходы на таможенные платежи, сокращаются</w:t>
      </w:r>
      <w:r w:rsidR="008B51BF" w:rsidRPr="00A1277E">
        <w:rPr>
          <w:rFonts w:ascii="Times New Roman" w:hAnsi="Times New Roman" w:cs="Times New Roman"/>
          <w:sz w:val="28"/>
        </w:rPr>
        <w:t xml:space="preserve"> расходы на логистику и т.д., значительно ниже расходы на рекламу, что также отражается на стоимости товара (низкие расходы на рекламу связаны с заменой дорогостоящей рекламы по центральному телевидению на региональную рекламу, акции для конечных потребителей и прочие </w:t>
      </w:r>
      <w:r w:rsidR="008B51BF" w:rsidRPr="00A1277E">
        <w:rPr>
          <w:rFonts w:ascii="Times New Roman" w:hAnsi="Times New Roman" w:cs="Times New Roman"/>
          <w:sz w:val="28"/>
          <w:lang w:val="en-US"/>
        </w:rPr>
        <w:t>BTL</w:t>
      </w:r>
      <w:r w:rsidR="008B51BF" w:rsidRPr="00A1277E">
        <w:rPr>
          <w:rFonts w:ascii="Times New Roman" w:hAnsi="Times New Roman" w:cs="Times New Roman"/>
          <w:sz w:val="28"/>
        </w:rPr>
        <w:t>-акции).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Благодаря подобному соотношению цены и качества </w:t>
      </w:r>
      <w:r w:rsidR="002E423C" w:rsidRPr="00A1277E">
        <w:rPr>
          <w:rFonts w:ascii="Times New Roman" w:hAnsi="Times New Roman" w:cs="Times New Roman"/>
          <w:sz w:val="28"/>
        </w:rPr>
        <w:t xml:space="preserve">продукции </w:t>
      </w:r>
      <w:r w:rsidRPr="00A1277E">
        <w:rPr>
          <w:rFonts w:ascii="Times New Roman" w:hAnsi="Times New Roman" w:cs="Times New Roman"/>
          <w:sz w:val="28"/>
        </w:rPr>
        <w:t>ТМ «Натали»</w:t>
      </w:r>
      <w:r w:rsidR="00A91BB1" w:rsidRPr="00A1277E">
        <w:rPr>
          <w:rFonts w:ascii="Times New Roman" w:hAnsi="Times New Roman" w:cs="Times New Roman"/>
          <w:sz w:val="28"/>
        </w:rPr>
        <w:t>,</w:t>
      </w:r>
      <w:r w:rsidRPr="00A1277E">
        <w:rPr>
          <w:rFonts w:ascii="Times New Roman" w:hAnsi="Times New Roman" w:cs="Times New Roman"/>
          <w:sz w:val="28"/>
        </w:rPr>
        <w:t xml:space="preserve"> на сегодняшний день</w:t>
      </w:r>
      <w:r w:rsidR="00A91BB1" w:rsidRPr="00A1277E">
        <w:rPr>
          <w:rFonts w:ascii="Times New Roman" w:hAnsi="Times New Roman" w:cs="Times New Roman"/>
          <w:sz w:val="28"/>
        </w:rPr>
        <w:t>,</w:t>
      </w:r>
      <w:r w:rsidRPr="00A1277E">
        <w:rPr>
          <w:rFonts w:ascii="Times New Roman" w:hAnsi="Times New Roman" w:cs="Times New Roman"/>
          <w:sz w:val="28"/>
        </w:rPr>
        <w:t xml:space="preserve"> очень конкурентоспособна на Российском рынке средств гигиены для женщин.</w:t>
      </w:r>
    </w:p>
    <w:p w:rsidR="00715B56" w:rsidRPr="00A1277E" w:rsidRDefault="00715B56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</w:rPr>
        <w:t xml:space="preserve">Что касается </w:t>
      </w:r>
      <w:r w:rsidR="002E423C" w:rsidRPr="00A1277E">
        <w:rPr>
          <w:rFonts w:ascii="Times New Roman" w:hAnsi="Times New Roman" w:cs="Times New Roman"/>
          <w:sz w:val="28"/>
        </w:rPr>
        <w:t xml:space="preserve">непосредственно </w:t>
      </w:r>
      <w:r w:rsidRPr="00A1277E">
        <w:rPr>
          <w:rFonts w:ascii="Times New Roman" w:hAnsi="Times New Roman" w:cs="Times New Roman"/>
          <w:sz w:val="28"/>
        </w:rPr>
        <w:t>женских гигиенических тампонов, которые начнет производит ООО «Гигиена-Сервис»,</w:t>
      </w:r>
      <w:r w:rsidR="00321E5C" w:rsidRPr="00A1277E">
        <w:rPr>
          <w:rFonts w:ascii="Times New Roman" w:hAnsi="Times New Roman" w:cs="Times New Roman"/>
          <w:sz w:val="28"/>
        </w:rPr>
        <w:t xml:space="preserve"> - </w:t>
      </w:r>
      <w:r w:rsidR="00053F15" w:rsidRPr="00A1277E">
        <w:rPr>
          <w:rFonts w:ascii="Times New Roman" w:hAnsi="Times New Roman" w:cs="Times New Roman"/>
          <w:sz w:val="28"/>
        </w:rPr>
        <w:t xml:space="preserve">то это </w:t>
      </w:r>
      <w:r w:rsidR="00321E5C" w:rsidRPr="00A1277E">
        <w:rPr>
          <w:rFonts w:ascii="Times New Roman" w:hAnsi="Times New Roman" w:cs="Times New Roman"/>
          <w:sz w:val="28"/>
        </w:rPr>
        <w:t>тампоны евростандарта,</w:t>
      </w:r>
      <w:r w:rsidRPr="00A1277E">
        <w:rPr>
          <w:rFonts w:ascii="Times New Roman" w:hAnsi="Times New Roman" w:cs="Times New Roman"/>
          <w:sz w:val="28"/>
        </w:rPr>
        <w:t xml:space="preserve"> по качеству они не будут уступать известным маркам, такие как «</w:t>
      </w:r>
      <w:r w:rsidRPr="00A1277E">
        <w:rPr>
          <w:rFonts w:ascii="Times New Roman" w:hAnsi="Times New Roman" w:cs="Times New Roman"/>
          <w:sz w:val="28"/>
          <w:lang w:val="en-US"/>
        </w:rPr>
        <w:t>Tampax</w:t>
      </w:r>
      <w:r w:rsidRPr="00A1277E">
        <w:rPr>
          <w:rFonts w:ascii="Times New Roman" w:hAnsi="Times New Roman" w:cs="Times New Roman"/>
          <w:sz w:val="28"/>
        </w:rPr>
        <w:t>»,</w:t>
      </w:r>
      <w:r w:rsidR="00321E5C" w:rsidRPr="00A1277E">
        <w:rPr>
          <w:rFonts w:ascii="Times New Roman" w:hAnsi="Times New Roman" w:cs="Times New Roman"/>
          <w:sz w:val="28"/>
        </w:rPr>
        <w:t xml:space="preserve"> </w:t>
      </w:r>
      <w:r w:rsidR="002E423C" w:rsidRPr="00A1277E">
        <w:rPr>
          <w:rFonts w:ascii="Times New Roman" w:hAnsi="Times New Roman" w:cs="Times New Roman"/>
          <w:sz w:val="28"/>
          <w:szCs w:val="24"/>
        </w:rPr>
        <w:t>«</w:t>
      </w:r>
      <w:r w:rsidR="002E423C" w:rsidRPr="00A1277E">
        <w:rPr>
          <w:rFonts w:ascii="Times New Roman" w:hAnsi="Times New Roman" w:cs="Times New Roman"/>
          <w:sz w:val="28"/>
          <w:szCs w:val="24"/>
          <w:lang w:val="en-US"/>
        </w:rPr>
        <w:t>Kotex</w:t>
      </w:r>
      <w:r w:rsidR="002E423C" w:rsidRPr="00A1277E">
        <w:rPr>
          <w:rFonts w:ascii="Times New Roman" w:hAnsi="Times New Roman" w:cs="Times New Roman"/>
          <w:sz w:val="28"/>
          <w:szCs w:val="24"/>
        </w:rPr>
        <w:t xml:space="preserve">», </w:t>
      </w:r>
      <w:r w:rsidR="00321E5C" w:rsidRPr="00A1277E">
        <w:rPr>
          <w:rFonts w:ascii="Times New Roman" w:hAnsi="Times New Roman" w:cs="Times New Roman"/>
          <w:sz w:val="28"/>
        </w:rPr>
        <w:t>«</w:t>
      </w:r>
      <w:r w:rsidR="00321E5C" w:rsidRPr="00A1277E">
        <w:rPr>
          <w:rFonts w:ascii="Times New Roman" w:hAnsi="Times New Roman" w:cs="Times New Roman"/>
          <w:sz w:val="28"/>
          <w:lang w:val="en-US"/>
        </w:rPr>
        <w:t>o</w:t>
      </w:r>
      <w:r w:rsidR="00321E5C" w:rsidRPr="00A1277E">
        <w:rPr>
          <w:rFonts w:ascii="Times New Roman" w:hAnsi="Times New Roman" w:cs="Times New Roman"/>
          <w:sz w:val="28"/>
        </w:rPr>
        <w:t>.</w:t>
      </w:r>
      <w:r w:rsidR="00321E5C" w:rsidRPr="00A1277E">
        <w:rPr>
          <w:rFonts w:ascii="Times New Roman" w:hAnsi="Times New Roman" w:cs="Times New Roman"/>
          <w:sz w:val="28"/>
          <w:lang w:val="en-US"/>
        </w:rPr>
        <w:t>b</w:t>
      </w:r>
      <w:r w:rsidR="00321E5C" w:rsidRPr="00A1277E">
        <w:rPr>
          <w:rFonts w:ascii="Times New Roman" w:hAnsi="Times New Roman" w:cs="Times New Roman"/>
          <w:sz w:val="28"/>
        </w:rPr>
        <w:t>»</w:t>
      </w:r>
      <w:r w:rsidRPr="00A1277E">
        <w:rPr>
          <w:rFonts w:ascii="Times New Roman" w:hAnsi="Times New Roman" w:cs="Times New Roman"/>
          <w:sz w:val="28"/>
        </w:rPr>
        <w:t xml:space="preserve"> так как производится </w:t>
      </w:r>
      <w:r w:rsidRPr="00A1277E">
        <w:rPr>
          <w:rFonts w:ascii="Times New Roman" w:hAnsi="Times New Roman" w:cs="Times New Roman"/>
          <w:sz w:val="28"/>
          <w:szCs w:val="24"/>
        </w:rPr>
        <w:t xml:space="preserve">будут из </w:t>
      </w:r>
      <w:r w:rsidR="00321E5C" w:rsidRPr="00A1277E">
        <w:rPr>
          <w:rFonts w:ascii="Times New Roman" w:hAnsi="Times New Roman" w:cs="Times New Roman"/>
          <w:sz w:val="28"/>
          <w:szCs w:val="24"/>
        </w:rPr>
        <w:t>высококачественных материалов ведущих мировых производителей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>на современном оборудовании</w:t>
      </w:r>
      <w:r w:rsidR="00321E5C" w:rsidRPr="00A1277E">
        <w:rPr>
          <w:rFonts w:ascii="Times New Roman" w:hAnsi="Times New Roman" w:cs="Times New Roman"/>
          <w:sz w:val="28"/>
          <w:szCs w:val="24"/>
        </w:rPr>
        <w:t xml:space="preserve"> и, следовательно, </w:t>
      </w:r>
      <w:r w:rsidR="00053F15" w:rsidRPr="00A1277E">
        <w:rPr>
          <w:rFonts w:ascii="Times New Roman" w:hAnsi="Times New Roman" w:cs="Times New Roman"/>
          <w:sz w:val="28"/>
          <w:szCs w:val="24"/>
        </w:rPr>
        <w:t>будут обладать</w:t>
      </w:r>
      <w:r w:rsidR="00321E5C" w:rsidRPr="00A1277E">
        <w:rPr>
          <w:rFonts w:ascii="Times New Roman" w:hAnsi="Times New Roman" w:cs="Times New Roman"/>
          <w:sz w:val="28"/>
          <w:szCs w:val="24"/>
        </w:rPr>
        <w:t xml:space="preserve"> высоким уровнем надежности и комфорта.</w:t>
      </w:r>
      <w:r w:rsidR="00AA3889" w:rsidRPr="00A1277E">
        <w:rPr>
          <w:rFonts w:ascii="Times New Roman" w:hAnsi="Times New Roman" w:cs="Times New Roman"/>
          <w:sz w:val="28"/>
          <w:szCs w:val="24"/>
        </w:rPr>
        <w:t xml:space="preserve"> А известность торговой марки «Натали»</w:t>
      </w:r>
      <w:r w:rsidR="00C25E0F" w:rsidRPr="00A1277E">
        <w:rPr>
          <w:rFonts w:ascii="Times New Roman" w:hAnsi="Times New Roman" w:cs="Times New Roman"/>
          <w:sz w:val="28"/>
          <w:szCs w:val="24"/>
        </w:rPr>
        <w:t xml:space="preserve"> упростит вывод нового товара на рынок.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Цены реализации на продукцию (услуги), планируемую к реализации.</w:t>
      </w:r>
    </w:p>
    <w:p w:rsidR="000E5DB4" w:rsidRPr="00A1277E" w:rsidRDefault="000E5DB4" w:rsidP="00A1277E">
      <w:pPr>
        <w:spacing w:line="360" w:lineRule="auto"/>
        <w:ind w:firstLine="709"/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992"/>
        <w:gridCol w:w="851"/>
        <w:gridCol w:w="992"/>
        <w:gridCol w:w="851"/>
        <w:gridCol w:w="850"/>
      </w:tblGrid>
      <w:tr w:rsidR="00033534" w:rsidRPr="00A1277E">
        <w:tc>
          <w:tcPr>
            <w:tcW w:w="2977" w:type="dxa"/>
            <w:vMerge w:val="restart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Номенклатура производимой продукции</w:t>
            </w:r>
          </w:p>
        </w:tc>
        <w:tc>
          <w:tcPr>
            <w:tcW w:w="1134" w:type="dxa"/>
            <w:vMerge w:val="restart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Арт.</w:t>
            </w:r>
          </w:p>
        </w:tc>
        <w:tc>
          <w:tcPr>
            <w:tcW w:w="5670" w:type="dxa"/>
            <w:gridSpan w:val="6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Розничная цена реализации (руб./НДС)</w:t>
            </w:r>
          </w:p>
        </w:tc>
      </w:tr>
      <w:tr w:rsidR="00033534" w:rsidRPr="00A1277E">
        <w:tc>
          <w:tcPr>
            <w:tcW w:w="2977" w:type="dxa"/>
            <w:vMerge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«Натали»</w:t>
            </w:r>
          </w:p>
        </w:tc>
        <w:tc>
          <w:tcPr>
            <w:tcW w:w="4536" w:type="dxa"/>
            <w:gridSpan w:val="5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Конкуренты</w:t>
            </w:r>
          </w:p>
        </w:tc>
      </w:tr>
      <w:tr w:rsidR="00033534" w:rsidRPr="00A1277E">
        <w:tc>
          <w:tcPr>
            <w:tcW w:w="2977" w:type="dxa"/>
            <w:vMerge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</w:p>
        </w:tc>
        <w:tc>
          <w:tcPr>
            <w:tcW w:w="1134" w:type="dxa"/>
            <w:vMerge/>
          </w:tcPr>
          <w:p w:rsidR="00033534" w:rsidRPr="00A1277E" w:rsidRDefault="00033534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«</w:t>
            </w:r>
            <w:r w:rsidRPr="00A1277E">
              <w:rPr>
                <w:lang w:val="en-US"/>
              </w:rPr>
              <w:t>Bella</w:t>
            </w:r>
            <w:r w:rsidRPr="00A1277E">
              <w:t>»</w:t>
            </w:r>
          </w:p>
        </w:tc>
        <w:tc>
          <w:tcPr>
            <w:tcW w:w="851" w:type="dxa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  <w:rPr>
                <w:lang w:val="en-US"/>
              </w:rPr>
            </w:pPr>
            <w:r w:rsidRPr="00A1277E">
              <w:t>«</w:t>
            </w:r>
            <w:r w:rsidRPr="00A1277E">
              <w:rPr>
                <w:lang w:val="en-US"/>
              </w:rPr>
              <w:t>Ola</w:t>
            </w:r>
            <w:r w:rsidRPr="00A1277E">
              <w:t>»</w:t>
            </w:r>
          </w:p>
        </w:tc>
        <w:tc>
          <w:tcPr>
            <w:tcW w:w="992" w:type="dxa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«</w:t>
            </w:r>
            <w:r w:rsidRPr="00A1277E">
              <w:rPr>
                <w:lang w:val="en-US"/>
              </w:rPr>
              <w:t>Kotex</w:t>
            </w:r>
            <w:r w:rsidRPr="00A1277E">
              <w:t>»</w:t>
            </w:r>
          </w:p>
        </w:tc>
        <w:tc>
          <w:tcPr>
            <w:tcW w:w="851" w:type="dxa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Блисс</w:t>
            </w:r>
          </w:p>
        </w:tc>
        <w:tc>
          <w:tcPr>
            <w:tcW w:w="850" w:type="dxa"/>
            <w:vAlign w:val="center"/>
          </w:tcPr>
          <w:p w:rsidR="00033534" w:rsidRPr="00A1277E" w:rsidRDefault="00033534" w:rsidP="00A1277E">
            <w:pPr>
              <w:spacing w:line="360" w:lineRule="auto"/>
              <w:jc w:val="both"/>
            </w:pPr>
            <w:r w:rsidRPr="00A1277E">
              <w:t>Нату-релла</w:t>
            </w: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Нормал. Анатомические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А – 10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11,36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12,81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12,81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Крылья нормал. Плюс софт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К – 10 </w:t>
            </w:r>
          </w:p>
        </w:tc>
        <w:tc>
          <w:tcPr>
            <w:tcW w:w="1134" w:type="dxa"/>
            <w:vAlign w:val="center"/>
          </w:tcPr>
          <w:p w:rsidR="004F6B8C" w:rsidRPr="00A1277E" w:rsidRDefault="00A1277E" w:rsidP="00A1277E">
            <w:pPr>
              <w:spacing w:line="360" w:lineRule="auto"/>
              <w:jc w:val="both"/>
            </w:pPr>
            <w:r w:rsidRPr="00A1277E">
              <w:t xml:space="preserve"> </w:t>
            </w:r>
            <w:r w:rsidR="004F6B8C" w:rsidRPr="00A1277E">
              <w:t>8,45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17,33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17,43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Крылья ультра. Плюс софт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У – 10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10,60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33,60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32,55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Крылья ультра. Плюс ТД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У – 12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13,84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34,86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33,92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Maxi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М – 40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9,74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--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--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Ежедневные</w:t>
            </w:r>
            <w:r w:rsidR="00A1277E" w:rsidRPr="00A1277E">
              <w:t xml:space="preserve"> </w:t>
            </w:r>
            <w:r w:rsidRPr="00A1277E">
              <w:t>целлюлоз. Софт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Е – 10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15,00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16,38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18,17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Ежедневные ультра софт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 xml:space="preserve">Е – 20 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22,58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33,60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32,55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тампоны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ТН - 8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15,34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30,15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25,45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35,19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20,06</w:t>
            </w:r>
          </w:p>
        </w:tc>
        <w:tc>
          <w:tcPr>
            <w:tcW w:w="850" w:type="dxa"/>
          </w:tcPr>
          <w:p w:rsidR="004F6B8C" w:rsidRPr="00A1277E" w:rsidRDefault="00BD4ED4" w:rsidP="00A1277E">
            <w:pPr>
              <w:spacing w:line="360" w:lineRule="auto"/>
              <w:jc w:val="both"/>
            </w:pPr>
            <w:r w:rsidRPr="00A1277E">
              <w:t>35,19</w:t>
            </w:r>
          </w:p>
        </w:tc>
      </w:tr>
      <w:tr w:rsidR="004F6B8C" w:rsidRPr="00A1277E">
        <w:tc>
          <w:tcPr>
            <w:tcW w:w="2977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тампоны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ТН - 16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26,08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  <w:tr w:rsidR="004F6B8C" w:rsidRPr="00A1277E">
        <w:tc>
          <w:tcPr>
            <w:tcW w:w="2977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тампоны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ТС - 8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16,87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30,15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26,07</w:t>
            </w: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35,19</w:t>
            </w: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BD4ED4" w:rsidP="00A1277E">
            <w:pPr>
              <w:spacing w:line="360" w:lineRule="auto"/>
              <w:jc w:val="both"/>
            </w:pPr>
            <w:r w:rsidRPr="00A1277E">
              <w:t>35,25</w:t>
            </w:r>
          </w:p>
        </w:tc>
      </w:tr>
      <w:tr w:rsidR="004F6B8C" w:rsidRPr="00A1277E">
        <w:tc>
          <w:tcPr>
            <w:tcW w:w="2977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тампоны</w:t>
            </w:r>
          </w:p>
        </w:tc>
        <w:tc>
          <w:tcPr>
            <w:tcW w:w="1134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ТС - 16</w:t>
            </w:r>
          </w:p>
        </w:tc>
        <w:tc>
          <w:tcPr>
            <w:tcW w:w="1134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  <w:r w:rsidRPr="00A1277E">
              <w:t>29,15</w:t>
            </w:r>
          </w:p>
        </w:tc>
        <w:tc>
          <w:tcPr>
            <w:tcW w:w="992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F6B8C" w:rsidRPr="00A1277E" w:rsidRDefault="004F6B8C" w:rsidP="00A1277E">
            <w:pPr>
              <w:spacing w:line="360" w:lineRule="auto"/>
              <w:jc w:val="both"/>
            </w:pP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lang w:val="en-US"/>
        </w:rPr>
        <w:t>IV</w:t>
      </w:r>
      <w:r w:rsidR="008B51BF" w:rsidRPr="00A1277E">
        <w:rPr>
          <w:rFonts w:ascii="Times New Roman" w:hAnsi="Times New Roman" w:cs="Times New Roman"/>
          <w:b/>
          <w:sz w:val="28"/>
        </w:rPr>
        <w:t>. РЫНОК СБЫТА ПРОДУКЦИИ.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Основные потребители и рынки сбыта.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1.1. основные потребители продукции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Основными потребителями импортных марок – «</w:t>
      </w:r>
      <w:r w:rsidRPr="00A1277E">
        <w:rPr>
          <w:sz w:val="28"/>
          <w:lang w:val="en-US"/>
        </w:rPr>
        <w:t>Always</w:t>
      </w:r>
      <w:r w:rsidRPr="00A1277E">
        <w:rPr>
          <w:sz w:val="28"/>
        </w:rPr>
        <w:t>», «</w:t>
      </w:r>
      <w:r w:rsidRPr="00A1277E">
        <w:rPr>
          <w:sz w:val="28"/>
          <w:lang w:val="en-US"/>
        </w:rPr>
        <w:t>Libresse</w:t>
      </w:r>
      <w:r w:rsidRPr="00A1277E">
        <w:rPr>
          <w:sz w:val="28"/>
        </w:rPr>
        <w:t>», «</w:t>
      </w:r>
      <w:r w:rsidRPr="00A1277E">
        <w:rPr>
          <w:sz w:val="28"/>
          <w:lang w:val="en-US"/>
        </w:rPr>
        <w:t>Carefree</w:t>
      </w:r>
      <w:r w:rsidRPr="00A1277E">
        <w:rPr>
          <w:sz w:val="28"/>
        </w:rPr>
        <w:t>», «</w:t>
      </w:r>
      <w:r w:rsidRPr="00A1277E">
        <w:rPr>
          <w:sz w:val="28"/>
          <w:lang w:val="en-US"/>
        </w:rPr>
        <w:t>Kotex</w:t>
      </w:r>
      <w:r w:rsidRPr="00A1277E">
        <w:rPr>
          <w:sz w:val="28"/>
        </w:rPr>
        <w:t>»</w:t>
      </w:r>
      <w:r w:rsidR="00C25E0F" w:rsidRPr="00A1277E">
        <w:rPr>
          <w:sz w:val="28"/>
        </w:rPr>
        <w:t>, «</w:t>
      </w:r>
      <w:r w:rsidR="00C25E0F" w:rsidRPr="00A1277E">
        <w:rPr>
          <w:sz w:val="28"/>
          <w:lang w:val="en-US"/>
        </w:rPr>
        <w:t>Tampax</w:t>
      </w:r>
      <w:r w:rsidR="00C25E0F" w:rsidRPr="00A1277E">
        <w:rPr>
          <w:sz w:val="28"/>
        </w:rPr>
        <w:t>»</w:t>
      </w:r>
      <w:r w:rsidRPr="00A1277E">
        <w:rPr>
          <w:sz w:val="28"/>
        </w:rPr>
        <w:t xml:space="preserve"> и пр., которые</w:t>
      </w:r>
      <w:r w:rsidR="00A1277E">
        <w:rPr>
          <w:sz w:val="28"/>
        </w:rPr>
        <w:t xml:space="preserve"> </w:t>
      </w:r>
      <w:r w:rsidRPr="00A1277E">
        <w:rPr>
          <w:sz w:val="28"/>
        </w:rPr>
        <w:t>относятся к более дорогим, являются женщины 20-45 лет с высоким доходом.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Потребителями же ТМ «Натали» являются женщины 12-50 лет со средним и ниже среднего достатком. Продукция продается через различные системы торговли – от рынков до сетевых супер- и гипермаркетов. На сегодняшний день компания «Гигиена-Сервис» имеет хорошо развитую сбытовую дилерскую сеть на всей территории России. Продукция марки «Натали» пользуется особой популярностью в Центральном регионе, республиках Татарстан и Башкортостан, на Юге Росси, в Волго-Вятском и Центрально-Черноземном районах, Дальневосточном и Уральском округах. В настоящее время упор делается:</w:t>
      </w:r>
    </w:p>
    <w:p w:rsidR="008B51BF" w:rsidRPr="00A1277E" w:rsidRDefault="008B51BF" w:rsidP="00A1277E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на замену дешевых (низкорентабельных) товаров, изготавливаемых по старым технологиям, </w:t>
      </w:r>
      <w:r w:rsidRPr="00A1277E">
        <w:rPr>
          <w:rFonts w:ascii="Times New Roman" w:hAnsi="Times New Roman" w:cs="Times New Roman"/>
          <w:bCs/>
          <w:iCs/>
          <w:sz w:val="28"/>
          <w:szCs w:val="24"/>
        </w:rPr>
        <w:t xml:space="preserve">на </w:t>
      </w:r>
      <w:r w:rsidR="00762E5A" w:rsidRPr="00A1277E">
        <w:rPr>
          <w:rFonts w:ascii="Times New Roman" w:hAnsi="Times New Roman" w:cs="Times New Roman"/>
          <w:bCs/>
          <w:iCs/>
          <w:sz w:val="28"/>
          <w:szCs w:val="24"/>
        </w:rPr>
        <w:t>продукцию с большей рентабельностью</w:t>
      </w:r>
      <w:r w:rsidRPr="00A1277E">
        <w:rPr>
          <w:rFonts w:ascii="Times New Roman" w:hAnsi="Times New Roman" w:cs="Times New Roman"/>
          <w:sz w:val="28"/>
          <w:szCs w:val="24"/>
        </w:rPr>
        <w:t>;</w:t>
      </w:r>
    </w:p>
    <w:p w:rsidR="008B51BF" w:rsidRPr="00A1277E" w:rsidRDefault="008B51BF" w:rsidP="00A1277E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в продвижении товара – на работу с «ключевой» розницей и с «сетями»;</w:t>
      </w:r>
    </w:p>
    <w:p w:rsidR="008B51BF" w:rsidRPr="00A1277E" w:rsidRDefault="008B51BF" w:rsidP="00A1277E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на продвижение товара в регионах Сибири, дальнего Востока, Кавказа, Закавказья, бывших союзных республиках.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взаимоотношения с потребителями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{перечень основных покупателей продукции, порядок расчетов}</w:t>
      </w:r>
    </w:p>
    <w:tbl>
      <w:tblPr>
        <w:tblW w:w="96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01"/>
        <w:gridCol w:w="1417"/>
        <w:gridCol w:w="1134"/>
        <w:gridCol w:w="567"/>
        <w:gridCol w:w="2268"/>
      </w:tblGrid>
      <w:tr w:rsidR="008B51BF" w:rsidRPr="00A1277E">
        <w:trPr>
          <w:tblHeader/>
        </w:trPr>
        <w:tc>
          <w:tcPr>
            <w:tcW w:w="4301" w:type="dxa"/>
            <w:vAlign w:val="center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Наименование потребителей продукции</w:t>
            </w:r>
          </w:p>
        </w:tc>
        <w:tc>
          <w:tcPr>
            <w:tcW w:w="1417" w:type="dxa"/>
            <w:vAlign w:val="center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Сумма контракта,</w:t>
            </w:r>
          </w:p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руб.</w:t>
            </w:r>
          </w:p>
        </w:tc>
        <w:tc>
          <w:tcPr>
            <w:tcW w:w="1134" w:type="dxa"/>
            <w:vAlign w:val="center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Кол-во, пачек</w:t>
            </w:r>
          </w:p>
        </w:tc>
        <w:tc>
          <w:tcPr>
            <w:tcW w:w="567" w:type="dxa"/>
            <w:vAlign w:val="center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Доля</w:t>
            </w: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Подтверждающий документ,</w:t>
            </w:r>
          </w:p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 xml:space="preserve"> условия оплаты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ЧП Шафиев Н.Э., г. Калуга</w:t>
            </w:r>
          </w:p>
        </w:tc>
        <w:tc>
          <w:tcPr>
            <w:tcW w:w="1417" w:type="dxa"/>
          </w:tcPr>
          <w:p w:rsidR="008B51BF" w:rsidRPr="00A1277E" w:rsidRDefault="00C76647" w:rsidP="00A1277E">
            <w:pPr>
              <w:spacing w:line="360" w:lineRule="auto"/>
              <w:ind w:firstLine="34"/>
              <w:jc w:val="both"/>
            </w:pPr>
            <w:r w:rsidRPr="00A1277E">
              <w:rPr>
                <w:bCs/>
              </w:rPr>
              <w:t>77 941 500</w:t>
            </w:r>
          </w:p>
        </w:tc>
        <w:tc>
          <w:tcPr>
            <w:tcW w:w="1134" w:type="dxa"/>
          </w:tcPr>
          <w:p w:rsidR="008B51BF" w:rsidRPr="00A1277E" w:rsidRDefault="00C76647" w:rsidP="00A1277E">
            <w:pPr>
              <w:spacing w:line="360" w:lineRule="auto"/>
              <w:ind w:firstLine="34"/>
              <w:jc w:val="both"/>
            </w:pPr>
            <w:r w:rsidRPr="00A1277E">
              <w:t>6 500 000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C76647" w:rsidRPr="00A1277E">
              <w:rPr>
                <w:bCs/>
              </w:rPr>
              <w:t>83</w:t>
            </w:r>
            <w:r w:rsidRPr="00A1277E">
              <w:rPr>
                <w:bCs/>
              </w:rPr>
              <w:t xml:space="preserve"> от 01/01/200</w:t>
            </w:r>
            <w:r w:rsidR="00C76647" w:rsidRPr="00A1277E">
              <w:rPr>
                <w:bCs/>
              </w:rPr>
              <w:t>8</w:t>
            </w:r>
            <w:r w:rsidRPr="00A1277E">
              <w:rPr>
                <w:bCs/>
              </w:rPr>
              <w:t xml:space="preserve">, </w:t>
            </w:r>
            <w:r w:rsidR="00C76647" w:rsidRPr="00A1277E">
              <w:rPr>
                <w:bCs/>
              </w:rPr>
              <w:t>отсрочка 28 дней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«Прото», с. Чалтырь Ростовской обл.</w:t>
            </w:r>
          </w:p>
        </w:tc>
        <w:tc>
          <w:tcPr>
            <w:tcW w:w="1417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53</w:t>
            </w:r>
            <w:r w:rsidR="002271F1" w:rsidRPr="00A1277E">
              <w:rPr>
                <w:bCs/>
              </w:rPr>
              <w:t> </w:t>
            </w:r>
            <w:r w:rsidRPr="00A1277E">
              <w:rPr>
                <w:bCs/>
              </w:rPr>
              <w:t>4</w:t>
            </w:r>
            <w:r w:rsidR="002271F1" w:rsidRPr="00A1277E">
              <w:rPr>
                <w:bCs/>
              </w:rPr>
              <w:t>00 000</w:t>
            </w:r>
          </w:p>
        </w:tc>
        <w:tc>
          <w:tcPr>
            <w:tcW w:w="1134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</w:pPr>
            <w:r w:rsidRPr="00A1277E">
              <w:t>4 610 000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C67547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CC2F03" w:rsidRPr="00A1277E">
              <w:rPr>
                <w:bCs/>
              </w:rPr>
              <w:t>73</w:t>
            </w:r>
            <w:r w:rsidRPr="00A1277E">
              <w:rPr>
                <w:bCs/>
              </w:rPr>
              <w:t xml:space="preserve"> от 01/0</w:t>
            </w:r>
            <w:r w:rsidR="00CC2F03" w:rsidRPr="00A1277E">
              <w:rPr>
                <w:bCs/>
              </w:rPr>
              <w:t>1</w:t>
            </w:r>
            <w:r w:rsidR="008B51BF" w:rsidRPr="00A1277E">
              <w:rPr>
                <w:bCs/>
              </w:rPr>
              <w:t>/200</w:t>
            </w:r>
            <w:r w:rsidR="00CC2F03" w:rsidRPr="00A1277E">
              <w:rPr>
                <w:bCs/>
              </w:rPr>
              <w:t>8</w:t>
            </w:r>
            <w:r w:rsidR="008B51BF" w:rsidRPr="00A1277E">
              <w:rPr>
                <w:bCs/>
              </w:rPr>
              <w:t xml:space="preserve">, </w:t>
            </w:r>
            <w:r w:rsidR="009E64C2" w:rsidRPr="00A1277E">
              <w:rPr>
                <w:bCs/>
              </w:rPr>
              <w:t>отсрочка</w:t>
            </w:r>
            <w:r w:rsidR="00E36381" w:rsidRPr="00A1277E">
              <w:rPr>
                <w:bCs/>
              </w:rPr>
              <w:t xml:space="preserve"> </w:t>
            </w:r>
            <w:r w:rsidR="00CC2F03" w:rsidRPr="00A1277E">
              <w:rPr>
                <w:bCs/>
              </w:rPr>
              <w:t>28</w:t>
            </w:r>
            <w:r w:rsidR="00E36381" w:rsidRPr="00A1277E">
              <w:rPr>
                <w:bCs/>
              </w:rPr>
              <w:t xml:space="preserve"> д</w:t>
            </w:r>
            <w:r w:rsidR="00AF0652" w:rsidRPr="00A1277E">
              <w:rPr>
                <w:bCs/>
              </w:rPr>
              <w:t>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ЗАО «Кубаньторгодежда», г. Краснодар</w:t>
            </w:r>
          </w:p>
        </w:tc>
        <w:tc>
          <w:tcPr>
            <w:tcW w:w="1417" w:type="dxa"/>
          </w:tcPr>
          <w:p w:rsidR="008B51BF" w:rsidRPr="00A1277E" w:rsidRDefault="00615850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79 000 000</w:t>
            </w:r>
            <w:r w:rsidR="00CC269C" w:rsidRPr="00A1277E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8B51BF" w:rsidRPr="00A1277E" w:rsidRDefault="00615850" w:rsidP="00A1277E">
            <w:pPr>
              <w:spacing w:line="360" w:lineRule="auto"/>
              <w:ind w:firstLine="34"/>
              <w:jc w:val="both"/>
            </w:pPr>
            <w:r w:rsidRPr="00A1277E">
              <w:t>6 000 000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7A4FCE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</w:t>
            </w:r>
            <w:r w:rsidR="008B51BF" w:rsidRPr="00A1277E">
              <w:rPr>
                <w:bCs/>
              </w:rPr>
              <w:t>-</w:t>
            </w:r>
            <w:r w:rsidR="00615850" w:rsidRPr="00A1277E">
              <w:rPr>
                <w:bCs/>
              </w:rPr>
              <w:t>94</w:t>
            </w:r>
            <w:r w:rsidR="00CC269C" w:rsidRPr="00A1277E">
              <w:rPr>
                <w:bCs/>
              </w:rPr>
              <w:t xml:space="preserve"> </w:t>
            </w:r>
            <w:r w:rsidR="008B51BF" w:rsidRPr="00A1277E">
              <w:rPr>
                <w:bCs/>
              </w:rPr>
              <w:t>от 01/0</w:t>
            </w:r>
            <w:r w:rsidR="00615850" w:rsidRPr="00A1277E">
              <w:rPr>
                <w:bCs/>
              </w:rPr>
              <w:t>1</w:t>
            </w:r>
            <w:r w:rsidR="008B51BF" w:rsidRPr="00A1277E">
              <w:rPr>
                <w:bCs/>
              </w:rPr>
              <w:t>/200</w:t>
            </w:r>
            <w:r w:rsidR="00615850" w:rsidRPr="00A1277E">
              <w:rPr>
                <w:bCs/>
              </w:rPr>
              <w:t>8</w:t>
            </w:r>
            <w:r w:rsidR="008B51BF" w:rsidRPr="00A1277E">
              <w:rPr>
                <w:bCs/>
              </w:rPr>
              <w:t>,</w:t>
            </w:r>
          </w:p>
          <w:p w:rsidR="008B51BF" w:rsidRPr="00A1277E" w:rsidRDefault="001B1B17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П</w:t>
            </w:r>
            <w:r w:rsidR="00615850" w:rsidRPr="00A1277E">
              <w:rPr>
                <w:bCs/>
              </w:rPr>
              <w:t>редоплата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«Компания АЛЕКС ДЕН»,</w:t>
            </w:r>
          </w:p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 xml:space="preserve"> г. Екатеринбург</w:t>
            </w: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A37C50" w:rsidRPr="00A1277E">
              <w:rPr>
                <w:bCs/>
              </w:rPr>
              <w:t>85</w:t>
            </w:r>
            <w:r w:rsidRPr="00A1277E">
              <w:rPr>
                <w:bCs/>
              </w:rPr>
              <w:t xml:space="preserve"> от 01/01/200</w:t>
            </w:r>
            <w:r w:rsidR="00A37C50" w:rsidRPr="00A1277E">
              <w:rPr>
                <w:bCs/>
              </w:rPr>
              <w:t>8</w:t>
            </w:r>
            <w:r w:rsidRPr="00A1277E">
              <w:rPr>
                <w:bCs/>
              </w:rPr>
              <w:t>,</w:t>
            </w:r>
          </w:p>
          <w:p w:rsidR="008B51BF" w:rsidRPr="00A1277E" w:rsidRDefault="00263B84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О</w:t>
            </w:r>
            <w:r w:rsidR="009E64C2" w:rsidRPr="00A1277E">
              <w:rPr>
                <w:bCs/>
              </w:rPr>
              <w:t>тсрочка</w:t>
            </w:r>
            <w:r w:rsidRPr="00A1277E">
              <w:rPr>
                <w:bCs/>
              </w:rPr>
              <w:t xml:space="preserve"> 14 дней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«Комфорт-Сервис», г. Н-Новгород</w:t>
            </w:r>
          </w:p>
        </w:tc>
        <w:tc>
          <w:tcPr>
            <w:tcW w:w="1417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112 100 000</w:t>
            </w:r>
          </w:p>
        </w:tc>
        <w:tc>
          <w:tcPr>
            <w:tcW w:w="1134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</w:pPr>
            <w:r w:rsidRPr="00A1277E">
              <w:t>9 300 000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A37C50" w:rsidRPr="00A1277E">
              <w:rPr>
                <w:bCs/>
              </w:rPr>
              <w:t>71</w:t>
            </w:r>
            <w:r w:rsidR="00DA5E55" w:rsidRPr="00A1277E">
              <w:rPr>
                <w:bCs/>
              </w:rPr>
              <w:t xml:space="preserve"> </w:t>
            </w:r>
            <w:r w:rsidRPr="00A1277E">
              <w:rPr>
                <w:bCs/>
              </w:rPr>
              <w:t>от 01/0</w:t>
            </w:r>
            <w:r w:rsidR="00A37C50" w:rsidRPr="00A1277E">
              <w:rPr>
                <w:bCs/>
              </w:rPr>
              <w:t>1</w:t>
            </w:r>
            <w:r w:rsidRPr="00A1277E">
              <w:rPr>
                <w:bCs/>
              </w:rPr>
              <w:t>/200</w:t>
            </w:r>
            <w:r w:rsidR="00A37C50" w:rsidRPr="00A1277E">
              <w:rPr>
                <w:bCs/>
              </w:rPr>
              <w:t>8</w:t>
            </w:r>
            <w:r w:rsidRPr="00A1277E">
              <w:rPr>
                <w:bCs/>
              </w:rPr>
              <w:t xml:space="preserve">, </w:t>
            </w:r>
            <w:r w:rsidR="009E64C2" w:rsidRPr="00A1277E">
              <w:rPr>
                <w:bCs/>
              </w:rPr>
              <w:t>отсрочка</w:t>
            </w:r>
            <w:r w:rsidR="00CC269C" w:rsidRPr="00A1277E">
              <w:rPr>
                <w:bCs/>
              </w:rPr>
              <w:t xml:space="preserve"> </w:t>
            </w:r>
            <w:r w:rsidR="00A37C50" w:rsidRPr="00A1277E">
              <w:rPr>
                <w:bCs/>
              </w:rPr>
              <w:t>28</w:t>
            </w:r>
            <w:r w:rsidR="00CC269C" w:rsidRPr="00A1277E">
              <w:rPr>
                <w:bCs/>
              </w:rPr>
              <w:t xml:space="preserve"> дней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 xml:space="preserve">ЧП </w:t>
            </w:r>
            <w:r w:rsidR="00CC2F03" w:rsidRPr="00A1277E">
              <w:t>Новоселова С.И.</w:t>
            </w:r>
            <w:r w:rsidRPr="00A1277E">
              <w:t>, г.Курск</w:t>
            </w:r>
          </w:p>
        </w:tc>
        <w:tc>
          <w:tcPr>
            <w:tcW w:w="1417" w:type="dxa"/>
          </w:tcPr>
          <w:p w:rsidR="008B51BF" w:rsidRPr="00A1277E" w:rsidRDefault="009F6A2C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2</w:t>
            </w:r>
            <w:r w:rsidR="00CC2F03" w:rsidRPr="00A1277E">
              <w:rPr>
                <w:bCs/>
              </w:rPr>
              <w:t>2 700 000</w:t>
            </w:r>
            <w:r w:rsidR="008B51BF" w:rsidRPr="00A1277E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</w:pPr>
            <w:r w:rsidRPr="00A1277E">
              <w:t>1 740 000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CC2F03" w:rsidRPr="00A1277E">
              <w:rPr>
                <w:bCs/>
              </w:rPr>
              <w:t>75</w:t>
            </w:r>
            <w:r w:rsidRPr="00A1277E">
              <w:rPr>
                <w:bCs/>
              </w:rPr>
              <w:t xml:space="preserve"> от 01/01/200</w:t>
            </w:r>
            <w:r w:rsidR="00CC2F03" w:rsidRPr="00A1277E">
              <w:rPr>
                <w:bCs/>
              </w:rPr>
              <w:t>8</w:t>
            </w:r>
            <w:r w:rsidRPr="00A1277E">
              <w:rPr>
                <w:bCs/>
              </w:rPr>
              <w:t>,</w:t>
            </w:r>
          </w:p>
          <w:p w:rsidR="008B51BF" w:rsidRPr="00A1277E" w:rsidRDefault="00263B84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О</w:t>
            </w:r>
            <w:r w:rsidR="009E64C2" w:rsidRPr="00A1277E">
              <w:rPr>
                <w:bCs/>
              </w:rPr>
              <w:t>тсрочка</w:t>
            </w:r>
            <w:r w:rsidRPr="00A1277E">
              <w:rPr>
                <w:bCs/>
              </w:rPr>
              <w:t xml:space="preserve"> </w:t>
            </w:r>
            <w:r w:rsidR="00CC2F03" w:rsidRPr="00A1277E">
              <w:rPr>
                <w:bCs/>
              </w:rPr>
              <w:t>21</w:t>
            </w:r>
            <w:r w:rsidRPr="00A1277E">
              <w:rPr>
                <w:bCs/>
              </w:rPr>
              <w:t xml:space="preserve"> дней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</w:t>
            </w:r>
            <w:r w:rsidR="00263B84" w:rsidRPr="00A1277E">
              <w:t>Радэкс»,</w:t>
            </w:r>
            <w:r w:rsidRPr="00A1277E">
              <w:t xml:space="preserve"> г.Тверь</w:t>
            </w:r>
          </w:p>
        </w:tc>
        <w:tc>
          <w:tcPr>
            <w:tcW w:w="1417" w:type="dxa"/>
          </w:tcPr>
          <w:p w:rsidR="008B51BF" w:rsidRPr="00A1277E" w:rsidRDefault="00615850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22</w:t>
            </w:r>
            <w:r w:rsidR="00263B84" w:rsidRPr="00A1277E">
              <w:rPr>
                <w:bCs/>
              </w:rPr>
              <w:t> 000 000</w:t>
            </w:r>
            <w:r w:rsidR="008B51BF" w:rsidRPr="00A1277E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8B51BF" w:rsidRPr="00A1277E" w:rsidRDefault="00263B84" w:rsidP="00A1277E">
            <w:pPr>
              <w:spacing w:line="360" w:lineRule="auto"/>
              <w:ind w:firstLine="34"/>
              <w:jc w:val="both"/>
            </w:pPr>
            <w:r w:rsidRPr="00A1277E">
              <w:t>1 </w:t>
            </w:r>
            <w:r w:rsidR="00615850" w:rsidRPr="00A1277E">
              <w:t>74</w:t>
            </w:r>
            <w:r w:rsidRPr="00A1277E">
              <w:t>0 000</w:t>
            </w:r>
            <w:r w:rsidR="008B51BF" w:rsidRPr="00A1277E">
              <w:t xml:space="preserve"> 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7A4FCE" w:rsidRPr="00A1277E">
              <w:rPr>
                <w:bCs/>
              </w:rPr>
              <w:t>82</w:t>
            </w:r>
            <w:r w:rsidRPr="00A1277E">
              <w:rPr>
                <w:bCs/>
              </w:rPr>
              <w:t xml:space="preserve"> от 01/01/200</w:t>
            </w:r>
            <w:r w:rsidR="00615850" w:rsidRPr="00A1277E">
              <w:rPr>
                <w:bCs/>
              </w:rPr>
              <w:t>8</w:t>
            </w:r>
            <w:r w:rsidRPr="00A1277E">
              <w:rPr>
                <w:bCs/>
              </w:rPr>
              <w:t>,</w:t>
            </w:r>
          </w:p>
          <w:p w:rsidR="008B51BF" w:rsidRPr="00A1277E" w:rsidRDefault="008B51BF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 xml:space="preserve">Отсрочка </w:t>
            </w:r>
            <w:r w:rsidR="00615850" w:rsidRPr="00A1277E">
              <w:rPr>
                <w:bCs/>
              </w:rPr>
              <w:t>3</w:t>
            </w:r>
            <w:r w:rsidRPr="00A1277E">
              <w:rPr>
                <w:bCs/>
              </w:rPr>
              <w:t>0 дней</w:t>
            </w:r>
          </w:p>
        </w:tc>
      </w:tr>
      <w:tr w:rsidR="008B51BF" w:rsidRPr="00A1277E">
        <w:trPr>
          <w:cantSplit/>
        </w:trPr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«Гигиена-Трейд», г. Воронеж</w:t>
            </w:r>
          </w:p>
        </w:tc>
        <w:tc>
          <w:tcPr>
            <w:tcW w:w="1417" w:type="dxa"/>
          </w:tcPr>
          <w:p w:rsidR="008B51BF" w:rsidRPr="00A1277E" w:rsidRDefault="00B841DD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23 </w:t>
            </w:r>
            <w:r w:rsidR="00CC2F03" w:rsidRPr="00A1277E">
              <w:rPr>
                <w:bCs/>
              </w:rPr>
              <w:t>1</w:t>
            </w:r>
            <w:r w:rsidRPr="00A1277E">
              <w:rPr>
                <w:bCs/>
              </w:rPr>
              <w:t>00 000</w:t>
            </w:r>
          </w:p>
        </w:tc>
        <w:tc>
          <w:tcPr>
            <w:tcW w:w="1134" w:type="dxa"/>
          </w:tcPr>
          <w:p w:rsidR="008B51BF" w:rsidRPr="00A1277E" w:rsidRDefault="00CC2F03" w:rsidP="00A1277E">
            <w:pPr>
              <w:spacing w:line="360" w:lineRule="auto"/>
              <w:ind w:firstLine="34"/>
              <w:jc w:val="both"/>
            </w:pPr>
            <w:r w:rsidRPr="00A1277E">
              <w:rPr>
                <w:bCs/>
              </w:rPr>
              <w:t>1</w:t>
            </w:r>
            <w:r w:rsidR="008B51BF" w:rsidRPr="00A1277E">
              <w:rPr>
                <w:bCs/>
              </w:rPr>
              <w:t> </w:t>
            </w:r>
            <w:r w:rsidRPr="00A1277E">
              <w:rPr>
                <w:bCs/>
              </w:rPr>
              <w:t>8</w:t>
            </w:r>
            <w:r w:rsidR="008B51BF" w:rsidRPr="00A1277E">
              <w:rPr>
                <w:bCs/>
              </w:rPr>
              <w:t>00 000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B841DD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7-</w:t>
            </w:r>
            <w:r w:rsidR="00CC2F03" w:rsidRPr="00A1277E">
              <w:rPr>
                <w:bCs/>
              </w:rPr>
              <w:t>72</w:t>
            </w:r>
            <w:r w:rsidR="008B51BF" w:rsidRPr="00A1277E">
              <w:rPr>
                <w:bCs/>
              </w:rPr>
              <w:t xml:space="preserve"> от </w:t>
            </w:r>
            <w:r w:rsidRPr="00A1277E">
              <w:rPr>
                <w:bCs/>
              </w:rPr>
              <w:t>01</w:t>
            </w:r>
            <w:r w:rsidR="008B51BF" w:rsidRPr="00A1277E">
              <w:rPr>
                <w:bCs/>
              </w:rPr>
              <w:t>/</w:t>
            </w:r>
            <w:r w:rsidRPr="00A1277E">
              <w:rPr>
                <w:bCs/>
              </w:rPr>
              <w:t>0</w:t>
            </w:r>
            <w:r w:rsidR="008B51BF" w:rsidRPr="00A1277E">
              <w:rPr>
                <w:bCs/>
              </w:rPr>
              <w:t>1/200</w:t>
            </w:r>
            <w:r w:rsidR="00CC2F03" w:rsidRPr="00A1277E">
              <w:rPr>
                <w:bCs/>
              </w:rPr>
              <w:t>8</w:t>
            </w:r>
            <w:r w:rsidR="008B51BF" w:rsidRPr="00A1277E">
              <w:rPr>
                <w:bCs/>
              </w:rPr>
              <w:t>,</w:t>
            </w:r>
          </w:p>
          <w:p w:rsidR="008B51BF" w:rsidRPr="00A1277E" w:rsidRDefault="00CC2F03" w:rsidP="00A1277E">
            <w:pPr>
              <w:spacing w:line="360" w:lineRule="auto"/>
              <w:ind w:firstLine="34"/>
              <w:jc w:val="both"/>
              <w:rPr>
                <w:bCs/>
              </w:rPr>
            </w:pPr>
            <w:r w:rsidRPr="00A1277E">
              <w:rPr>
                <w:bCs/>
              </w:rPr>
              <w:t>Отсрочка 15 дней</w:t>
            </w: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ООО «Корунд», г.Чита</w:t>
            </w:r>
          </w:p>
        </w:tc>
        <w:tc>
          <w:tcPr>
            <w:tcW w:w="1417" w:type="dxa"/>
          </w:tcPr>
          <w:p w:rsidR="008B51BF" w:rsidRPr="00A1277E" w:rsidRDefault="00A37C50" w:rsidP="00A1277E">
            <w:pPr>
              <w:spacing w:line="360" w:lineRule="auto"/>
              <w:ind w:firstLine="34"/>
              <w:jc w:val="both"/>
            </w:pPr>
            <w:r w:rsidRPr="00A1277E">
              <w:t>21 600 000</w:t>
            </w:r>
          </w:p>
        </w:tc>
        <w:tc>
          <w:tcPr>
            <w:tcW w:w="1134" w:type="dxa"/>
          </w:tcPr>
          <w:p w:rsidR="008B51BF" w:rsidRPr="00A1277E" w:rsidRDefault="00DA530D" w:rsidP="00A1277E">
            <w:pPr>
              <w:spacing w:line="360" w:lineRule="auto"/>
              <w:ind w:firstLine="34"/>
              <w:jc w:val="both"/>
            </w:pPr>
            <w:r w:rsidRPr="00A1277E">
              <w:t>1 </w:t>
            </w:r>
            <w:r w:rsidR="00A37C50" w:rsidRPr="00A1277E">
              <w:t>8</w:t>
            </w:r>
            <w:r w:rsidRPr="00A1277E">
              <w:t>00 000</w:t>
            </w: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  <w:r w:rsidRPr="00A1277E">
              <w:t>7-</w:t>
            </w:r>
            <w:r w:rsidR="00DA530D" w:rsidRPr="00A1277E">
              <w:t>7</w:t>
            </w:r>
            <w:r w:rsidR="00A37C50" w:rsidRPr="00A1277E">
              <w:t>0</w:t>
            </w:r>
            <w:r w:rsidRPr="00A1277E">
              <w:t xml:space="preserve"> от 01/01/200</w:t>
            </w:r>
            <w:r w:rsidR="00A37C50" w:rsidRPr="00A1277E">
              <w:t>8</w:t>
            </w:r>
            <w:r w:rsidRPr="00A1277E">
              <w:t>,</w:t>
            </w:r>
          </w:p>
          <w:p w:rsidR="008B51BF" w:rsidRPr="00A1277E" w:rsidRDefault="00DA530D" w:rsidP="00A1277E">
            <w:pPr>
              <w:spacing w:line="360" w:lineRule="auto"/>
              <w:ind w:firstLine="34"/>
              <w:jc w:val="both"/>
            </w:pPr>
            <w:r w:rsidRPr="00A1277E">
              <w:rPr>
                <w:bCs/>
              </w:rPr>
              <w:t>Отсрочка 30 дней</w:t>
            </w: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CC269C" w:rsidRPr="00A1277E">
        <w:tc>
          <w:tcPr>
            <w:tcW w:w="4301" w:type="dxa"/>
          </w:tcPr>
          <w:p w:rsidR="00CC269C" w:rsidRPr="00A1277E" w:rsidRDefault="00CC269C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CC269C" w:rsidRPr="00A1277E" w:rsidRDefault="00CC269C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CC269C" w:rsidRPr="00A1277E" w:rsidRDefault="00CC269C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CC269C" w:rsidRPr="00A1277E" w:rsidRDefault="00CC269C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CC269C" w:rsidRPr="00A1277E" w:rsidRDefault="00CC269C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A37C50" w:rsidRPr="00A1277E">
        <w:tc>
          <w:tcPr>
            <w:tcW w:w="4301" w:type="dxa"/>
          </w:tcPr>
          <w:p w:rsidR="00A37C50" w:rsidRPr="00A1277E" w:rsidRDefault="00A37C50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A37C50" w:rsidRPr="00A1277E" w:rsidRDefault="00A37C50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A37C50" w:rsidRPr="00A1277E" w:rsidRDefault="00A37C50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A37C50" w:rsidRPr="00A1277E" w:rsidRDefault="00A37C50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A37C50" w:rsidRPr="00A1277E" w:rsidRDefault="00A37C50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51BF" w:rsidRPr="00A1277E">
        <w:tc>
          <w:tcPr>
            <w:tcW w:w="4301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ind w:firstLine="34"/>
              <w:jc w:val="both"/>
            </w:pPr>
          </w:p>
        </w:tc>
      </w:tr>
      <w:tr w:rsidR="008B2432" w:rsidRPr="00A1277E">
        <w:tc>
          <w:tcPr>
            <w:tcW w:w="4301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</w:tr>
      <w:tr w:rsidR="008B2432" w:rsidRPr="00A1277E">
        <w:tc>
          <w:tcPr>
            <w:tcW w:w="4301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</w:tr>
      <w:tr w:rsidR="008B2432" w:rsidRPr="00A1277E">
        <w:tc>
          <w:tcPr>
            <w:tcW w:w="4301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41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</w:tr>
      <w:tr w:rsidR="008B2432" w:rsidRPr="00A1277E">
        <w:tc>
          <w:tcPr>
            <w:tcW w:w="4301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  <w:r w:rsidRPr="00A1277E">
              <w:t>ИТОГО:</w:t>
            </w:r>
          </w:p>
        </w:tc>
        <w:tc>
          <w:tcPr>
            <w:tcW w:w="141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1134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567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  <w:tc>
          <w:tcPr>
            <w:tcW w:w="2268" w:type="dxa"/>
          </w:tcPr>
          <w:p w:rsidR="008B2432" w:rsidRPr="00A1277E" w:rsidRDefault="008B2432" w:rsidP="00A1277E">
            <w:pPr>
              <w:spacing w:line="360" w:lineRule="auto"/>
              <w:ind w:firstLine="34"/>
              <w:jc w:val="both"/>
            </w:pP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взаимоотношения с поставщиками 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{перечень основных поставщиков сырья и покупателей продукции, порядок расчетов}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67"/>
        <w:gridCol w:w="2126"/>
        <w:gridCol w:w="992"/>
        <w:gridCol w:w="709"/>
        <w:gridCol w:w="2693"/>
      </w:tblGrid>
      <w:tr w:rsidR="008B51BF" w:rsidRPr="00A1277E">
        <w:trPr>
          <w:trHeight w:val="74"/>
          <w:tblHeader/>
        </w:trPr>
        <w:tc>
          <w:tcPr>
            <w:tcW w:w="3167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  <w:rPr>
                <w:lang w:val="en-US"/>
              </w:rPr>
            </w:pPr>
            <w:r w:rsidRPr="00A1277E">
              <w:t xml:space="preserve">Наименование поставщиков </w:t>
            </w:r>
          </w:p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сырья</w:t>
            </w: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Сырьё</w:t>
            </w:r>
          </w:p>
        </w:tc>
        <w:tc>
          <w:tcPr>
            <w:tcW w:w="1701" w:type="dxa"/>
            <w:gridSpan w:val="2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Сумма контракта</w:t>
            </w:r>
          </w:p>
        </w:tc>
        <w:tc>
          <w:tcPr>
            <w:tcW w:w="269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Условия оплаты за поставленное сырье</w:t>
            </w: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Истрокон ФГ (Словакия)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клей, суперабсор-бент, крепированная</w:t>
            </w:r>
            <w:r w:rsidR="00A1277E" w:rsidRPr="00A1277E">
              <w:t xml:space="preserve"> </w:t>
            </w:r>
            <w:r w:rsidRPr="00A1277E">
              <w:t>бумага, пакетики п/эт.</w:t>
            </w:r>
          </w:p>
        </w:tc>
        <w:tc>
          <w:tcPr>
            <w:tcW w:w="1701" w:type="dxa"/>
            <w:gridSpan w:val="2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</w:tr>
      <w:tr w:rsidR="0029531C" w:rsidRPr="00A1277E">
        <w:trPr>
          <w:cantSplit/>
        </w:trPr>
        <w:tc>
          <w:tcPr>
            <w:tcW w:w="3167" w:type="dxa"/>
          </w:tcPr>
          <w:p w:rsidR="0029531C" w:rsidRPr="00A1277E" w:rsidRDefault="0029531C" w:rsidP="00A1277E">
            <w:pPr>
              <w:spacing w:line="360" w:lineRule="auto"/>
              <w:jc w:val="both"/>
            </w:pPr>
            <w:r w:rsidRPr="00A1277E">
              <w:t>Истрокон ФГ (Словакия)</w:t>
            </w:r>
          </w:p>
        </w:tc>
        <w:tc>
          <w:tcPr>
            <w:tcW w:w="2126" w:type="dxa"/>
          </w:tcPr>
          <w:p w:rsidR="0029531C" w:rsidRPr="00A1277E" w:rsidRDefault="0029531C" w:rsidP="00A1277E">
            <w:pPr>
              <w:spacing w:line="360" w:lineRule="auto"/>
              <w:jc w:val="both"/>
            </w:pPr>
            <w:r w:rsidRPr="00A1277E">
              <w:t>Нетканый материал</w:t>
            </w:r>
          </w:p>
        </w:tc>
        <w:tc>
          <w:tcPr>
            <w:tcW w:w="1701" w:type="dxa"/>
            <w:gridSpan w:val="2"/>
          </w:tcPr>
          <w:p w:rsidR="0029531C" w:rsidRPr="00A1277E" w:rsidRDefault="0029531C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9531C" w:rsidRPr="00A1277E" w:rsidRDefault="0029531C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Раума Целл (Финляндия)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целлюлоза</w:t>
            </w:r>
          </w:p>
        </w:tc>
        <w:tc>
          <w:tcPr>
            <w:tcW w:w="1701" w:type="dxa"/>
            <w:gridSpan w:val="2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29531C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rPr>
                <w:lang w:val="en-US"/>
              </w:rPr>
              <w:t>ITASA</w:t>
            </w:r>
            <w:r w:rsidR="003242CE" w:rsidRPr="00A1277E">
              <w:t xml:space="preserve"> (И</w:t>
            </w:r>
            <w:r w:rsidRPr="00A1277E">
              <w:t>спания</w:t>
            </w:r>
            <w:r w:rsidR="003242CE" w:rsidRPr="00A1277E">
              <w:t>)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 xml:space="preserve">силиконизированная </w:t>
            </w:r>
            <w:r w:rsidR="001B1B17" w:rsidRPr="00A1277E">
              <w:t>бумага</w:t>
            </w:r>
          </w:p>
        </w:tc>
        <w:tc>
          <w:tcPr>
            <w:tcW w:w="1701" w:type="dxa"/>
            <w:gridSpan w:val="2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  <w:r w:rsidRPr="00A1277E">
              <w:t>Бакай (Германия)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воздушная бумага</w:t>
            </w:r>
          </w:p>
        </w:tc>
        <w:tc>
          <w:tcPr>
            <w:tcW w:w="1701" w:type="dxa"/>
            <w:gridSpan w:val="2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«</w:t>
            </w:r>
            <w:r w:rsidRPr="00A1277E">
              <w:rPr>
                <w:lang w:val="en-US"/>
              </w:rPr>
              <w:t>Savare</w:t>
            </w:r>
            <w:r w:rsidRPr="00A1277E">
              <w:t xml:space="preserve"> </w:t>
            </w:r>
            <w:r w:rsidRPr="00A1277E">
              <w:rPr>
                <w:lang w:val="en-US"/>
              </w:rPr>
              <w:t>I</w:t>
            </w:r>
            <w:r w:rsidRPr="00A1277E">
              <w:t>.</w:t>
            </w:r>
            <w:r w:rsidRPr="00A1277E">
              <w:rPr>
                <w:lang w:val="en-US"/>
              </w:rPr>
              <w:t>C</w:t>
            </w:r>
            <w:r w:rsidRPr="00A1277E">
              <w:t>.</w:t>
            </w:r>
            <w:r w:rsidRPr="00A1277E">
              <w:rPr>
                <w:lang w:val="en-US"/>
              </w:rPr>
              <w:t>S</w:t>
            </w:r>
            <w:r w:rsidRPr="00A1277E">
              <w:t>.</w:t>
            </w:r>
            <w:r w:rsidRPr="00A1277E">
              <w:rPr>
                <w:lang w:val="en-US"/>
              </w:rPr>
              <w:t>r</w:t>
            </w:r>
            <w:r w:rsidRPr="00A1277E">
              <w:t>.</w:t>
            </w:r>
            <w:r w:rsidRPr="00A1277E">
              <w:rPr>
                <w:lang w:val="en-US"/>
              </w:rPr>
              <w:t>L</w:t>
            </w:r>
            <w:r w:rsidRPr="00A1277E">
              <w:t>» (Италия)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клей</w:t>
            </w:r>
          </w:p>
        </w:tc>
        <w:tc>
          <w:tcPr>
            <w:tcW w:w="1701" w:type="dxa"/>
            <w:gridSpan w:val="2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29531C" w:rsidRPr="00A1277E">
        <w:trPr>
          <w:cantSplit/>
        </w:trPr>
        <w:tc>
          <w:tcPr>
            <w:tcW w:w="3167" w:type="dxa"/>
          </w:tcPr>
          <w:p w:rsidR="0029531C" w:rsidRPr="00A1277E" w:rsidRDefault="0029531C" w:rsidP="00A1277E">
            <w:pPr>
              <w:spacing w:line="360" w:lineRule="auto"/>
              <w:jc w:val="both"/>
              <w:rPr>
                <w:lang w:val="en-US"/>
              </w:rPr>
            </w:pPr>
            <w:r w:rsidRPr="00A1277E">
              <w:rPr>
                <w:lang w:val="en-US"/>
              </w:rPr>
              <w:t>Pressing Plastic S.r.L. (</w:t>
            </w:r>
            <w:r w:rsidRPr="00A1277E">
              <w:t>Италия</w:t>
            </w:r>
            <w:r w:rsidRPr="00A1277E">
              <w:rPr>
                <w:lang w:val="en-US"/>
              </w:rPr>
              <w:t>)</w:t>
            </w:r>
          </w:p>
        </w:tc>
        <w:tc>
          <w:tcPr>
            <w:tcW w:w="2126" w:type="dxa"/>
          </w:tcPr>
          <w:p w:rsidR="0029531C" w:rsidRPr="00A1277E" w:rsidRDefault="0029531C" w:rsidP="00A1277E">
            <w:pPr>
              <w:spacing w:line="360" w:lineRule="auto"/>
              <w:jc w:val="both"/>
            </w:pPr>
            <w:r w:rsidRPr="00A1277E">
              <w:t>Сырье для ватных палочек</w:t>
            </w:r>
          </w:p>
        </w:tc>
        <w:tc>
          <w:tcPr>
            <w:tcW w:w="1701" w:type="dxa"/>
            <w:gridSpan w:val="2"/>
          </w:tcPr>
          <w:p w:rsidR="0029531C" w:rsidRPr="00A1277E" w:rsidRDefault="0029531C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9531C" w:rsidRPr="00A1277E" w:rsidRDefault="0029531C" w:rsidP="00A1277E">
            <w:pPr>
              <w:spacing w:line="360" w:lineRule="auto"/>
              <w:jc w:val="both"/>
              <w:rPr>
                <w:bCs/>
                <w:lang w:val="en-US"/>
              </w:rPr>
            </w:pPr>
          </w:p>
        </w:tc>
      </w:tr>
      <w:tr w:rsidR="0029531C" w:rsidRPr="00A1277E">
        <w:trPr>
          <w:cantSplit/>
        </w:trPr>
        <w:tc>
          <w:tcPr>
            <w:tcW w:w="3167" w:type="dxa"/>
          </w:tcPr>
          <w:p w:rsidR="0029531C" w:rsidRPr="00A1277E" w:rsidRDefault="0029531C" w:rsidP="00A1277E">
            <w:pPr>
              <w:spacing w:line="360" w:lineRule="auto"/>
              <w:jc w:val="both"/>
            </w:pPr>
            <w:r w:rsidRPr="00A1277E">
              <w:rPr>
                <w:lang w:val="en-US"/>
              </w:rPr>
              <w:t>Suominen Flexible (</w:t>
            </w:r>
            <w:r w:rsidRPr="00A1277E">
              <w:t>Финляндия)</w:t>
            </w:r>
          </w:p>
        </w:tc>
        <w:tc>
          <w:tcPr>
            <w:tcW w:w="2126" w:type="dxa"/>
          </w:tcPr>
          <w:p w:rsidR="0029531C" w:rsidRPr="00A1277E" w:rsidRDefault="0029531C" w:rsidP="00A1277E">
            <w:pPr>
              <w:spacing w:line="360" w:lineRule="auto"/>
              <w:jc w:val="both"/>
            </w:pPr>
            <w:r w:rsidRPr="00A1277E">
              <w:t>п/эт. Пленка, пакетик</w:t>
            </w:r>
          </w:p>
        </w:tc>
        <w:tc>
          <w:tcPr>
            <w:tcW w:w="1701" w:type="dxa"/>
            <w:gridSpan w:val="2"/>
          </w:tcPr>
          <w:p w:rsidR="0029531C" w:rsidRPr="00A1277E" w:rsidRDefault="0029531C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9531C" w:rsidRPr="00A1277E" w:rsidRDefault="0029531C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ЗАО «Стора Энсо Пакаджинг»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гофрокороба</w:t>
            </w:r>
          </w:p>
        </w:tc>
        <w:tc>
          <w:tcPr>
            <w:tcW w:w="992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ООО «Пакотрейд»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Рукав ПЭНД</w:t>
            </w:r>
          </w:p>
        </w:tc>
        <w:tc>
          <w:tcPr>
            <w:tcW w:w="992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ЗАО «ГОТЭК-ПРИНТ»</w:t>
            </w: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  <w:r w:rsidRPr="00A1277E">
              <w:t>коробочки</w:t>
            </w:r>
          </w:p>
        </w:tc>
        <w:tc>
          <w:tcPr>
            <w:tcW w:w="992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3242CE" w:rsidRPr="00A1277E">
        <w:trPr>
          <w:cantSplit/>
        </w:trPr>
        <w:tc>
          <w:tcPr>
            <w:tcW w:w="3167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3242CE" w:rsidRPr="00A1277E" w:rsidRDefault="003242CE" w:rsidP="00A1277E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3242CE" w:rsidRPr="00A1277E" w:rsidRDefault="003242CE" w:rsidP="00A1277E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</w:p>
    <w:p w:rsidR="008B51BF" w:rsidRDefault="008B51BF" w:rsidP="00A1277E">
      <w:pPr>
        <w:pStyle w:val="af1"/>
        <w:spacing w:line="360" w:lineRule="auto"/>
        <w:ind w:left="0" w:firstLine="709"/>
        <w:rPr>
          <w:b w:val="0"/>
          <w:sz w:val="28"/>
        </w:rPr>
      </w:pPr>
      <w:r w:rsidRPr="00A1277E">
        <w:rPr>
          <w:b w:val="0"/>
          <w:sz w:val="28"/>
          <w:szCs w:val="24"/>
        </w:rPr>
        <w:t>Организации</w:t>
      </w:r>
      <w:r w:rsidRPr="00A1277E">
        <w:rPr>
          <w:b w:val="0"/>
          <w:sz w:val="28"/>
        </w:rPr>
        <w:t>, обеспечивающие необходимую инфраструктуру создаваемого производства.</w:t>
      </w:r>
    </w:p>
    <w:p w:rsidR="00A1277E" w:rsidRPr="00A1277E" w:rsidRDefault="00A1277E" w:rsidP="00A1277E">
      <w:pPr>
        <w:pStyle w:val="af1"/>
        <w:spacing w:line="360" w:lineRule="auto"/>
        <w:ind w:left="0" w:firstLine="709"/>
        <w:rPr>
          <w:b w:val="0"/>
          <w:sz w:val="2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977"/>
      </w:tblGrid>
      <w:tr w:rsidR="008B51BF" w:rsidRPr="00A1277E">
        <w:trPr>
          <w:tblHeader/>
        </w:trPr>
        <w:tc>
          <w:tcPr>
            <w:tcW w:w="439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Наименование поставщика услуг</w:t>
            </w:r>
          </w:p>
        </w:tc>
        <w:tc>
          <w:tcPr>
            <w:tcW w:w="2409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Услуги</w:t>
            </w:r>
          </w:p>
        </w:tc>
        <w:tc>
          <w:tcPr>
            <w:tcW w:w="2977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Условия оплаты</w:t>
            </w:r>
          </w:p>
        </w:tc>
      </w:tr>
      <w:tr w:rsidR="008B51BF" w:rsidRPr="00A1277E">
        <w:trPr>
          <w:trHeight w:val="257"/>
        </w:trPr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ОАО «Кондровская бумажная компания»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Очистка сточных вод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ОАО «Калужская сбытовая компания»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Электроэнергия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ГП «Калугаоблводоканал»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Вода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МУП «Кондровские тепловые сети»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Тепловая энергия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ФГУП Московская железная дорога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Перевозка грузов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439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ООО «ТракТ-40»</w:t>
            </w:r>
          </w:p>
        </w:tc>
        <w:tc>
          <w:tcPr>
            <w:tcW w:w="2409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Перевозка грузов</w:t>
            </w:r>
          </w:p>
        </w:tc>
        <w:tc>
          <w:tcPr>
            <w:tcW w:w="2977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AC23D6" w:rsidRPr="00A1277E">
        <w:tc>
          <w:tcPr>
            <w:tcW w:w="4395" w:type="dxa"/>
          </w:tcPr>
          <w:p w:rsidR="00AC23D6" w:rsidRPr="00A1277E" w:rsidRDefault="002C3DAC" w:rsidP="00A1277E">
            <w:pPr>
              <w:spacing w:line="360" w:lineRule="auto"/>
              <w:jc w:val="both"/>
            </w:pPr>
            <w:r w:rsidRPr="00A1277E">
              <w:t>Центр Госсанэпиднадзора</w:t>
            </w:r>
          </w:p>
        </w:tc>
        <w:tc>
          <w:tcPr>
            <w:tcW w:w="2409" w:type="dxa"/>
          </w:tcPr>
          <w:p w:rsidR="00AC23D6" w:rsidRPr="00A1277E" w:rsidRDefault="002C3DAC" w:rsidP="00A1277E">
            <w:pPr>
              <w:spacing w:line="360" w:lineRule="auto"/>
              <w:jc w:val="both"/>
            </w:pPr>
            <w:r w:rsidRPr="00A1277E">
              <w:t>Сан.исследования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</w:tr>
      <w:tr w:rsidR="000F30F9" w:rsidRPr="00A1277E">
        <w:tc>
          <w:tcPr>
            <w:tcW w:w="4395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Полотняно-Заводское карьероуправление</w:t>
            </w:r>
          </w:p>
        </w:tc>
        <w:tc>
          <w:tcPr>
            <w:tcW w:w="2409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Захоронение бытовых отходов</w:t>
            </w:r>
          </w:p>
        </w:tc>
        <w:tc>
          <w:tcPr>
            <w:tcW w:w="2977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</w:p>
        </w:tc>
      </w:tr>
      <w:tr w:rsidR="000F30F9" w:rsidRPr="00A1277E">
        <w:tc>
          <w:tcPr>
            <w:tcW w:w="4395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ООО «Экспресс-Сервис»</w:t>
            </w:r>
          </w:p>
        </w:tc>
        <w:tc>
          <w:tcPr>
            <w:tcW w:w="2409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Складское обслуживание</w:t>
            </w:r>
          </w:p>
        </w:tc>
        <w:tc>
          <w:tcPr>
            <w:tcW w:w="2977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</w:p>
        </w:tc>
      </w:tr>
      <w:tr w:rsidR="000F30F9" w:rsidRPr="00A1277E">
        <w:tc>
          <w:tcPr>
            <w:tcW w:w="4395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ОАО «Центртелеком»</w:t>
            </w:r>
          </w:p>
        </w:tc>
        <w:tc>
          <w:tcPr>
            <w:tcW w:w="2409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Услуги связи</w:t>
            </w:r>
          </w:p>
        </w:tc>
        <w:tc>
          <w:tcPr>
            <w:tcW w:w="2977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</w:p>
        </w:tc>
      </w:tr>
      <w:tr w:rsidR="003D70E0" w:rsidRPr="00A1277E">
        <w:tc>
          <w:tcPr>
            <w:tcW w:w="4395" w:type="dxa"/>
          </w:tcPr>
          <w:p w:rsidR="003D70E0" w:rsidRPr="00A1277E" w:rsidRDefault="003D70E0" w:rsidP="00A1277E">
            <w:pPr>
              <w:spacing w:line="360" w:lineRule="auto"/>
              <w:jc w:val="both"/>
            </w:pPr>
            <w:r w:rsidRPr="00A1277E">
              <w:t>ЧП Кирпикин Т.Н.</w:t>
            </w:r>
          </w:p>
        </w:tc>
        <w:tc>
          <w:tcPr>
            <w:tcW w:w="2409" w:type="dxa"/>
          </w:tcPr>
          <w:p w:rsidR="003D70E0" w:rsidRPr="00A1277E" w:rsidRDefault="003D70E0" w:rsidP="00A1277E">
            <w:pPr>
              <w:spacing w:line="360" w:lineRule="auto"/>
              <w:jc w:val="both"/>
            </w:pPr>
            <w:r w:rsidRPr="00A1277E">
              <w:t>Реализация отходов</w:t>
            </w:r>
          </w:p>
        </w:tc>
        <w:tc>
          <w:tcPr>
            <w:tcW w:w="2977" w:type="dxa"/>
          </w:tcPr>
          <w:p w:rsidR="003D70E0" w:rsidRPr="00A1277E" w:rsidRDefault="003D70E0" w:rsidP="00A1277E">
            <w:pPr>
              <w:spacing w:line="360" w:lineRule="auto"/>
              <w:jc w:val="both"/>
            </w:pPr>
          </w:p>
        </w:tc>
      </w:tr>
      <w:tr w:rsidR="000F30F9" w:rsidRPr="00A1277E">
        <w:tc>
          <w:tcPr>
            <w:tcW w:w="4395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Отдел вневедомственной охраны</w:t>
            </w:r>
          </w:p>
        </w:tc>
        <w:tc>
          <w:tcPr>
            <w:tcW w:w="2409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  <w:r w:rsidRPr="00A1277E">
              <w:t>охрана</w:t>
            </w:r>
          </w:p>
        </w:tc>
        <w:tc>
          <w:tcPr>
            <w:tcW w:w="2977" w:type="dxa"/>
          </w:tcPr>
          <w:p w:rsidR="000F30F9" w:rsidRPr="00A1277E" w:rsidRDefault="000F30F9" w:rsidP="00A1277E">
            <w:pPr>
              <w:spacing w:line="360" w:lineRule="auto"/>
              <w:jc w:val="both"/>
            </w:pP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Договора на банковское обслуживание</w:t>
            </w: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Рублевый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Калужское ОСБ № 8608</w:t>
            </w: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Валютный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Калужское ОСБ № 8608</w:t>
            </w: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Валютный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Калужское ОСБ № 8608</w:t>
            </w: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 xml:space="preserve"> Рублевый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Дзержинское ОСБ № 5607</w:t>
            </w: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Валютный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Дзержинское ОСБ № 5607</w:t>
            </w:r>
          </w:p>
        </w:tc>
      </w:tr>
      <w:tr w:rsidR="00AC23D6" w:rsidRPr="00A1277E">
        <w:tc>
          <w:tcPr>
            <w:tcW w:w="4395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Валютный счет</w:t>
            </w:r>
          </w:p>
        </w:tc>
        <w:tc>
          <w:tcPr>
            <w:tcW w:w="2977" w:type="dxa"/>
          </w:tcPr>
          <w:p w:rsidR="00AC23D6" w:rsidRPr="00A1277E" w:rsidRDefault="00AC23D6" w:rsidP="00A1277E">
            <w:pPr>
              <w:spacing w:line="360" w:lineRule="auto"/>
              <w:jc w:val="both"/>
            </w:pPr>
            <w:r w:rsidRPr="00A1277E">
              <w:t>Дзержинское ОСБ № 5607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Причины реализации проекта:</w:t>
      </w:r>
    </w:p>
    <w:p w:rsidR="008B51BF" w:rsidRPr="00A1277E" w:rsidRDefault="008B51BF" w:rsidP="00A1277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постоянный спрос на </w:t>
      </w:r>
      <w:r w:rsidR="004F5B1A" w:rsidRPr="00A1277E">
        <w:rPr>
          <w:sz w:val="28"/>
          <w:szCs w:val="24"/>
        </w:rPr>
        <w:t>средства женской гигиены</w:t>
      </w:r>
      <w:r w:rsidRPr="00A1277E">
        <w:rPr>
          <w:sz w:val="28"/>
          <w:szCs w:val="24"/>
        </w:rPr>
        <w:t>;</w:t>
      </w:r>
    </w:p>
    <w:p w:rsidR="004F5B1A" w:rsidRPr="00A1277E" w:rsidRDefault="004F5B1A" w:rsidP="00A1277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наличие «ниши» для реализации тампонов на рынке;</w:t>
      </w:r>
    </w:p>
    <w:p w:rsidR="008B51BF" w:rsidRPr="00A1277E" w:rsidRDefault="008B51BF" w:rsidP="00A1277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4"/>
        </w:rPr>
      </w:pPr>
      <w:bookmarkStart w:id="0" w:name="испр4"/>
      <w:r w:rsidRPr="00A1277E">
        <w:rPr>
          <w:sz w:val="28"/>
          <w:szCs w:val="24"/>
        </w:rPr>
        <w:t>готовность контрагентов покупать больший объем продукции предприятия.</w:t>
      </w:r>
      <w:bookmarkEnd w:id="0"/>
    </w:p>
    <w:p w:rsidR="004F5B1A" w:rsidRPr="00A1277E" w:rsidRDefault="004F5B1A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4F5B1A" w:rsidRPr="00A1277E" w:rsidRDefault="008B51BF" w:rsidP="00A1277E">
      <w:pPr>
        <w:pStyle w:val="af"/>
        <w:numPr>
          <w:ilvl w:val="0"/>
          <w:numId w:val="2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Каналы сбыта продукции и стратегия продвижения на рынок.</w:t>
      </w:r>
    </w:p>
    <w:p w:rsidR="00A1277E" w:rsidRPr="00A1277E" w:rsidRDefault="00A1277E" w:rsidP="00A1277E">
      <w:pPr>
        <w:pStyle w:val="af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2126"/>
        <w:gridCol w:w="2268"/>
      </w:tblGrid>
      <w:tr w:rsidR="008B51BF" w:rsidRPr="00A1277E">
        <w:trPr>
          <w:tblHeader/>
        </w:trPr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Наименование покупателя продукции</w:t>
            </w: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Текущий объем потребления, руб.</w:t>
            </w: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Заявленный объем потребления</w:t>
            </w:r>
            <w:r w:rsidR="0088021B" w:rsidRPr="00A1277E">
              <w:t xml:space="preserve"> на календарный год</w:t>
            </w:r>
            <w:r w:rsidRPr="00A1277E">
              <w:t>, руб.</w:t>
            </w: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Документ, подтверждающий заявленный объем потребления</w:t>
            </w: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tabs>
                <w:tab w:val="left" w:pos="600"/>
                <w:tab w:val="center" w:pos="1087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  <w:rPr>
                <w:bCs/>
              </w:rPr>
            </w:pPr>
          </w:p>
        </w:tc>
      </w:tr>
      <w:tr w:rsidR="008B51BF" w:rsidRPr="00A1277E"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C1002A" w:rsidRPr="00A1277E">
        <w:tc>
          <w:tcPr>
            <w:tcW w:w="3686" w:type="dxa"/>
            <w:vAlign w:val="center"/>
          </w:tcPr>
          <w:p w:rsidR="00C1002A" w:rsidRPr="00A1277E" w:rsidRDefault="00C1002A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C1002A" w:rsidRPr="00A1277E" w:rsidRDefault="00C1002A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C1002A" w:rsidRPr="00A1277E" w:rsidRDefault="00C1002A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C1002A" w:rsidRPr="00A1277E" w:rsidRDefault="00C1002A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>
        <w:tc>
          <w:tcPr>
            <w:tcW w:w="368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F64E8E" w:rsidRPr="00A1277E">
        <w:tc>
          <w:tcPr>
            <w:tcW w:w="3686" w:type="dxa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64E8E" w:rsidRPr="00A1277E" w:rsidRDefault="00F64E8E" w:rsidP="00A1277E">
            <w:pPr>
              <w:tabs>
                <w:tab w:val="left" w:pos="600"/>
                <w:tab w:val="center" w:pos="1087"/>
              </w:tabs>
              <w:spacing w:line="360" w:lineRule="auto"/>
              <w:jc w:val="both"/>
            </w:pPr>
          </w:p>
        </w:tc>
        <w:tc>
          <w:tcPr>
            <w:tcW w:w="2268" w:type="dxa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</w:tr>
      <w:tr w:rsidR="00F64E8E" w:rsidRPr="00A1277E">
        <w:tc>
          <w:tcPr>
            <w:tcW w:w="3686" w:type="dxa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</w:tr>
      <w:tr w:rsidR="005A1978" w:rsidRPr="00A1277E">
        <w:tc>
          <w:tcPr>
            <w:tcW w:w="3686" w:type="dxa"/>
            <w:vAlign w:val="center"/>
          </w:tcPr>
          <w:p w:rsidR="005A1978" w:rsidRPr="00A1277E" w:rsidRDefault="005A1978" w:rsidP="00A1277E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5A1978" w:rsidRPr="00A1277E" w:rsidRDefault="005A1978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5A1978" w:rsidRPr="00A1277E" w:rsidRDefault="005A1978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5A1978" w:rsidRPr="00A1277E" w:rsidRDefault="005A1978" w:rsidP="00A1277E">
            <w:pPr>
              <w:spacing w:line="360" w:lineRule="auto"/>
              <w:jc w:val="both"/>
            </w:pPr>
          </w:p>
        </w:tc>
      </w:tr>
      <w:tr w:rsidR="00F64E8E" w:rsidRPr="00A1277E">
        <w:tc>
          <w:tcPr>
            <w:tcW w:w="3686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  <w:r w:rsidRPr="00A1277E">
              <w:t>Итого:</w:t>
            </w:r>
          </w:p>
        </w:tc>
        <w:tc>
          <w:tcPr>
            <w:tcW w:w="1701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2126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  <w:tc>
          <w:tcPr>
            <w:tcW w:w="2268" w:type="dxa"/>
            <w:vAlign w:val="center"/>
          </w:tcPr>
          <w:p w:rsidR="00F64E8E" w:rsidRPr="00A1277E" w:rsidRDefault="00F64E8E" w:rsidP="00A1277E">
            <w:pPr>
              <w:spacing w:line="360" w:lineRule="auto"/>
              <w:jc w:val="both"/>
            </w:pPr>
          </w:p>
        </w:tc>
      </w:tr>
    </w:tbl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Основные виды продукции и услуг, планируемых к сбыту после реализации проекта.</w:t>
      </w:r>
    </w:p>
    <w:p w:rsidR="004F5B1A" w:rsidRPr="00A1277E" w:rsidRDefault="004F5B1A" w:rsidP="00A1277E">
      <w:pPr>
        <w:spacing w:line="360" w:lineRule="auto"/>
        <w:ind w:firstLine="709"/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76"/>
        <w:gridCol w:w="1559"/>
        <w:gridCol w:w="1985"/>
        <w:gridCol w:w="1843"/>
      </w:tblGrid>
      <w:tr w:rsidR="008B51BF" w:rsidRPr="00A1277E" w:rsidTr="00A1277E">
        <w:trPr>
          <w:cantSplit/>
        </w:trPr>
        <w:tc>
          <w:tcPr>
            <w:tcW w:w="283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Цена реализа-ции (руб. без НДС)</w:t>
            </w:r>
          </w:p>
        </w:tc>
        <w:tc>
          <w:tcPr>
            <w:tcW w:w="1559" w:type="dxa"/>
            <w:vAlign w:val="center"/>
          </w:tcPr>
          <w:p w:rsidR="008B51BF" w:rsidRPr="00A1277E" w:rsidRDefault="006622CF" w:rsidP="00A1277E">
            <w:pPr>
              <w:spacing w:line="360" w:lineRule="auto"/>
              <w:jc w:val="both"/>
            </w:pPr>
            <w:r w:rsidRPr="00A1277E">
              <w:t>План реализации (200</w:t>
            </w:r>
            <w:r w:rsidR="00F27461" w:rsidRPr="00A1277E">
              <w:t>8</w:t>
            </w:r>
            <w:r w:rsidR="008B51BF" w:rsidRPr="00A1277E">
              <w:t>-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8B51BF" w:rsidRPr="00A1277E">
                <w:t>20</w:t>
              </w:r>
              <w:r w:rsidR="00F27461" w:rsidRPr="00A1277E">
                <w:t>10</w:t>
              </w:r>
              <w:r w:rsidR="008B51BF" w:rsidRPr="00A1277E">
                <w:t xml:space="preserve"> г</w:t>
              </w:r>
            </w:smartTag>
            <w:r w:rsidR="008B51BF" w:rsidRPr="00A1277E">
              <w:t>.г.)</w:t>
            </w:r>
            <w:r w:rsidR="00053F15" w:rsidRPr="00A1277E">
              <w:t xml:space="preserve"> усл.ед-ц</w:t>
            </w:r>
          </w:p>
        </w:tc>
        <w:tc>
          <w:tcPr>
            <w:tcW w:w="198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Максимально возможный объем производства, после реализации проекта</w:t>
            </w:r>
          </w:p>
        </w:tc>
        <w:tc>
          <w:tcPr>
            <w:tcW w:w="184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Объем производства, до реализации проекта</w:t>
            </w:r>
          </w:p>
        </w:tc>
      </w:tr>
      <w:tr w:rsidR="008B51BF" w:rsidRPr="00A1277E" w:rsidTr="00A1277E">
        <w:trPr>
          <w:cantSplit/>
        </w:trPr>
        <w:tc>
          <w:tcPr>
            <w:tcW w:w="283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276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84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8B51BF" w:rsidRPr="00A1277E" w:rsidTr="00A1277E">
        <w:trPr>
          <w:cantSplit/>
        </w:trPr>
        <w:tc>
          <w:tcPr>
            <w:tcW w:w="283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 xml:space="preserve">Женские гигиенические прокладки </w:t>
            </w:r>
          </w:p>
        </w:tc>
        <w:tc>
          <w:tcPr>
            <w:tcW w:w="1276" w:type="dxa"/>
            <w:vAlign w:val="center"/>
          </w:tcPr>
          <w:p w:rsidR="008B51BF" w:rsidRPr="00A1277E" w:rsidRDefault="00053F15" w:rsidP="00A1277E">
            <w:pPr>
              <w:spacing w:line="360" w:lineRule="auto"/>
              <w:jc w:val="both"/>
            </w:pPr>
            <w:r w:rsidRPr="00A1277E">
              <w:t>12,0</w:t>
            </w:r>
            <w:r w:rsidR="00BD4ED4" w:rsidRPr="00A1277E">
              <w:t>0</w:t>
            </w:r>
          </w:p>
        </w:tc>
        <w:tc>
          <w:tcPr>
            <w:tcW w:w="1559" w:type="dxa"/>
            <w:vAlign w:val="center"/>
          </w:tcPr>
          <w:p w:rsidR="008B51BF" w:rsidRPr="00A1277E" w:rsidRDefault="00053F15" w:rsidP="00A1277E">
            <w:pPr>
              <w:spacing w:line="360" w:lineRule="auto"/>
              <w:jc w:val="both"/>
            </w:pPr>
            <w:r w:rsidRPr="00A1277E">
              <w:t>2</w:t>
            </w:r>
            <w:r w:rsidR="007F2353" w:rsidRPr="00A1277E">
              <w:t>40</w:t>
            </w:r>
            <w:r w:rsidRPr="00A1277E">
              <w:t> </w:t>
            </w:r>
            <w:r w:rsidR="00D23024" w:rsidRPr="00A1277E">
              <w:t>5</w:t>
            </w:r>
            <w:r w:rsidRPr="00A1277E">
              <w:t>00 000</w:t>
            </w:r>
          </w:p>
        </w:tc>
        <w:tc>
          <w:tcPr>
            <w:tcW w:w="1985" w:type="dxa"/>
            <w:vAlign w:val="center"/>
          </w:tcPr>
          <w:p w:rsidR="008B51BF" w:rsidRPr="00A1277E" w:rsidRDefault="007F2353" w:rsidP="00A1277E">
            <w:pPr>
              <w:spacing w:line="360" w:lineRule="auto"/>
              <w:jc w:val="both"/>
            </w:pPr>
            <w:r w:rsidRPr="00A1277E">
              <w:t>7</w:t>
            </w:r>
            <w:r w:rsidR="008B51BF" w:rsidRPr="00A1277E">
              <w:t> 500 000 пач./мес.</w:t>
            </w:r>
          </w:p>
        </w:tc>
        <w:tc>
          <w:tcPr>
            <w:tcW w:w="1843" w:type="dxa"/>
            <w:vAlign w:val="center"/>
          </w:tcPr>
          <w:p w:rsidR="008B51BF" w:rsidRPr="00A1277E" w:rsidRDefault="007F2353" w:rsidP="00A1277E">
            <w:pPr>
              <w:spacing w:line="360" w:lineRule="auto"/>
              <w:jc w:val="both"/>
            </w:pPr>
            <w:r w:rsidRPr="00A1277E">
              <w:t>7</w:t>
            </w:r>
            <w:r w:rsidR="008B51BF" w:rsidRPr="00A1277E">
              <w:t> 500 000 пач./мес.</w:t>
            </w:r>
          </w:p>
        </w:tc>
      </w:tr>
      <w:tr w:rsidR="008B51BF" w:rsidRPr="00A1277E" w:rsidTr="00A1277E">
        <w:trPr>
          <w:cantSplit/>
        </w:trPr>
        <w:tc>
          <w:tcPr>
            <w:tcW w:w="2835" w:type="dxa"/>
          </w:tcPr>
          <w:p w:rsidR="008B51BF" w:rsidRPr="00A1277E" w:rsidRDefault="008B51BF" w:rsidP="00A1277E">
            <w:pPr>
              <w:spacing w:line="360" w:lineRule="auto"/>
              <w:jc w:val="both"/>
            </w:pPr>
            <w:r w:rsidRPr="00A1277E">
              <w:t>Ватные палочки</w:t>
            </w:r>
          </w:p>
        </w:tc>
        <w:tc>
          <w:tcPr>
            <w:tcW w:w="1276" w:type="dxa"/>
            <w:vAlign w:val="center"/>
          </w:tcPr>
          <w:p w:rsidR="008B51BF" w:rsidRPr="00A1277E" w:rsidRDefault="00053F15" w:rsidP="00A1277E">
            <w:pPr>
              <w:spacing w:line="360" w:lineRule="auto"/>
              <w:jc w:val="both"/>
            </w:pPr>
            <w:r w:rsidRPr="00A1277E">
              <w:t>9,5</w:t>
            </w:r>
            <w:r w:rsidR="00BD4ED4" w:rsidRPr="00A1277E">
              <w:t>0</w:t>
            </w:r>
          </w:p>
        </w:tc>
        <w:tc>
          <w:tcPr>
            <w:tcW w:w="1559" w:type="dxa"/>
            <w:vAlign w:val="center"/>
          </w:tcPr>
          <w:p w:rsidR="008B51BF" w:rsidRPr="00A1277E" w:rsidRDefault="00053F15" w:rsidP="00A1277E">
            <w:pPr>
              <w:spacing w:line="360" w:lineRule="auto"/>
              <w:jc w:val="both"/>
            </w:pPr>
            <w:r w:rsidRPr="00A1277E">
              <w:t>3</w:t>
            </w:r>
            <w:r w:rsidR="008B51BF" w:rsidRPr="00A1277E">
              <w:t> 000 000</w:t>
            </w:r>
          </w:p>
        </w:tc>
        <w:tc>
          <w:tcPr>
            <w:tcW w:w="1985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  <w:tc>
          <w:tcPr>
            <w:tcW w:w="1843" w:type="dxa"/>
            <w:vAlign w:val="center"/>
          </w:tcPr>
          <w:p w:rsidR="008B51BF" w:rsidRPr="00A1277E" w:rsidRDefault="008B51BF" w:rsidP="00A1277E">
            <w:pPr>
              <w:spacing w:line="360" w:lineRule="auto"/>
              <w:jc w:val="both"/>
            </w:pPr>
          </w:p>
        </w:tc>
      </w:tr>
      <w:tr w:rsidR="00A65E20" w:rsidRPr="00A1277E" w:rsidTr="00A1277E">
        <w:trPr>
          <w:cantSplit/>
        </w:trPr>
        <w:tc>
          <w:tcPr>
            <w:tcW w:w="2835" w:type="dxa"/>
          </w:tcPr>
          <w:p w:rsidR="00A65E20" w:rsidRPr="00A1277E" w:rsidRDefault="00A65E20" w:rsidP="00A1277E">
            <w:pPr>
              <w:spacing w:line="360" w:lineRule="auto"/>
              <w:jc w:val="both"/>
            </w:pPr>
            <w:r w:rsidRPr="00A1277E">
              <w:t>Тампоны</w:t>
            </w:r>
          </w:p>
        </w:tc>
        <w:tc>
          <w:tcPr>
            <w:tcW w:w="1276" w:type="dxa"/>
            <w:vAlign w:val="center"/>
          </w:tcPr>
          <w:p w:rsidR="00A65E20" w:rsidRPr="00A1277E" w:rsidRDefault="00BD4ED4" w:rsidP="00A1277E">
            <w:pPr>
              <w:spacing w:line="360" w:lineRule="auto"/>
              <w:jc w:val="both"/>
            </w:pPr>
            <w:r w:rsidRPr="00A1277E">
              <w:t>15,</w:t>
            </w:r>
            <w:r w:rsidR="00706383" w:rsidRPr="00A1277E">
              <w:t>77</w:t>
            </w:r>
          </w:p>
        </w:tc>
        <w:tc>
          <w:tcPr>
            <w:tcW w:w="1559" w:type="dxa"/>
            <w:vAlign w:val="center"/>
          </w:tcPr>
          <w:p w:rsidR="00A65E20" w:rsidRPr="00A1277E" w:rsidRDefault="00BD4ED4" w:rsidP="00A1277E">
            <w:pPr>
              <w:spacing w:line="360" w:lineRule="auto"/>
              <w:jc w:val="both"/>
            </w:pPr>
            <w:r w:rsidRPr="00A1277E">
              <w:t>5 860 000</w:t>
            </w:r>
          </w:p>
        </w:tc>
        <w:tc>
          <w:tcPr>
            <w:tcW w:w="1985" w:type="dxa"/>
            <w:vAlign w:val="center"/>
          </w:tcPr>
          <w:p w:rsidR="00A65E20" w:rsidRPr="00A1277E" w:rsidRDefault="00D1061C" w:rsidP="00A1277E">
            <w:pPr>
              <w:spacing w:line="360" w:lineRule="auto"/>
              <w:jc w:val="both"/>
            </w:pPr>
            <w:r w:rsidRPr="00A1277E">
              <w:t>210</w:t>
            </w:r>
            <w:r w:rsidR="00053F15" w:rsidRPr="00A1277E">
              <w:t xml:space="preserve"> 000 </w:t>
            </w:r>
            <w:r w:rsidR="00BD4ED4" w:rsidRPr="00A1277E">
              <w:t>упак.</w:t>
            </w:r>
            <w:r w:rsidR="00053F15" w:rsidRPr="00A1277E">
              <w:t>/мес.</w:t>
            </w:r>
          </w:p>
        </w:tc>
        <w:tc>
          <w:tcPr>
            <w:tcW w:w="1843" w:type="dxa"/>
            <w:vAlign w:val="center"/>
          </w:tcPr>
          <w:p w:rsidR="00A65E20" w:rsidRPr="00A1277E" w:rsidRDefault="00A65E20" w:rsidP="00A1277E">
            <w:pPr>
              <w:spacing w:line="360" w:lineRule="auto"/>
              <w:jc w:val="both"/>
            </w:pP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Конкуренция</w:t>
      </w:r>
    </w:p>
    <w:p w:rsid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Основные конкуренты: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ТМ «Белла» («ТЗМО», Польша)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ТМ «Олвейз» («Проктер энд Гэмбл»)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ТМ «Ола» (ООО “Хайджин Кинетикс” г. Видное Московской обл.)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ТМ «Либресс»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ТМ «Милана»</w:t>
      </w:r>
      <w:r w:rsidR="00A1277E">
        <w:rPr>
          <w:sz w:val="28"/>
        </w:rPr>
        <w:t xml:space="preserve"> </w:t>
      </w:r>
      <w:r w:rsidRPr="00A1277E">
        <w:rPr>
          <w:sz w:val="28"/>
        </w:rPr>
        <w:t>(ЗАО “Фирма “Гигиена” г.Екатеринбург )</w:t>
      </w:r>
    </w:p>
    <w:p w:rsidR="004F5B1A" w:rsidRPr="00A1277E" w:rsidRDefault="004F5B1A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ТМ «Натурелла» («Проктер энд Гэмбл»)</w:t>
      </w:r>
    </w:p>
    <w:p w:rsidR="004F5B1A" w:rsidRPr="00A1277E" w:rsidRDefault="004F5B1A" w:rsidP="00A1277E">
      <w:pPr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ТМ «Блисс» (ООО «Си Айрлайд» г. Челябинск)</w:t>
      </w:r>
    </w:p>
    <w:p w:rsidR="00003888" w:rsidRPr="00A1277E" w:rsidRDefault="00003888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28"/>
        <w:gridCol w:w="2464"/>
        <w:gridCol w:w="2674"/>
      </w:tblGrid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Доля потребления прокладок по маркам, %</w:t>
            </w:r>
          </w:p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доля потребления прокладок на критические дни по маркам, %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доля потребления ежедневных прокладок по маркам, %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«Белла»</w:t>
            </w:r>
          </w:p>
        </w:tc>
        <w:tc>
          <w:tcPr>
            <w:tcW w:w="2410" w:type="dxa"/>
          </w:tcPr>
          <w:p w:rsidR="00003888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24</w:t>
            </w:r>
          </w:p>
        </w:tc>
      </w:tr>
      <w:tr w:rsidR="00A65E20" w:rsidRPr="00A1277E">
        <w:tc>
          <w:tcPr>
            <w:tcW w:w="2376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«Натали»</w:t>
            </w:r>
          </w:p>
        </w:tc>
        <w:tc>
          <w:tcPr>
            <w:tcW w:w="2410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</w:t>
            </w:r>
            <w:r w:rsidR="00DC6044" w:rsidRPr="00A1277E">
              <w:rPr>
                <w:rFonts w:ascii="Times New Roman" w:hAnsi="Times New Roman" w:cs="Times New Roman"/>
              </w:rPr>
              <w:t>6</w:t>
            </w:r>
            <w:r w:rsidRPr="00A1277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693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3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19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«Олвейз»</w:t>
            </w:r>
          </w:p>
        </w:tc>
        <w:tc>
          <w:tcPr>
            <w:tcW w:w="2410" w:type="dxa"/>
          </w:tcPr>
          <w:p w:rsidR="00003888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23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«Ола»</w:t>
            </w:r>
          </w:p>
        </w:tc>
        <w:tc>
          <w:tcPr>
            <w:tcW w:w="2410" w:type="dxa"/>
          </w:tcPr>
          <w:p w:rsidR="00003888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7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«Милана»</w:t>
            </w:r>
          </w:p>
        </w:tc>
        <w:tc>
          <w:tcPr>
            <w:tcW w:w="2410" w:type="dxa"/>
          </w:tcPr>
          <w:p w:rsidR="00003888" w:rsidRPr="00A1277E" w:rsidRDefault="00DC6044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7</w:t>
            </w:r>
            <w:r w:rsidR="00A65E20" w:rsidRPr="00A1277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5</w:t>
            </w:r>
          </w:p>
        </w:tc>
      </w:tr>
      <w:tr w:rsidR="00A65E20" w:rsidRPr="00A1277E">
        <w:tc>
          <w:tcPr>
            <w:tcW w:w="2376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ТМ «Блисс»</w:t>
            </w:r>
          </w:p>
        </w:tc>
        <w:tc>
          <w:tcPr>
            <w:tcW w:w="2410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693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3" w:type="dxa"/>
          </w:tcPr>
          <w:p w:rsidR="00A65E20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7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прочие иностранные</w:t>
            </w:r>
          </w:p>
        </w:tc>
        <w:tc>
          <w:tcPr>
            <w:tcW w:w="2410" w:type="dxa"/>
          </w:tcPr>
          <w:p w:rsidR="00003888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</w:t>
            </w:r>
            <w:r w:rsidR="00DC6044" w:rsidRPr="00A1277E">
              <w:rPr>
                <w:rFonts w:ascii="Times New Roman" w:hAnsi="Times New Roman" w:cs="Times New Roman"/>
              </w:rPr>
              <w:t>9</w:t>
            </w:r>
            <w:r w:rsidRPr="00A1277E">
              <w:rPr>
                <w:rFonts w:ascii="Times New Roman" w:hAnsi="Times New Roman" w:cs="Times New Roman"/>
              </w:rPr>
              <w:t>,</w:t>
            </w:r>
            <w:r w:rsidR="00DC6044" w:rsidRPr="00A12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9</w:t>
            </w:r>
          </w:p>
        </w:tc>
      </w:tr>
      <w:tr w:rsidR="00003888" w:rsidRPr="00A1277E">
        <w:tc>
          <w:tcPr>
            <w:tcW w:w="2376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прочие российские</w:t>
            </w:r>
          </w:p>
        </w:tc>
        <w:tc>
          <w:tcPr>
            <w:tcW w:w="2410" w:type="dxa"/>
          </w:tcPr>
          <w:p w:rsidR="00003888" w:rsidRPr="00A1277E" w:rsidRDefault="00A65E20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269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3" w:type="dxa"/>
          </w:tcPr>
          <w:p w:rsidR="00003888" w:rsidRPr="00A1277E" w:rsidRDefault="00003888" w:rsidP="00A1277E">
            <w:pPr>
              <w:pStyle w:val="af"/>
              <w:spacing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6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4. Объемы сбыта продукции.</w:t>
      </w:r>
    </w:p>
    <w:p w:rsidR="00C269E7" w:rsidRPr="00A1277E" w:rsidRDefault="00C269E7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709"/>
        <w:gridCol w:w="708"/>
        <w:gridCol w:w="709"/>
        <w:gridCol w:w="851"/>
        <w:gridCol w:w="850"/>
        <w:gridCol w:w="709"/>
        <w:gridCol w:w="567"/>
        <w:gridCol w:w="709"/>
        <w:gridCol w:w="567"/>
        <w:gridCol w:w="567"/>
        <w:gridCol w:w="567"/>
        <w:gridCol w:w="567"/>
      </w:tblGrid>
      <w:tr w:rsidR="00C269E7" w:rsidRPr="00A1277E" w:rsidTr="00A1277E">
        <w:trPr>
          <w:cantSplit/>
          <w:trHeight w:val="28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200</w:t>
            </w:r>
            <w:r w:rsidR="00A65E20" w:rsidRPr="00A1277E">
              <w:rPr>
                <w:sz w:val="20"/>
                <w:szCs w:val="20"/>
              </w:rPr>
              <w:t>8</w:t>
            </w:r>
            <w:r w:rsidRPr="00A127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200</w:t>
            </w:r>
            <w:r w:rsidR="00A65E20" w:rsidRPr="00A1277E">
              <w:rPr>
                <w:sz w:val="20"/>
                <w:szCs w:val="20"/>
              </w:rPr>
              <w:t>9</w:t>
            </w:r>
            <w:r w:rsidRPr="00A127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D15012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20</w:t>
            </w:r>
            <w:r w:rsidR="00A65E20" w:rsidRPr="00A1277E">
              <w:rPr>
                <w:sz w:val="20"/>
                <w:szCs w:val="20"/>
              </w:rPr>
              <w:t>10</w:t>
            </w:r>
            <w:r w:rsidR="00C269E7" w:rsidRPr="00A1277E">
              <w:rPr>
                <w:sz w:val="20"/>
                <w:szCs w:val="20"/>
              </w:rPr>
              <w:t xml:space="preserve"> год</w:t>
            </w:r>
          </w:p>
        </w:tc>
      </w:tr>
      <w:tr w:rsidR="00C269E7" w:rsidRPr="00A1277E" w:rsidTr="00A1277E">
        <w:trPr>
          <w:cantSplit/>
          <w:trHeight w:val="284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7" w:rsidRPr="00A1277E" w:rsidRDefault="00C269E7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</w:t>
            </w:r>
          </w:p>
        </w:tc>
      </w:tr>
      <w:tr w:rsidR="00C01A7A" w:rsidRPr="00A1277E" w:rsidTr="00A1277E">
        <w:trPr>
          <w:cantSplit/>
          <w:trHeight w:val="5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A" w:rsidRPr="00A1277E" w:rsidRDefault="00C01A7A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 xml:space="preserve"> по новому </w:t>
            </w:r>
            <w:r w:rsidR="00A35A88" w:rsidRPr="00A1277E">
              <w:rPr>
                <w:sz w:val="20"/>
                <w:szCs w:val="20"/>
              </w:rPr>
              <w:t>п</w:t>
            </w:r>
            <w:r w:rsidRPr="00A1277E">
              <w:rPr>
                <w:sz w:val="20"/>
                <w:szCs w:val="20"/>
              </w:rPr>
              <w:t>роекту</w:t>
            </w:r>
          </w:p>
          <w:p w:rsidR="00C01A7A" w:rsidRPr="00A1277E" w:rsidRDefault="00A65E20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Тампоны</w:t>
            </w:r>
            <w:r w:rsidR="00C01A7A" w:rsidRPr="00A1277E">
              <w:rPr>
                <w:sz w:val="20"/>
                <w:szCs w:val="20"/>
              </w:rPr>
              <w:t xml:space="preserve"> женские </w:t>
            </w:r>
            <w:r w:rsidRPr="00A1277E">
              <w:rPr>
                <w:sz w:val="20"/>
                <w:szCs w:val="20"/>
              </w:rPr>
              <w:t>гигиенические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C01A7A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A35A88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A" w:rsidRPr="00A1277E" w:rsidRDefault="0007143E" w:rsidP="00A1277E">
            <w:pPr>
              <w:pStyle w:val="a5"/>
              <w:tabs>
                <w:tab w:val="right" w:pos="94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630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lang w:val="en-US"/>
        </w:rPr>
        <w:t>V</w:t>
      </w:r>
      <w:r w:rsidR="008B51BF" w:rsidRPr="00A1277E">
        <w:rPr>
          <w:rFonts w:ascii="Times New Roman" w:hAnsi="Times New Roman" w:cs="Times New Roman"/>
          <w:b/>
          <w:sz w:val="28"/>
        </w:rPr>
        <w:t>. ТЕХНОЛОГИЯ ПРОИЗВОДСТВА.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1. Характеристика производства.</w:t>
      </w:r>
    </w:p>
    <w:p w:rsidR="00A1277E" w:rsidRDefault="00A1277E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Прокладки женские гигиенические «Натали» изготавливаются из целлюлозы</w:t>
      </w:r>
      <w:r w:rsidR="00003888" w:rsidRPr="00A1277E">
        <w:rPr>
          <w:sz w:val="28"/>
          <w:szCs w:val="24"/>
        </w:rPr>
        <w:t xml:space="preserve"> или воздушной бумаги</w:t>
      </w:r>
      <w:r w:rsidRPr="00A1277E">
        <w:rPr>
          <w:sz w:val="28"/>
          <w:szCs w:val="24"/>
        </w:rPr>
        <w:t>, упакованы в полиэтиленовые пачки</w:t>
      </w:r>
      <w:r w:rsidR="008A5531" w:rsidRPr="00A1277E">
        <w:rPr>
          <w:sz w:val="28"/>
          <w:szCs w:val="24"/>
        </w:rPr>
        <w:t xml:space="preserve"> или картонные коробочки (ежедневные)</w:t>
      </w:r>
      <w:r w:rsidRPr="00A1277E">
        <w:rPr>
          <w:sz w:val="28"/>
          <w:szCs w:val="24"/>
        </w:rPr>
        <w:t xml:space="preserve">, а готовые пачки в ящики из гофрокартона. </w:t>
      </w:r>
      <w:r w:rsidR="00AC1345" w:rsidRPr="00A1277E">
        <w:rPr>
          <w:sz w:val="28"/>
          <w:szCs w:val="24"/>
        </w:rPr>
        <w:t>Различная ценовая категория р</w:t>
      </w:r>
      <w:r w:rsidRPr="00A1277E">
        <w:rPr>
          <w:sz w:val="28"/>
          <w:szCs w:val="24"/>
        </w:rPr>
        <w:t>ассчитан</w:t>
      </w:r>
      <w:r w:rsidR="00AC1345" w:rsidRPr="00A1277E">
        <w:rPr>
          <w:sz w:val="28"/>
          <w:szCs w:val="24"/>
        </w:rPr>
        <w:t>а</w:t>
      </w:r>
      <w:r w:rsidRPr="00A1277E">
        <w:rPr>
          <w:sz w:val="28"/>
          <w:szCs w:val="24"/>
        </w:rPr>
        <w:t xml:space="preserve"> на потребителей с разным уровнем достатка.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 xml:space="preserve">Имеется </w:t>
      </w:r>
      <w:r w:rsidRPr="00A1277E">
        <w:rPr>
          <w:bCs/>
          <w:sz w:val="28"/>
          <w:szCs w:val="24"/>
        </w:rPr>
        <w:t xml:space="preserve">Свидетельство на ТОВАРНЫЙ ЗНАК № 157936, Свидетельство на ТОВАРНЫЙ ЗНАК № 157937, выданное Роспатентом 31 октября 1997 года Свидетельство на ТОВАРНЫЙ ЗНАК № 184445, выданное Роспатентом 09 февраля </w:t>
      </w:r>
      <w:smartTag w:uri="urn:schemas-microsoft-com:office:smarttags" w:element="metricconverter">
        <w:smartTagPr>
          <w:attr w:name="ProductID" w:val="2008 г"/>
        </w:smartTagPr>
        <w:r w:rsidRPr="00A1277E">
          <w:rPr>
            <w:bCs/>
            <w:sz w:val="28"/>
            <w:szCs w:val="24"/>
          </w:rPr>
          <w:t>2000 г</w:t>
        </w:r>
      </w:smartTag>
      <w:r w:rsidRPr="00A1277E">
        <w:rPr>
          <w:bCs/>
          <w:sz w:val="28"/>
          <w:szCs w:val="24"/>
        </w:rPr>
        <w:t>.</w:t>
      </w:r>
      <w:r w:rsidRPr="00A1277E">
        <w:rPr>
          <w:sz w:val="28"/>
          <w:szCs w:val="24"/>
        </w:rPr>
        <w:t>).</w:t>
      </w:r>
    </w:p>
    <w:p w:rsidR="008B51BF" w:rsidRPr="00A1277E" w:rsidRDefault="008B51BF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Основная доля женских гигиенических прокладок «Натали» производится на линиях итальянской фирмы “</w:t>
      </w:r>
      <w:r w:rsidRPr="00A1277E">
        <w:rPr>
          <w:sz w:val="28"/>
          <w:szCs w:val="24"/>
          <w:lang w:val="en-US"/>
        </w:rPr>
        <w:t>FAMECCANICA</w:t>
      </w:r>
      <w:r w:rsidRPr="00A1277E">
        <w:rPr>
          <w:sz w:val="28"/>
          <w:szCs w:val="24"/>
        </w:rPr>
        <w:t>” с использование импортного сырья (90%).</w:t>
      </w:r>
    </w:p>
    <w:p w:rsidR="00545BC3" w:rsidRPr="00A1277E" w:rsidRDefault="00545BC3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Гигиенические тампоны "Натали" изготавливаются двух видов и имеют разную степень впитываемости: Нормал - повышенная, Супер - высокая. Это позволяет удовлетворить различные потребности женщин в данной категории средств гигиены. Тампоны "Натали" изготавливаются из специально обработанного хлопкового волокна и вискозы, которая спрессовывается в цилиндрик. Каждый тампон упакован в индивидуальную упаковку</w:t>
      </w:r>
      <w:r w:rsidR="00A35A88" w:rsidRPr="00A1277E">
        <w:rPr>
          <w:rFonts w:ascii="Times New Roman" w:hAnsi="Times New Roman" w:cs="Times New Roman"/>
          <w:sz w:val="28"/>
          <w:szCs w:val="24"/>
        </w:rPr>
        <w:t>,</w:t>
      </w:r>
      <w:r w:rsidRPr="00A1277E">
        <w:rPr>
          <w:rFonts w:ascii="Times New Roman" w:hAnsi="Times New Roman" w:cs="Times New Roman"/>
          <w:sz w:val="28"/>
          <w:szCs w:val="24"/>
        </w:rPr>
        <w:t xml:space="preserve"> что обеспечивает стерильность продукции, а готовые изделия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>упаковываются в картонные коробочки по 8 или 16 штук. Готовая продукция -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Pr="00A1277E">
        <w:rPr>
          <w:rFonts w:ascii="Times New Roman" w:hAnsi="Times New Roman" w:cs="Times New Roman"/>
          <w:sz w:val="28"/>
          <w:szCs w:val="24"/>
        </w:rPr>
        <w:t xml:space="preserve">в ящики из гофрокартона.. Все материалы, используемые в производстве тампонов, </w:t>
      </w:r>
      <w:r w:rsidR="0007143E" w:rsidRPr="00A1277E">
        <w:rPr>
          <w:rFonts w:ascii="Times New Roman" w:hAnsi="Times New Roman" w:cs="Times New Roman"/>
          <w:sz w:val="28"/>
          <w:szCs w:val="24"/>
        </w:rPr>
        <w:t>натуральны и безопасны для здоровья женщины.</w:t>
      </w:r>
    </w:p>
    <w:p w:rsidR="008B51BF" w:rsidRPr="00A1277E" w:rsidRDefault="00A1277E" w:rsidP="00A1277E">
      <w:pPr>
        <w:pStyle w:val="af"/>
        <w:numPr>
          <w:ilvl w:val="0"/>
          <w:numId w:val="2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szCs w:val="28"/>
        </w:rPr>
        <w:t>Технология производства, технологический цикл</w:t>
      </w:r>
    </w:p>
    <w:p w:rsidR="00D1061C" w:rsidRPr="00A1277E" w:rsidRDefault="00D1061C" w:rsidP="00A1277E">
      <w:pPr>
        <w:spacing w:line="360" w:lineRule="auto"/>
        <w:ind w:firstLine="709"/>
        <w:jc w:val="both"/>
        <w:rPr>
          <w:sz w:val="28"/>
          <w:szCs w:val="28"/>
        </w:rPr>
      </w:pPr>
    </w:p>
    <w:p w:rsidR="0007143E" w:rsidRPr="00A1277E" w:rsidRDefault="0007143E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Производство женских гигиенических тампонов разбито на два этапа.</w:t>
      </w:r>
    </w:p>
    <w:p w:rsidR="0007143E" w:rsidRPr="00A1277E" w:rsidRDefault="0007143E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На первом этапе из смеси вискозных волокон различной длины и толщины формируется вискозное полотно заданной ширины и толщины.</w:t>
      </w:r>
    </w:p>
    <w:p w:rsidR="0007143E" w:rsidRPr="00A1277E" w:rsidRDefault="0007143E" w:rsidP="00A1277E">
      <w:pPr>
        <w:spacing w:line="360" w:lineRule="auto"/>
        <w:ind w:firstLine="709"/>
        <w:jc w:val="both"/>
        <w:rPr>
          <w:sz w:val="28"/>
          <w:szCs w:val="24"/>
        </w:rPr>
      </w:pPr>
      <w:r w:rsidRPr="00A1277E">
        <w:rPr>
          <w:sz w:val="28"/>
          <w:szCs w:val="24"/>
        </w:rPr>
        <w:t>На втором этапе на линии по производству тампонов из вискозного полотна, хлопковой нити и нетканого материала формируется сам тампон, который затем индивидуально упаковывается и направляется для групповой укладки в коробочки. Линия автоматизирована. Предусмотрена автоматическая заправка сырьевых компонентов. Ручной труд используется только на завершающем этапе – укладка готовых пачек в ящики из гофрированного картона. На Линии используются 2 высококвалифицированных оператора для визуального контроля за работой Линии и 2 укладчика готовой продукции.</w:t>
      </w:r>
    </w:p>
    <w:p w:rsidR="008A5531" w:rsidRPr="00A1277E" w:rsidRDefault="008A5531" w:rsidP="00A1277E">
      <w:pPr>
        <w:spacing w:line="360" w:lineRule="auto"/>
        <w:ind w:firstLine="709"/>
        <w:jc w:val="both"/>
        <w:rPr>
          <w:sz w:val="28"/>
          <w:szCs w:val="24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3. Технологический контроль, качество продукции, сертификация</w:t>
      </w:r>
    </w:p>
    <w:p w:rsid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Прокладки женские впитывающие «Натали» изготавливаются по технологическому регламенту № 1 </w:t>
      </w:r>
      <w:r w:rsidR="007F03FE" w:rsidRPr="00A1277E">
        <w:rPr>
          <w:rFonts w:ascii="Times New Roman" w:hAnsi="Times New Roman" w:cs="Times New Roman"/>
          <w:sz w:val="28"/>
        </w:rPr>
        <w:t xml:space="preserve">в соответствии с ТУ 9398-001-35318922-98 </w:t>
      </w:r>
      <w:r w:rsidRPr="00A1277E">
        <w:rPr>
          <w:rFonts w:ascii="Times New Roman" w:hAnsi="Times New Roman" w:cs="Times New Roman"/>
          <w:sz w:val="28"/>
        </w:rPr>
        <w:t xml:space="preserve">и № 2 </w:t>
      </w:r>
      <w:r w:rsidR="007F03FE" w:rsidRPr="00A1277E">
        <w:rPr>
          <w:rFonts w:ascii="Times New Roman" w:hAnsi="Times New Roman" w:cs="Times New Roman"/>
          <w:sz w:val="28"/>
        </w:rPr>
        <w:t xml:space="preserve">в соответствии с ТУ 9398-003-35318922-00 </w:t>
      </w:r>
      <w:r w:rsidRPr="00A1277E">
        <w:rPr>
          <w:rFonts w:ascii="Times New Roman" w:hAnsi="Times New Roman" w:cs="Times New Roman"/>
          <w:sz w:val="28"/>
        </w:rPr>
        <w:t>и проходят контроль аттестованной лабораторией и ОТК на соответствие требованиям технических условий.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B51BF" w:rsidRPr="00A1277E">
        <w:rPr>
          <w:rFonts w:ascii="Times New Roman" w:hAnsi="Times New Roman" w:cs="Times New Roman"/>
          <w:sz w:val="28"/>
        </w:rPr>
        <w:t>На продукцию име</w:t>
      </w:r>
      <w:r w:rsidR="007F03FE" w:rsidRPr="00A1277E">
        <w:rPr>
          <w:rFonts w:ascii="Times New Roman" w:hAnsi="Times New Roman" w:cs="Times New Roman"/>
          <w:sz w:val="28"/>
        </w:rPr>
        <w:t>ю</w:t>
      </w:r>
      <w:r w:rsidR="008B51BF" w:rsidRPr="00A1277E">
        <w:rPr>
          <w:rFonts w:ascii="Times New Roman" w:hAnsi="Times New Roman" w:cs="Times New Roman"/>
          <w:sz w:val="28"/>
        </w:rPr>
        <w:t>тся сертификат</w:t>
      </w:r>
      <w:r w:rsidR="007F03FE" w:rsidRPr="00A1277E">
        <w:rPr>
          <w:rFonts w:ascii="Times New Roman" w:hAnsi="Times New Roman" w:cs="Times New Roman"/>
          <w:sz w:val="28"/>
        </w:rPr>
        <w:t>ы</w:t>
      </w:r>
      <w:r w:rsidR="008B51BF" w:rsidRPr="00A1277E">
        <w:rPr>
          <w:rFonts w:ascii="Times New Roman" w:hAnsi="Times New Roman" w:cs="Times New Roman"/>
          <w:sz w:val="28"/>
        </w:rPr>
        <w:t xml:space="preserve"> соответствия, выданны</w:t>
      </w:r>
      <w:r w:rsidR="007F03FE" w:rsidRPr="00A1277E">
        <w:rPr>
          <w:rFonts w:ascii="Times New Roman" w:hAnsi="Times New Roman" w:cs="Times New Roman"/>
          <w:sz w:val="28"/>
        </w:rPr>
        <w:t>е</w:t>
      </w:r>
      <w:r w:rsidR="008B51BF" w:rsidRPr="00A1277E">
        <w:rPr>
          <w:rFonts w:ascii="Times New Roman" w:hAnsi="Times New Roman" w:cs="Times New Roman"/>
          <w:sz w:val="28"/>
        </w:rPr>
        <w:t xml:space="preserve"> органом по сертификации сырья, материалов, веществ, продукции научного учреждения «Научно-исследовательский центр сырья, материалов и веществ» (ОС СМВП) № РОСС </w:t>
      </w:r>
      <w:r w:rsidR="008B51BF" w:rsidRPr="00A1277E">
        <w:rPr>
          <w:rFonts w:ascii="Times New Roman" w:hAnsi="Times New Roman" w:cs="Times New Roman"/>
          <w:sz w:val="28"/>
          <w:lang w:val="en-US"/>
        </w:rPr>
        <w:t>RU</w:t>
      </w:r>
      <w:r w:rsidR="008B51BF" w:rsidRPr="00A1277E">
        <w:rPr>
          <w:rFonts w:ascii="Times New Roman" w:hAnsi="Times New Roman" w:cs="Times New Roman"/>
          <w:sz w:val="28"/>
        </w:rPr>
        <w:t>.АЯ02.Н31221</w:t>
      </w:r>
      <w:r w:rsidR="007F03FE" w:rsidRPr="00A1277E">
        <w:rPr>
          <w:rFonts w:ascii="Times New Roman" w:hAnsi="Times New Roman" w:cs="Times New Roman"/>
          <w:sz w:val="28"/>
        </w:rPr>
        <w:t xml:space="preserve"> и (ОС СМВП) № РОСС </w:t>
      </w:r>
      <w:r w:rsidR="007F03FE" w:rsidRPr="00A1277E">
        <w:rPr>
          <w:rFonts w:ascii="Times New Roman" w:hAnsi="Times New Roman" w:cs="Times New Roman"/>
          <w:sz w:val="28"/>
          <w:lang w:val="en-US"/>
        </w:rPr>
        <w:t>RU</w:t>
      </w:r>
      <w:r w:rsidR="007F03FE" w:rsidRPr="00A1277E">
        <w:rPr>
          <w:rFonts w:ascii="Times New Roman" w:hAnsi="Times New Roman" w:cs="Times New Roman"/>
          <w:sz w:val="28"/>
        </w:rPr>
        <w:t>.АЯ02.Н31222</w:t>
      </w:r>
      <w:r w:rsidR="00000658" w:rsidRPr="00A1277E">
        <w:rPr>
          <w:rFonts w:ascii="Times New Roman" w:hAnsi="Times New Roman" w:cs="Times New Roman"/>
          <w:sz w:val="28"/>
        </w:rPr>
        <w:t xml:space="preserve"> со</w:t>
      </w:r>
      <w:r>
        <w:rPr>
          <w:rFonts w:ascii="Times New Roman" w:hAnsi="Times New Roman" w:cs="Times New Roman"/>
          <w:sz w:val="28"/>
        </w:rPr>
        <w:t xml:space="preserve"> </w:t>
      </w:r>
      <w:r w:rsidR="00000658" w:rsidRPr="00A1277E">
        <w:rPr>
          <w:rFonts w:ascii="Times New Roman" w:hAnsi="Times New Roman" w:cs="Times New Roman"/>
          <w:sz w:val="28"/>
        </w:rPr>
        <w:t>с</w:t>
      </w:r>
      <w:r w:rsidR="008B51BF" w:rsidRPr="00A1277E">
        <w:rPr>
          <w:rFonts w:ascii="Times New Roman" w:hAnsi="Times New Roman" w:cs="Times New Roman"/>
          <w:sz w:val="28"/>
        </w:rPr>
        <w:t>рок</w:t>
      </w:r>
      <w:r w:rsidR="00000658" w:rsidRPr="00A1277E">
        <w:rPr>
          <w:rFonts w:ascii="Times New Roman" w:hAnsi="Times New Roman" w:cs="Times New Roman"/>
          <w:sz w:val="28"/>
        </w:rPr>
        <w:t>ом</w:t>
      </w:r>
      <w:r w:rsidR="008B51BF" w:rsidRPr="00A1277E">
        <w:rPr>
          <w:rFonts w:ascii="Times New Roman" w:hAnsi="Times New Roman" w:cs="Times New Roman"/>
          <w:sz w:val="28"/>
        </w:rPr>
        <w:t xml:space="preserve"> действия до 02.06.2006 г. </w:t>
      </w:r>
    </w:p>
    <w:p w:rsidR="002E2BFA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B51BF" w:rsidRPr="00A1277E">
        <w:rPr>
          <w:rFonts w:ascii="Times New Roman" w:hAnsi="Times New Roman" w:cs="Times New Roman"/>
          <w:sz w:val="28"/>
        </w:rPr>
        <w:t>Качество продукции выше качества лучших отечественных аналогов. Признанных замечаний и рекламаций по качеству от потребителей нет.</w:t>
      </w:r>
      <w:r w:rsidR="00D20C82" w:rsidRPr="00A1277E">
        <w:rPr>
          <w:rFonts w:ascii="Times New Roman" w:hAnsi="Times New Roman" w:cs="Times New Roman"/>
          <w:sz w:val="28"/>
        </w:rPr>
        <w:t xml:space="preserve"> </w:t>
      </w:r>
      <w:r w:rsidR="002E2BFA" w:rsidRPr="00A1277E">
        <w:rPr>
          <w:rFonts w:ascii="Times New Roman" w:hAnsi="Times New Roman" w:cs="Times New Roman"/>
          <w:sz w:val="28"/>
        </w:rPr>
        <w:t xml:space="preserve">В декабре </w:t>
      </w:r>
      <w:smartTag w:uri="urn:schemas-microsoft-com:office:smarttags" w:element="metricconverter">
        <w:smartTagPr>
          <w:attr w:name="ProductID" w:val="2008 г"/>
        </w:smartTagPr>
        <w:r w:rsidR="002E2BFA" w:rsidRPr="00A1277E">
          <w:rPr>
            <w:rFonts w:ascii="Times New Roman" w:hAnsi="Times New Roman" w:cs="Times New Roman"/>
            <w:sz w:val="28"/>
          </w:rPr>
          <w:t>2006 г</w:t>
        </w:r>
      </w:smartTag>
      <w:r w:rsidR="002E2BFA" w:rsidRPr="00A127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E2BFA" w:rsidRPr="00A1277E">
        <w:rPr>
          <w:rFonts w:ascii="Times New Roman" w:hAnsi="Times New Roman" w:cs="Times New Roman"/>
          <w:sz w:val="28"/>
        </w:rPr>
        <w:t>на семнадцатой международной выставке (конкурсе) «Всероссийская марка (</w:t>
      </w:r>
      <w:r w:rsidR="002E2BFA" w:rsidRPr="00A1277E">
        <w:rPr>
          <w:rFonts w:ascii="Times New Roman" w:hAnsi="Times New Roman" w:cs="Times New Roman"/>
          <w:sz w:val="28"/>
          <w:lang w:val="en-US"/>
        </w:rPr>
        <w:t>III</w:t>
      </w:r>
      <w:r w:rsidR="002E2BFA" w:rsidRPr="00A1277E">
        <w:rPr>
          <w:rFonts w:ascii="Times New Roman" w:hAnsi="Times New Roman" w:cs="Times New Roman"/>
          <w:sz w:val="28"/>
        </w:rPr>
        <w:t xml:space="preserve"> тысячелетие) знак качества </w:t>
      </w:r>
      <w:r w:rsidR="002E2BFA" w:rsidRPr="00A1277E">
        <w:rPr>
          <w:rFonts w:ascii="Times New Roman" w:hAnsi="Times New Roman" w:cs="Times New Roman"/>
          <w:sz w:val="28"/>
          <w:lang w:val="en-US"/>
        </w:rPr>
        <w:t>XXI</w:t>
      </w:r>
      <w:r w:rsidR="002E2BFA" w:rsidRPr="00A1277E">
        <w:rPr>
          <w:rFonts w:ascii="Times New Roman" w:hAnsi="Times New Roman" w:cs="Times New Roman"/>
          <w:sz w:val="28"/>
        </w:rPr>
        <w:t xml:space="preserve"> века», проводимой в рамках «Национальной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="002E2BFA" w:rsidRPr="00A1277E">
        <w:rPr>
          <w:rFonts w:ascii="Times New Roman" w:hAnsi="Times New Roman" w:cs="Times New Roman"/>
          <w:sz w:val="28"/>
        </w:rPr>
        <w:t>продвижения лучших российских товаров, услуг и технологий», женские гигиенические прокладки «Натали» были награждены двумя золотыми медалями, на что имеются свидетельства «Золотой знак «Всероссийская марка (</w:t>
      </w:r>
      <w:r w:rsidR="002E2BFA" w:rsidRPr="00A1277E">
        <w:rPr>
          <w:rFonts w:ascii="Times New Roman" w:hAnsi="Times New Roman" w:cs="Times New Roman"/>
          <w:sz w:val="28"/>
          <w:lang w:val="en-US"/>
        </w:rPr>
        <w:t>III</w:t>
      </w:r>
      <w:r w:rsidR="002E2BFA" w:rsidRPr="00A1277E">
        <w:rPr>
          <w:rFonts w:ascii="Times New Roman" w:hAnsi="Times New Roman" w:cs="Times New Roman"/>
          <w:sz w:val="28"/>
        </w:rPr>
        <w:t xml:space="preserve"> тысячелетие) знак качества </w:t>
      </w:r>
      <w:r w:rsidR="002E2BFA" w:rsidRPr="00A1277E">
        <w:rPr>
          <w:rFonts w:ascii="Times New Roman" w:hAnsi="Times New Roman" w:cs="Times New Roman"/>
          <w:sz w:val="28"/>
          <w:lang w:val="en-US"/>
        </w:rPr>
        <w:t>XXI</w:t>
      </w:r>
      <w:r w:rsidR="002E2BFA" w:rsidRPr="00A1277E">
        <w:rPr>
          <w:rFonts w:ascii="Times New Roman" w:hAnsi="Times New Roman" w:cs="Times New Roman"/>
          <w:sz w:val="28"/>
        </w:rPr>
        <w:t xml:space="preserve"> века».</w:t>
      </w:r>
    </w:p>
    <w:p w:rsidR="00846ABF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46ABF" w:rsidRPr="00A1277E">
        <w:rPr>
          <w:rFonts w:ascii="Times New Roman" w:hAnsi="Times New Roman" w:cs="Times New Roman"/>
          <w:sz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846ABF" w:rsidRPr="00A1277E">
          <w:rPr>
            <w:rFonts w:ascii="Times New Roman" w:hAnsi="Times New Roman" w:cs="Times New Roman"/>
            <w:sz w:val="28"/>
          </w:rPr>
          <w:t>2007 г</w:t>
        </w:r>
      </w:smartTag>
      <w:r w:rsidR="00846ABF" w:rsidRPr="00A127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46ABF" w:rsidRPr="00A1277E">
        <w:rPr>
          <w:rFonts w:ascii="Times New Roman" w:hAnsi="Times New Roman" w:cs="Times New Roman"/>
          <w:sz w:val="28"/>
        </w:rPr>
        <w:t xml:space="preserve">прокладки женские впитывающие «Натали» ультратонкие и прокладки женские впитывающие «Натали» ежедневные принимали участие в «100 лучших товаров России». По результатам конкурса продукции было присвоено звание Дипломанта. На основании Декларации качества на упаковке будет размещаться Логотип Программы </w:t>
      </w:r>
      <w:smartTag w:uri="urn:schemas-microsoft-com:office:smarttags" w:element="metricconverter">
        <w:smartTagPr>
          <w:attr w:name="ProductID" w:val="2008 г"/>
        </w:smartTagPr>
        <w:r w:rsidR="00846ABF" w:rsidRPr="00A1277E">
          <w:rPr>
            <w:rFonts w:ascii="Times New Roman" w:hAnsi="Times New Roman" w:cs="Times New Roman"/>
            <w:sz w:val="28"/>
          </w:rPr>
          <w:t>2007 г</w:t>
        </w:r>
      </w:smartTag>
      <w:r w:rsidR="00846ABF" w:rsidRPr="00A1277E">
        <w:rPr>
          <w:rFonts w:ascii="Times New Roman" w:hAnsi="Times New Roman" w:cs="Times New Roman"/>
          <w:sz w:val="28"/>
        </w:rPr>
        <w:t>. в течение двух лет.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4. Экологичность производства.</w:t>
      </w:r>
    </w:p>
    <w:p w:rsidR="00A1277E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17490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Производство женских гигиенических прокладок экологически безопасно. Оборудование, предназначенное для распушения целлюлозы</w:t>
      </w:r>
      <w:r w:rsidR="00C14A8D" w:rsidRPr="00A1277E">
        <w:rPr>
          <w:rFonts w:ascii="Times New Roman" w:hAnsi="Times New Roman" w:cs="Times New Roman"/>
          <w:sz w:val="28"/>
        </w:rPr>
        <w:t xml:space="preserve"> (воздушной бумаги)</w:t>
      </w:r>
      <w:r w:rsidR="00C17490" w:rsidRPr="00A1277E">
        <w:rPr>
          <w:rFonts w:ascii="Times New Roman" w:hAnsi="Times New Roman" w:cs="Times New Roman"/>
          <w:sz w:val="28"/>
        </w:rPr>
        <w:t xml:space="preserve"> имеет местные отсосы. Мелкая пыль с воздухом по трубопроводам поступает в фильтр рукавный, где оседает, а очищенный воздух через тканевый фильтр поступает в помещение, откуда общеобменной вентиляцией удаляется в атмосферу. Степень очистки фильтра рукавного – 98 %.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B51BF" w:rsidRPr="00A1277E">
        <w:rPr>
          <w:rFonts w:ascii="Times New Roman" w:hAnsi="Times New Roman" w:cs="Times New Roman"/>
          <w:sz w:val="28"/>
        </w:rPr>
        <w:t>Такие отходы, как люминесцентные лампы, отходы от эксплуатации автотранспорта (шины, масла, аккумуляторы), металлическая стружка, лом передаются для хранения и утилизации в специализированные организации.</w:t>
      </w: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lang w:val="en-US"/>
        </w:rPr>
        <w:t>VI</w:t>
      </w:r>
      <w:r w:rsidR="008B51BF" w:rsidRPr="00A1277E">
        <w:rPr>
          <w:rFonts w:ascii="Times New Roman" w:hAnsi="Times New Roman" w:cs="Times New Roman"/>
          <w:b/>
          <w:sz w:val="28"/>
        </w:rPr>
        <w:t>. ЗАТРАТЫ ПО ПРОЕКТУ.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1. Структура себестоимости продукции.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246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8"/>
        <w:gridCol w:w="2733"/>
        <w:gridCol w:w="669"/>
        <w:gridCol w:w="851"/>
        <w:gridCol w:w="850"/>
        <w:gridCol w:w="851"/>
        <w:gridCol w:w="709"/>
        <w:gridCol w:w="709"/>
        <w:gridCol w:w="709"/>
        <w:gridCol w:w="567"/>
      </w:tblGrid>
      <w:tr w:rsidR="00846ABF" w:rsidRPr="00A1277E" w:rsidTr="00A1277E">
        <w:trPr>
          <w:trHeight w:val="236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№</w:t>
            </w:r>
          </w:p>
        </w:tc>
        <w:tc>
          <w:tcPr>
            <w:tcW w:w="273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 xml:space="preserve">Наименование статей </w:t>
            </w:r>
          </w:p>
        </w:tc>
        <w:tc>
          <w:tcPr>
            <w:tcW w:w="5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Расход на единицу производимой продукции, руб.</w:t>
            </w:r>
          </w:p>
        </w:tc>
      </w:tr>
      <w:tr w:rsidR="00846ABF" w:rsidRPr="00A1277E" w:rsidTr="00A1277E">
        <w:trPr>
          <w:trHeight w:val="264"/>
        </w:trPr>
        <w:tc>
          <w:tcPr>
            <w:tcW w:w="5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расходов</w:t>
            </w:r>
          </w:p>
        </w:tc>
        <w:tc>
          <w:tcPr>
            <w:tcW w:w="5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Наименование вида продукции</w:t>
            </w:r>
          </w:p>
        </w:tc>
      </w:tr>
      <w:tr w:rsidR="00846ABF" w:rsidRPr="00A1277E" w:rsidTr="00A1277E">
        <w:trPr>
          <w:trHeight w:val="396"/>
        </w:trPr>
        <w:tc>
          <w:tcPr>
            <w:tcW w:w="598" w:type="dxa"/>
            <w:tcBorders>
              <w:top w:val="nil"/>
              <w:left w:val="single" w:sz="12" w:space="0" w:color="000000"/>
              <w:bottom w:val="nil"/>
              <w:right w:val="single" w:sz="6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pBdr>
                <w:right w:val="single" w:sz="6" w:space="1" w:color="auto"/>
              </w:pBd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ТН-8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ТН-16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pBdr>
                <w:right w:val="single" w:sz="6" w:space="1" w:color="auto"/>
              </w:pBd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ТС-8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pBdr>
                <w:right w:val="single" w:sz="6" w:space="1" w:color="auto"/>
              </w:pBd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ТС-16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pBdr>
                <w:right w:val="single" w:sz="6" w:space="1" w:color="auto"/>
              </w:pBd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1.1.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1277E">
              <w:rPr>
                <w:sz w:val="20"/>
                <w:szCs w:val="20"/>
              </w:rPr>
              <w:t xml:space="preserve">Вискозное штапельное волокно 2,4 </w:t>
            </w:r>
            <w:r w:rsidRPr="00A1277E">
              <w:rPr>
                <w:sz w:val="20"/>
                <w:szCs w:val="20"/>
                <w:lang w:val="en-US"/>
              </w:rPr>
              <w:t>dtex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</w:t>
            </w:r>
            <w:r w:rsidR="00C7406A" w:rsidRPr="00A1277E">
              <w:t>5</w:t>
            </w:r>
            <w:r w:rsidR="00C16920" w:rsidRPr="00A1277E"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1.2.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 xml:space="preserve">Вискозное штапельное волокно </w:t>
            </w:r>
            <w:r w:rsidRPr="00A1277E">
              <w:rPr>
                <w:sz w:val="20"/>
                <w:szCs w:val="20"/>
                <w:lang w:val="en-US"/>
              </w:rPr>
              <w:t>3.3</w:t>
            </w:r>
            <w:r w:rsidRPr="00A1277E">
              <w:rPr>
                <w:sz w:val="20"/>
                <w:szCs w:val="20"/>
              </w:rPr>
              <w:t xml:space="preserve"> </w:t>
            </w:r>
            <w:r w:rsidRPr="00A1277E">
              <w:rPr>
                <w:sz w:val="20"/>
                <w:szCs w:val="20"/>
                <w:lang w:val="en-US"/>
              </w:rPr>
              <w:t>dtex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1,65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3,29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2,09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4,18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1.3.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 xml:space="preserve">Нетканый мат-л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rPr>
                  <w:sz w:val="20"/>
                  <w:szCs w:val="20"/>
                </w:rPr>
                <w:t>40 мм</w:t>
              </w:r>
            </w:smartTag>
            <w:r w:rsidRPr="00A1277E">
              <w:rPr>
                <w:sz w:val="20"/>
                <w:szCs w:val="20"/>
              </w:rPr>
              <w:t>, 12 г/м</w:t>
            </w:r>
            <w:r w:rsidRPr="00A1277E">
              <w:rPr>
                <w:rFonts w:cs="Arial"/>
                <w:sz w:val="20"/>
                <w:szCs w:val="20"/>
              </w:rPr>
              <w:t>²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1.4.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Нить х/б окрашенная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0,7</w:t>
            </w:r>
            <w:r w:rsidR="00786EF2" w:rsidRPr="00A1277E"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1.5.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Цел. инд. упаковка 68 х 52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1.6.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Цел. инд. упаковка 70 х 58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0,55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1.7.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Цел. отрывная лента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Расходы на упаковку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2.2.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Коробочка картонная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0F6308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2.3.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 xml:space="preserve">Цел. групп. упаковка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105 мм</w:t>
              </w:r>
            </w:smartTag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0F6308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2.4.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 xml:space="preserve">Цел. групп. упаковка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1277E">
                <w:t>110 мм</w:t>
              </w:r>
            </w:smartTag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308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2.5</w:t>
            </w:r>
            <w:r w:rsidR="00846ABF" w:rsidRPr="00A1277E"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Скотч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2.</w:t>
            </w:r>
            <w:r w:rsidR="000F6308" w:rsidRPr="00A1277E">
              <w:rPr>
                <w:sz w:val="20"/>
                <w:szCs w:val="20"/>
              </w:rPr>
              <w:t>6</w:t>
            </w:r>
            <w:r w:rsidRPr="00A1277E">
              <w:rPr>
                <w:sz w:val="20"/>
                <w:szCs w:val="20"/>
              </w:rPr>
              <w:t>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Гофроящик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0F6308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</w:t>
            </w:r>
            <w:r w:rsidR="00786EF2" w:rsidRPr="00A1277E"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</w:t>
            </w:r>
            <w:r w:rsidR="00786EF2" w:rsidRPr="00A1277E"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Расходы на оплату труда 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3.1.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Основная зарплата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1,27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3.2.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Отчисления от зарплаты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</w:t>
            </w:r>
            <w:r w:rsidR="00C7406A" w:rsidRPr="00A1277E">
              <w:t>6</w:t>
            </w:r>
            <w:r w:rsidR="00786EF2" w:rsidRPr="00A1277E"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3A37DB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0,6</w:t>
            </w:r>
            <w:r w:rsidR="00786EF2" w:rsidRPr="00A1277E"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>4.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Цеховые расходы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1277E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Общезаводские расходы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ИТОГО СЕБЕСТОИМОСТЬ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C16920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5,02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9,62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6,67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10,58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  <w:tr w:rsidR="00846ABF" w:rsidRPr="00A1277E" w:rsidTr="00A1277E">
        <w:trPr>
          <w:trHeight w:val="25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5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 xml:space="preserve">Производственная </w:t>
            </w:r>
          </w:p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(операционная)</w:t>
            </w:r>
          </w:p>
          <w:p w:rsidR="00846ABF" w:rsidRPr="00A1277E" w:rsidRDefault="00846ABF" w:rsidP="00D55236">
            <w:pPr>
              <w:pStyle w:val="af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277E"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31,2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26,0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32,9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786EF2" w:rsidP="00D55236">
            <w:pPr>
              <w:shd w:val="clear" w:color="auto" w:fill="FFFFFF"/>
              <w:spacing w:line="360" w:lineRule="auto"/>
              <w:jc w:val="both"/>
            </w:pPr>
            <w:r w:rsidRPr="00A1277E">
              <w:t>29,9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846ABF" w:rsidRPr="00A1277E" w:rsidRDefault="00846ABF" w:rsidP="00D55236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46ABF" w:rsidRPr="00A1277E" w:rsidRDefault="00846A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sz w:val="28"/>
        </w:rPr>
        <w:t>2</w:t>
      </w:r>
      <w:r w:rsidR="008B51BF" w:rsidRPr="00A1277E">
        <w:rPr>
          <w:rFonts w:ascii="Times New Roman" w:hAnsi="Times New Roman" w:cs="Times New Roman"/>
          <w:b/>
          <w:sz w:val="28"/>
        </w:rPr>
        <w:t>. Поставщики сырья и комплектующих.</w:t>
      </w:r>
    </w:p>
    <w:p w:rsidR="00A1277E" w:rsidRPr="00A1277E" w:rsidRDefault="00A1277E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Истрокон ФГ (Словакия)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клей, суперабсорбент, крепированная</w:t>
            </w:r>
            <w:r w:rsidR="00A1277E" w:rsidRPr="00A1277E">
              <w:t xml:space="preserve"> </w:t>
            </w:r>
            <w:r w:rsidRPr="00A1277E">
              <w:t>бумага, пакетики полиэтилено-вые, пленка полиэтиленовая, скотч</w:t>
            </w:r>
            <w:r w:rsidR="00846ABF" w:rsidRPr="00A1277E">
              <w:t>, нетканый материал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Раума Целл (Финляндия)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  <w:r w:rsidRPr="00A1277E">
              <w:t xml:space="preserve"> 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целлюлоза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46ABF" w:rsidP="00A1277E">
            <w:pPr>
              <w:spacing w:line="360" w:lineRule="auto"/>
              <w:ind w:hanging="14"/>
              <w:jc w:val="both"/>
              <w:rPr>
                <w:bCs/>
              </w:rPr>
            </w:pPr>
            <w:r w:rsidRPr="00A1277E">
              <w:rPr>
                <w:lang w:val="en-US"/>
              </w:rPr>
              <w:t>ITASA</w:t>
            </w:r>
            <w:r w:rsidR="008B51BF" w:rsidRPr="00A1277E">
              <w:t xml:space="preserve"> (И</w:t>
            </w:r>
            <w:r w:rsidRPr="00A1277E">
              <w:t>спания</w:t>
            </w:r>
            <w:r w:rsidR="00680471" w:rsidRPr="00A1277E">
              <w:t>)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  <w:r w:rsidR="008B51BF" w:rsidRPr="00A1277E">
              <w:t xml:space="preserve"> 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силиконизированная пленка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  <w:rPr>
                <w:bCs/>
              </w:rPr>
            </w:pPr>
            <w:r w:rsidRPr="00A1277E">
              <w:t>Пантекс (Италия)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нетканый материал.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  <w:rPr>
                <w:bCs/>
              </w:rPr>
            </w:pPr>
            <w:r w:rsidRPr="00A1277E">
              <w:t>Бакай (Германия)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воздушная бумага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680471" w:rsidP="00A1277E">
            <w:pPr>
              <w:spacing w:line="360" w:lineRule="auto"/>
              <w:ind w:hanging="14"/>
              <w:jc w:val="both"/>
            </w:pPr>
            <w:r w:rsidRPr="00A1277E">
              <w:t>«</w:t>
            </w:r>
            <w:r w:rsidRPr="00A1277E">
              <w:rPr>
                <w:lang w:val="en-US"/>
              </w:rPr>
              <w:t>Savare</w:t>
            </w:r>
            <w:r w:rsidRPr="00A1277E">
              <w:t xml:space="preserve"> </w:t>
            </w:r>
            <w:r w:rsidRPr="00A1277E">
              <w:rPr>
                <w:lang w:val="en-US"/>
              </w:rPr>
              <w:t>I</w:t>
            </w:r>
            <w:r w:rsidRPr="00A1277E">
              <w:t>.</w:t>
            </w:r>
            <w:r w:rsidRPr="00A1277E">
              <w:rPr>
                <w:lang w:val="en-US"/>
              </w:rPr>
              <w:t>C</w:t>
            </w:r>
            <w:r w:rsidRPr="00A1277E">
              <w:t>.</w:t>
            </w:r>
            <w:r w:rsidRPr="00A1277E">
              <w:rPr>
                <w:lang w:val="en-US"/>
              </w:rPr>
              <w:t>S</w:t>
            </w:r>
            <w:r w:rsidRPr="00A1277E">
              <w:t>.</w:t>
            </w:r>
            <w:r w:rsidRPr="00A1277E">
              <w:rPr>
                <w:lang w:val="en-US"/>
              </w:rPr>
              <w:t>r</w:t>
            </w:r>
            <w:r w:rsidRPr="00A1277E">
              <w:t>.</w:t>
            </w:r>
            <w:r w:rsidRPr="00A1277E">
              <w:rPr>
                <w:lang w:val="en-US"/>
              </w:rPr>
              <w:t>L</w:t>
            </w:r>
            <w:r w:rsidRPr="00A1277E">
              <w:t>» (Италия)</w:t>
            </w:r>
            <w:r w:rsidR="00A1277E" w:rsidRPr="00A1277E">
              <w:t xml:space="preserve"> </w:t>
            </w:r>
            <w:r w:rsidRPr="00A1277E">
              <w:t xml:space="preserve">– </w:t>
            </w:r>
          </w:p>
          <w:p w:rsidR="00846ABF" w:rsidRPr="00A1277E" w:rsidRDefault="00846ABF" w:rsidP="00A1277E">
            <w:pPr>
              <w:spacing w:line="360" w:lineRule="auto"/>
              <w:ind w:hanging="14"/>
              <w:jc w:val="both"/>
              <w:rPr>
                <w:lang w:val="en-US"/>
              </w:rPr>
            </w:pPr>
            <w:r w:rsidRPr="00A1277E">
              <w:rPr>
                <w:lang w:val="en-US"/>
              </w:rPr>
              <w:t>«Pressing Plastic»</w:t>
            </w:r>
            <w:r w:rsidR="00A1277E" w:rsidRPr="00A1277E">
              <w:rPr>
                <w:lang w:val="en-US"/>
              </w:rPr>
              <w:t xml:space="preserve"> </w:t>
            </w:r>
            <w:r w:rsidRPr="00A1277E">
              <w:rPr>
                <w:lang w:val="en-US"/>
              </w:rPr>
              <w:t>–</w:t>
            </w:r>
          </w:p>
          <w:p w:rsidR="00846ABF" w:rsidRPr="00A1277E" w:rsidRDefault="00846ABF" w:rsidP="00A1277E">
            <w:pPr>
              <w:spacing w:line="360" w:lineRule="auto"/>
              <w:ind w:hanging="14"/>
              <w:jc w:val="both"/>
              <w:rPr>
                <w:lang w:val="en-US"/>
              </w:rPr>
            </w:pPr>
            <w:r w:rsidRPr="00A1277E">
              <w:rPr>
                <w:lang w:val="en-US"/>
              </w:rPr>
              <w:t>«Suominen Flexible» (</w:t>
            </w:r>
            <w:r w:rsidRPr="00A1277E">
              <w:t>Финляндия</w:t>
            </w:r>
            <w:r w:rsidRPr="00A1277E">
              <w:rPr>
                <w:lang w:val="en-US"/>
              </w:rPr>
              <w:t>)</w:t>
            </w:r>
            <w:r w:rsidR="00A1277E" w:rsidRPr="00A1277E">
              <w:rPr>
                <w:lang w:val="en-US"/>
              </w:rPr>
              <w:t xml:space="preserve"> </w:t>
            </w:r>
            <w:r w:rsidRPr="00A1277E">
              <w:rPr>
                <w:lang w:val="en-US"/>
              </w:rPr>
              <w:t>–</w:t>
            </w:r>
            <w:r w:rsidR="00A1277E" w:rsidRPr="00A1277E"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80471" w:rsidRPr="00A1277E" w:rsidRDefault="00846ABF" w:rsidP="00A1277E">
            <w:pPr>
              <w:spacing w:line="360" w:lineRule="auto"/>
              <w:ind w:hanging="14"/>
              <w:jc w:val="both"/>
            </w:pPr>
            <w:r w:rsidRPr="00A1277E">
              <w:t>К</w:t>
            </w:r>
            <w:r w:rsidR="00680471" w:rsidRPr="00A1277E">
              <w:t>лей</w:t>
            </w:r>
          </w:p>
          <w:p w:rsidR="00846ABF" w:rsidRPr="00A1277E" w:rsidRDefault="00846ABF" w:rsidP="00A1277E">
            <w:pPr>
              <w:spacing w:line="360" w:lineRule="auto"/>
              <w:ind w:hanging="14"/>
              <w:jc w:val="both"/>
            </w:pPr>
            <w:r w:rsidRPr="00A1277E">
              <w:t>Сырье для производства ватных палочек</w:t>
            </w:r>
          </w:p>
          <w:p w:rsidR="00846ABF" w:rsidRPr="00A1277E" w:rsidRDefault="00846ABF" w:rsidP="00A1277E">
            <w:pPr>
              <w:spacing w:line="360" w:lineRule="auto"/>
              <w:ind w:hanging="14"/>
              <w:jc w:val="both"/>
            </w:pPr>
            <w:r w:rsidRPr="00A1277E">
              <w:t>п/эт мешочки, п/эт пленка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ЗАО «Стора Энсо Пакад-жинг»</w:t>
            </w:r>
            <w:r w:rsidR="00A1277E" w:rsidRPr="00A1277E">
              <w:t xml:space="preserve"> </w:t>
            </w:r>
            <w:r w:rsidR="00680471" w:rsidRPr="00A1277E"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гофрокороба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ООО «Пакотрейд»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Рукав ПЭНД</w:t>
            </w:r>
          </w:p>
        </w:tc>
      </w:tr>
      <w:tr w:rsidR="008B51BF" w:rsidRPr="00A1277E" w:rsidTr="00A1277E">
        <w:trPr>
          <w:cantSplit/>
        </w:trPr>
        <w:tc>
          <w:tcPr>
            <w:tcW w:w="411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ЗАО «ГОТЭК-ПРИНТ»</w:t>
            </w:r>
            <w:r w:rsidR="00A1277E" w:rsidRPr="00A1277E">
              <w:t xml:space="preserve"> </w:t>
            </w:r>
            <w:r w:rsidR="00680471" w:rsidRPr="00A1277E">
              <w:rPr>
                <w:lang w:val="en-US"/>
              </w:rPr>
              <w:t>–</w:t>
            </w:r>
          </w:p>
        </w:tc>
        <w:tc>
          <w:tcPr>
            <w:tcW w:w="4961" w:type="dxa"/>
          </w:tcPr>
          <w:p w:rsidR="008B51BF" w:rsidRPr="00A1277E" w:rsidRDefault="008B51BF" w:rsidP="00A1277E">
            <w:pPr>
              <w:spacing w:line="360" w:lineRule="auto"/>
              <w:ind w:hanging="14"/>
              <w:jc w:val="both"/>
            </w:pPr>
            <w:r w:rsidRPr="00A1277E">
              <w:t>коробочки</w:t>
            </w:r>
          </w:p>
        </w:tc>
      </w:tr>
    </w:tbl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numPr>
          <w:ilvl w:val="0"/>
          <w:numId w:val="25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Затраты на оборудование.</w:t>
      </w:r>
    </w:p>
    <w:p w:rsidR="00063BA4" w:rsidRPr="00A1277E" w:rsidRDefault="00063BA4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63BA4" w:rsidRPr="00A1277E" w:rsidRDefault="00063BA4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В настоящем проекте,</w:t>
      </w:r>
      <w:r w:rsidR="00A1277E">
        <w:rPr>
          <w:sz w:val="28"/>
        </w:rPr>
        <w:t xml:space="preserve"> </w:t>
      </w:r>
      <w:r w:rsidRPr="00A1277E">
        <w:rPr>
          <w:sz w:val="28"/>
        </w:rPr>
        <w:t>для приобретения линии по производству женских гигиенических тампонов рассматривался три производителя, два их которых были выведены из обсуждения на начальном этапе проекта. Один производитель находится в Северной Америке, т.е. большая удаленность, второй производитель в Китае – вопрос качества самого оборудования.</w:t>
      </w:r>
    </w:p>
    <w:p w:rsidR="00063BA4" w:rsidRPr="00A1277E" w:rsidRDefault="00063BA4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Выбор был остановлен на швейцарской фирме «</w:t>
      </w:r>
      <w:r w:rsidRPr="00A1277E">
        <w:rPr>
          <w:sz w:val="28"/>
          <w:lang w:val="en-US"/>
        </w:rPr>
        <w:t>RUGGLI</w:t>
      </w:r>
      <w:r w:rsidR="00A1277E">
        <w:rPr>
          <w:sz w:val="28"/>
        </w:rPr>
        <w:t xml:space="preserve"> </w:t>
      </w:r>
      <w:r w:rsidRPr="00A1277E">
        <w:rPr>
          <w:sz w:val="28"/>
          <w:lang w:val="en-US"/>
        </w:rPr>
        <w:t>AG</w:t>
      </w:r>
      <w:r w:rsidRPr="00A1277E">
        <w:rPr>
          <w:sz w:val="28"/>
        </w:rPr>
        <w:t>», которая уже более 10 лет выпускает оборудование по производству тампонов. По рекомендации швейцарской фирмы был заключен контракт с итальянской фирмой «</w:t>
      </w:r>
      <w:r w:rsidRPr="00A1277E">
        <w:rPr>
          <w:sz w:val="28"/>
          <w:lang w:val="en-US"/>
        </w:rPr>
        <w:t>Bonino</w:t>
      </w:r>
      <w:r w:rsidRPr="00A1277E">
        <w:rPr>
          <w:sz w:val="28"/>
        </w:rPr>
        <w:t xml:space="preserve"> </w:t>
      </w:r>
      <w:r w:rsidRPr="00A1277E">
        <w:rPr>
          <w:sz w:val="28"/>
          <w:lang w:val="en-US"/>
        </w:rPr>
        <w:t>carding</w:t>
      </w:r>
      <w:r w:rsidRPr="00A1277E">
        <w:rPr>
          <w:sz w:val="28"/>
        </w:rPr>
        <w:t xml:space="preserve"> </w:t>
      </w:r>
      <w:r w:rsidRPr="00A1277E">
        <w:rPr>
          <w:sz w:val="28"/>
          <w:lang w:val="en-US"/>
        </w:rPr>
        <w:t>machines</w:t>
      </w:r>
      <w:r w:rsidRPr="00A1277E">
        <w:rPr>
          <w:sz w:val="28"/>
        </w:rPr>
        <w:t xml:space="preserve"> </w:t>
      </w:r>
      <w:r w:rsidRPr="00A1277E">
        <w:rPr>
          <w:sz w:val="28"/>
          <w:lang w:val="en-US"/>
        </w:rPr>
        <w:t>SrL</w:t>
      </w:r>
      <w:r w:rsidRPr="00A1277E">
        <w:rPr>
          <w:sz w:val="28"/>
        </w:rPr>
        <w:t>» на поставку комплексной технологической линии по производству вискозной ленточки из вискозных волокон.</w:t>
      </w:r>
    </w:p>
    <w:p w:rsidR="00063BA4" w:rsidRPr="00A1277E" w:rsidRDefault="00063BA4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Технические специалисты ООО «Гигиена-Сервис» выезжали на производства в Италии и Швейцарии, изученные технологии и оборудование соответствуют необходимым требованиям.</w:t>
      </w:r>
      <w:r w:rsidR="00A1277E">
        <w:rPr>
          <w:sz w:val="28"/>
        </w:rPr>
        <w:t xml:space="preserve"> 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Общая </w:t>
      </w:r>
      <w:r w:rsidR="00BA0729" w:rsidRPr="00A1277E">
        <w:rPr>
          <w:rFonts w:ascii="Times New Roman" w:hAnsi="Times New Roman" w:cs="Times New Roman"/>
          <w:sz w:val="28"/>
          <w:szCs w:val="24"/>
        </w:rPr>
        <w:t>сумма затрат на приобретение</w:t>
      </w:r>
      <w:r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BA0729" w:rsidRPr="00A1277E">
        <w:rPr>
          <w:rFonts w:ascii="Times New Roman" w:hAnsi="Times New Roman" w:cs="Times New Roman"/>
          <w:sz w:val="28"/>
          <w:szCs w:val="24"/>
        </w:rPr>
        <w:t>оборудования для производства</w:t>
      </w:r>
      <w:r w:rsidRPr="00A1277E">
        <w:rPr>
          <w:rFonts w:ascii="Times New Roman" w:hAnsi="Times New Roman" w:cs="Times New Roman"/>
          <w:sz w:val="28"/>
          <w:szCs w:val="24"/>
        </w:rPr>
        <w:t xml:space="preserve"> женских гигиенических </w:t>
      </w:r>
      <w:r w:rsidR="00BA0729" w:rsidRPr="00A1277E">
        <w:rPr>
          <w:rFonts w:ascii="Times New Roman" w:hAnsi="Times New Roman" w:cs="Times New Roman"/>
          <w:sz w:val="28"/>
          <w:szCs w:val="24"/>
        </w:rPr>
        <w:t>тампонов</w:t>
      </w:r>
      <w:r w:rsidRPr="00A1277E">
        <w:rPr>
          <w:rFonts w:ascii="Times New Roman" w:hAnsi="Times New Roman" w:cs="Times New Roman"/>
          <w:sz w:val="28"/>
          <w:szCs w:val="24"/>
        </w:rPr>
        <w:t xml:space="preserve"> составляет </w:t>
      </w:r>
      <w:r w:rsidR="007E16DF" w:rsidRPr="00A1277E">
        <w:rPr>
          <w:rFonts w:ascii="Times New Roman" w:hAnsi="Times New Roman" w:cs="Times New Roman"/>
          <w:sz w:val="28"/>
          <w:szCs w:val="24"/>
        </w:rPr>
        <w:t>2845</w:t>
      </w:r>
      <w:r w:rsidR="00680471" w:rsidRPr="00A1277E">
        <w:rPr>
          <w:rFonts w:ascii="Times New Roman" w:hAnsi="Times New Roman" w:cs="Times New Roman"/>
          <w:sz w:val="28"/>
          <w:szCs w:val="24"/>
        </w:rPr>
        <w:t>,</w:t>
      </w:r>
      <w:r w:rsidR="007E16DF" w:rsidRPr="00A1277E">
        <w:rPr>
          <w:rFonts w:ascii="Times New Roman" w:hAnsi="Times New Roman" w:cs="Times New Roman"/>
          <w:sz w:val="28"/>
          <w:szCs w:val="24"/>
        </w:rPr>
        <w:t>6</w:t>
      </w:r>
      <w:r w:rsidR="00680471" w:rsidRPr="00A1277E">
        <w:rPr>
          <w:rFonts w:ascii="Times New Roman" w:hAnsi="Times New Roman" w:cs="Times New Roman"/>
          <w:sz w:val="28"/>
          <w:szCs w:val="24"/>
        </w:rPr>
        <w:t xml:space="preserve"> тыс. евро</w:t>
      </w:r>
      <w:r w:rsidRPr="00A1277E">
        <w:rPr>
          <w:rFonts w:ascii="Times New Roman" w:hAnsi="Times New Roman" w:cs="Times New Roman"/>
          <w:sz w:val="28"/>
          <w:szCs w:val="24"/>
        </w:rPr>
        <w:t>. Оплата осуществляется следующим образом:</w:t>
      </w:r>
    </w:p>
    <w:p w:rsidR="008B51BF" w:rsidRPr="00A1277E" w:rsidRDefault="008B51BF" w:rsidP="00A1277E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П</w:t>
      </w:r>
      <w:r w:rsidR="00C14A8D" w:rsidRPr="00A1277E">
        <w:rPr>
          <w:rFonts w:ascii="Times New Roman" w:hAnsi="Times New Roman" w:cs="Times New Roman"/>
          <w:sz w:val="28"/>
          <w:szCs w:val="24"/>
        </w:rPr>
        <w:t>редоплата банковским переводом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7E16DF" w:rsidRPr="00A1277E">
        <w:rPr>
          <w:rFonts w:ascii="Times New Roman" w:hAnsi="Times New Roman" w:cs="Times New Roman"/>
          <w:sz w:val="28"/>
          <w:szCs w:val="24"/>
        </w:rPr>
        <w:t>150</w:t>
      </w:r>
      <w:r w:rsidR="00C14A8D" w:rsidRPr="00A1277E">
        <w:rPr>
          <w:rFonts w:ascii="Times New Roman" w:hAnsi="Times New Roman" w:cs="Times New Roman"/>
          <w:sz w:val="28"/>
          <w:szCs w:val="24"/>
        </w:rPr>
        <w:t xml:space="preserve"> 000</w:t>
      </w:r>
      <w:r w:rsidR="00680471" w:rsidRPr="00A1277E">
        <w:rPr>
          <w:rFonts w:ascii="Times New Roman" w:hAnsi="Times New Roman" w:cs="Times New Roman"/>
          <w:sz w:val="28"/>
          <w:szCs w:val="24"/>
        </w:rPr>
        <w:t>,0 евро</w:t>
      </w:r>
      <w:r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063BA4" w:rsidRPr="00A1277E">
        <w:rPr>
          <w:rFonts w:ascii="Times New Roman" w:hAnsi="Times New Roman" w:cs="Times New Roman"/>
          <w:sz w:val="28"/>
          <w:szCs w:val="24"/>
        </w:rPr>
        <w:t>03</w:t>
      </w:r>
      <w:r w:rsidRPr="00A1277E">
        <w:rPr>
          <w:rFonts w:ascii="Times New Roman" w:hAnsi="Times New Roman" w:cs="Times New Roman"/>
          <w:sz w:val="28"/>
          <w:szCs w:val="24"/>
        </w:rPr>
        <w:t>.</w:t>
      </w:r>
      <w:r w:rsidR="00063BA4" w:rsidRPr="00A1277E">
        <w:rPr>
          <w:rFonts w:ascii="Times New Roman" w:hAnsi="Times New Roman" w:cs="Times New Roman"/>
          <w:sz w:val="28"/>
          <w:szCs w:val="24"/>
        </w:rPr>
        <w:t>10</w:t>
      </w:r>
      <w:r w:rsidRPr="00A1277E">
        <w:rPr>
          <w:rFonts w:ascii="Times New Roman" w:hAnsi="Times New Roman" w:cs="Times New Roman"/>
          <w:sz w:val="28"/>
          <w:szCs w:val="24"/>
        </w:rPr>
        <w:t>.200</w:t>
      </w:r>
      <w:r w:rsidR="00063BA4" w:rsidRPr="00A1277E">
        <w:rPr>
          <w:rFonts w:ascii="Times New Roman" w:hAnsi="Times New Roman" w:cs="Times New Roman"/>
          <w:sz w:val="28"/>
          <w:szCs w:val="24"/>
        </w:rPr>
        <w:t>7</w:t>
      </w:r>
      <w:r w:rsidRPr="00A1277E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063BA4" w:rsidRPr="00A1277E" w:rsidRDefault="00063BA4" w:rsidP="00A1277E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Предоплата банковским переводом </w:t>
      </w:r>
      <w:r w:rsidR="007E16DF" w:rsidRPr="00A1277E">
        <w:rPr>
          <w:rFonts w:ascii="Times New Roman" w:hAnsi="Times New Roman" w:cs="Times New Roman"/>
          <w:sz w:val="28"/>
          <w:szCs w:val="24"/>
        </w:rPr>
        <w:t>210</w:t>
      </w:r>
      <w:r w:rsidRPr="00A1277E">
        <w:rPr>
          <w:rFonts w:ascii="Times New Roman" w:hAnsi="Times New Roman" w:cs="Times New Roman"/>
          <w:sz w:val="28"/>
          <w:szCs w:val="24"/>
        </w:rPr>
        <w:t xml:space="preserve"> 000,0 евро 29.10.2007 г.</w:t>
      </w:r>
    </w:p>
    <w:p w:rsidR="00063BA4" w:rsidRPr="00A1277E" w:rsidRDefault="00063BA4" w:rsidP="00A1277E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Формирование покрытия по аккредитиву в пользу фирмы «</w:t>
      </w:r>
      <w:r w:rsidRPr="00A1277E">
        <w:rPr>
          <w:rFonts w:ascii="Times New Roman" w:hAnsi="Times New Roman" w:cs="Times New Roman"/>
          <w:sz w:val="28"/>
          <w:szCs w:val="24"/>
          <w:lang w:val="en-US"/>
        </w:rPr>
        <w:t>Bonino</w:t>
      </w:r>
      <w:r w:rsidRPr="00A1277E">
        <w:rPr>
          <w:rFonts w:ascii="Times New Roman" w:hAnsi="Times New Roman" w:cs="Times New Roman"/>
          <w:sz w:val="28"/>
          <w:szCs w:val="24"/>
        </w:rPr>
        <w:t xml:space="preserve">» в сумме </w:t>
      </w:r>
      <w:r w:rsidR="007E16DF" w:rsidRPr="00A1277E">
        <w:rPr>
          <w:rFonts w:ascii="Times New Roman" w:hAnsi="Times New Roman" w:cs="Times New Roman"/>
          <w:sz w:val="28"/>
          <w:szCs w:val="24"/>
        </w:rPr>
        <w:t>850</w:t>
      </w:r>
      <w:r w:rsidRPr="00A1277E">
        <w:rPr>
          <w:rFonts w:ascii="Times New Roman" w:hAnsi="Times New Roman" w:cs="Times New Roman"/>
          <w:sz w:val="28"/>
          <w:szCs w:val="24"/>
        </w:rPr>
        <w:t xml:space="preserve"> 000,0 евро или </w:t>
      </w:r>
      <w:r w:rsidR="007E16DF" w:rsidRPr="00A1277E">
        <w:rPr>
          <w:rFonts w:ascii="Times New Roman" w:hAnsi="Times New Roman" w:cs="Times New Roman"/>
          <w:sz w:val="28"/>
          <w:szCs w:val="24"/>
        </w:rPr>
        <w:t>30</w:t>
      </w:r>
      <w:r w:rsidRPr="00A1277E">
        <w:rPr>
          <w:rFonts w:ascii="Times New Roman" w:hAnsi="Times New Roman" w:cs="Times New Roman"/>
          <w:sz w:val="28"/>
          <w:szCs w:val="24"/>
        </w:rPr>
        <w:t>,</w:t>
      </w:r>
      <w:r w:rsidR="007E16DF" w:rsidRPr="00A1277E">
        <w:rPr>
          <w:rFonts w:ascii="Times New Roman" w:hAnsi="Times New Roman" w:cs="Times New Roman"/>
          <w:sz w:val="28"/>
          <w:szCs w:val="24"/>
        </w:rPr>
        <w:t>6</w:t>
      </w:r>
      <w:r w:rsidRPr="00A1277E">
        <w:rPr>
          <w:rFonts w:ascii="Times New Roman" w:hAnsi="Times New Roman" w:cs="Times New Roman"/>
          <w:sz w:val="28"/>
          <w:szCs w:val="24"/>
        </w:rPr>
        <w:t xml:space="preserve"> млн. руб. в срок до </w:t>
      </w:r>
      <w:r w:rsidR="00BA0729" w:rsidRPr="00A1277E">
        <w:rPr>
          <w:rFonts w:ascii="Times New Roman" w:hAnsi="Times New Roman" w:cs="Times New Roman"/>
          <w:sz w:val="28"/>
          <w:szCs w:val="24"/>
        </w:rPr>
        <w:t>01 февраля</w:t>
      </w:r>
      <w:r w:rsidRPr="00A1277E">
        <w:rPr>
          <w:rFonts w:ascii="Times New Roman" w:hAnsi="Times New Roman" w:cs="Times New Roman"/>
          <w:sz w:val="28"/>
          <w:szCs w:val="24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A1277E">
          <w:rPr>
            <w:rFonts w:ascii="Times New Roman" w:hAnsi="Times New Roman" w:cs="Times New Roman"/>
            <w:sz w:val="28"/>
            <w:szCs w:val="24"/>
          </w:rPr>
          <w:t>2008 г</w:t>
        </w:r>
      </w:smartTag>
      <w:r w:rsidRPr="00A1277E">
        <w:rPr>
          <w:rFonts w:ascii="Times New Roman" w:hAnsi="Times New Roman" w:cs="Times New Roman"/>
          <w:sz w:val="28"/>
          <w:szCs w:val="24"/>
        </w:rPr>
        <w:t>.</w:t>
      </w:r>
    </w:p>
    <w:p w:rsidR="00063BA4" w:rsidRPr="00A1277E" w:rsidRDefault="00063BA4" w:rsidP="00A1277E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Формирование покрытия по аккредитиву в пользу фирмы «</w:t>
      </w:r>
      <w:r w:rsidRPr="00A1277E">
        <w:rPr>
          <w:rFonts w:ascii="Times New Roman" w:hAnsi="Times New Roman" w:cs="Times New Roman"/>
          <w:sz w:val="28"/>
          <w:szCs w:val="24"/>
          <w:lang w:val="en-US"/>
        </w:rPr>
        <w:t>Ruggli</w:t>
      </w:r>
      <w:r w:rsidRPr="00A1277E">
        <w:rPr>
          <w:rFonts w:ascii="Times New Roman" w:hAnsi="Times New Roman" w:cs="Times New Roman"/>
          <w:sz w:val="28"/>
          <w:szCs w:val="24"/>
        </w:rPr>
        <w:t xml:space="preserve">» в сумме </w:t>
      </w:r>
      <w:r w:rsidR="007E16DF" w:rsidRPr="00A1277E">
        <w:rPr>
          <w:rFonts w:ascii="Times New Roman" w:hAnsi="Times New Roman" w:cs="Times New Roman"/>
          <w:sz w:val="28"/>
          <w:szCs w:val="24"/>
        </w:rPr>
        <w:t>1 196</w:t>
      </w:r>
      <w:r w:rsidRPr="00A1277E">
        <w:rPr>
          <w:rFonts w:ascii="Times New Roman" w:hAnsi="Times New Roman" w:cs="Times New Roman"/>
          <w:sz w:val="28"/>
          <w:szCs w:val="24"/>
        </w:rPr>
        <w:t xml:space="preserve"> 000,0 евро или </w:t>
      </w:r>
      <w:r w:rsidR="007E16DF" w:rsidRPr="00A1277E">
        <w:rPr>
          <w:rFonts w:ascii="Times New Roman" w:hAnsi="Times New Roman" w:cs="Times New Roman"/>
          <w:sz w:val="28"/>
          <w:szCs w:val="24"/>
        </w:rPr>
        <w:t>43</w:t>
      </w:r>
      <w:r w:rsidRPr="00A1277E">
        <w:rPr>
          <w:rFonts w:ascii="Times New Roman" w:hAnsi="Times New Roman" w:cs="Times New Roman"/>
          <w:sz w:val="28"/>
          <w:szCs w:val="24"/>
        </w:rPr>
        <w:t>.</w:t>
      </w:r>
      <w:r w:rsidR="007E16DF" w:rsidRPr="00A1277E">
        <w:rPr>
          <w:rFonts w:ascii="Times New Roman" w:hAnsi="Times New Roman" w:cs="Times New Roman"/>
          <w:sz w:val="28"/>
          <w:szCs w:val="24"/>
        </w:rPr>
        <w:t>0</w:t>
      </w:r>
      <w:r w:rsidRPr="00A1277E">
        <w:rPr>
          <w:rFonts w:ascii="Times New Roman" w:hAnsi="Times New Roman" w:cs="Times New Roman"/>
          <w:sz w:val="28"/>
          <w:szCs w:val="24"/>
        </w:rPr>
        <w:t xml:space="preserve"> млн. руб. в срок до </w:t>
      </w:r>
      <w:r w:rsidR="00BA0729" w:rsidRPr="00A1277E">
        <w:rPr>
          <w:rFonts w:ascii="Times New Roman" w:hAnsi="Times New Roman" w:cs="Times New Roman"/>
          <w:sz w:val="28"/>
          <w:szCs w:val="24"/>
        </w:rPr>
        <w:t>07 марта</w:t>
      </w:r>
      <w:r w:rsidRPr="00A1277E">
        <w:rPr>
          <w:rFonts w:ascii="Times New Roman" w:hAnsi="Times New Roman" w:cs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1277E">
          <w:rPr>
            <w:rFonts w:ascii="Times New Roman" w:hAnsi="Times New Roman" w:cs="Times New Roman"/>
            <w:sz w:val="28"/>
            <w:szCs w:val="24"/>
          </w:rPr>
          <w:t>2008 г</w:t>
        </w:r>
      </w:smartTag>
      <w:r w:rsidRPr="00A1277E">
        <w:rPr>
          <w:rFonts w:ascii="Times New Roman" w:hAnsi="Times New Roman" w:cs="Times New Roman"/>
          <w:sz w:val="28"/>
          <w:szCs w:val="24"/>
        </w:rPr>
        <w:t>.</w:t>
      </w:r>
    </w:p>
    <w:p w:rsidR="00680471" w:rsidRPr="00A1277E" w:rsidRDefault="00680471" w:rsidP="00A1277E">
      <w:pPr>
        <w:pStyle w:val="af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Таможенные платежи </w:t>
      </w:r>
      <w:r w:rsidR="00063BA4" w:rsidRPr="00A1277E">
        <w:rPr>
          <w:rFonts w:ascii="Times New Roman" w:hAnsi="Times New Roman" w:cs="Times New Roman"/>
          <w:sz w:val="28"/>
          <w:szCs w:val="24"/>
        </w:rPr>
        <w:t xml:space="preserve">и другие платежи </w:t>
      </w:r>
      <w:r w:rsidRPr="00A1277E">
        <w:rPr>
          <w:rFonts w:ascii="Times New Roman" w:hAnsi="Times New Roman" w:cs="Times New Roman"/>
          <w:sz w:val="28"/>
          <w:szCs w:val="24"/>
        </w:rPr>
        <w:t xml:space="preserve">– </w:t>
      </w:r>
      <w:r w:rsidR="007E16DF" w:rsidRPr="00A1277E">
        <w:rPr>
          <w:rFonts w:ascii="Times New Roman" w:hAnsi="Times New Roman" w:cs="Times New Roman"/>
          <w:sz w:val="28"/>
          <w:szCs w:val="24"/>
        </w:rPr>
        <w:t>439,6</w:t>
      </w:r>
      <w:r w:rsidR="00063BA4" w:rsidRPr="00A1277E">
        <w:rPr>
          <w:rFonts w:ascii="Times New Roman" w:hAnsi="Times New Roman" w:cs="Times New Roman"/>
          <w:sz w:val="28"/>
          <w:szCs w:val="24"/>
        </w:rPr>
        <w:t xml:space="preserve"> ты</w:t>
      </w:r>
      <w:r w:rsidR="00BA0729" w:rsidRPr="00A1277E">
        <w:rPr>
          <w:rFonts w:ascii="Times New Roman" w:hAnsi="Times New Roman" w:cs="Times New Roman"/>
          <w:sz w:val="28"/>
          <w:szCs w:val="24"/>
        </w:rPr>
        <w:t>с</w:t>
      </w:r>
      <w:r w:rsidR="00063BA4" w:rsidRPr="00A1277E">
        <w:rPr>
          <w:rFonts w:ascii="Times New Roman" w:hAnsi="Times New Roman" w:cs="Times New Roman"/>
          <w:sz w:val="28"/>
          <w:szCs w:val="24"/>
        </w:rPr>
        <w:t>. евро</w:t>
      </w:r>
      <w:r w:rsidR="00BA0729" w:rsidRPr="00A127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B51BF" w:rsidRPr="00A1277E" w:rsidRDefault="00A1277E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sz w:val="28"/>
        </w:rPr>
        <w:br w:type="page"/>
      </w:r>
      <w:r w:rsidR="008B51BF" w:rsidRPr="00A1277E">
        <w:rPr>
          <w:rFonts w:ascii="Times New Roman" w:hAnsi="Times New Roman" w:cs="Times New Roman"/>
          <w:b/>
          <w:sz w:val="28"/>
          <w:lang w:val="en-US"/>
        </w:rPr>
        <w:t>VII</w:t>
      </w:r>
      <w:r w:rsidR="008B51BF" w:rsidRPr="00A1277E">
        <w:rPr>
          <w:rFonts w:ascii="Times New Roman" w:hAnsi="Times New Roman" w:cs="Times New Roman"/>
          <w:b/>
          <w:sz w:val="28"/>
        </w:rPr>
        <w:t>. ЭКОНОМИЧЕСКИЕ ПОКАЗАТЕЛИ ЭФФЕКТИВНОСТИ ПРОЕКТА.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1. Стоимость проекта и потребность в финансировании.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Стоимость проекта, рассчитанная на три года – </w:t>
      </w:r>
      <w:r w:rsidR="007E16DF" w:rsidRPr="00A1277E">
        <w:rPr>
          <w:rFonts w:ascii="Times New Roman" w:hAnsi="Times New Roman" w:cs="Times New Roman"/>
          <w:sz w:val="28"/>
        </w:rPr>
        <w:t>109</w:t>
      </w:r>
      <w:r w:rsidR="00146B06" w:rsidRPr="00A1277E">
        <w:rPr>
          <w:rFonts w:ascii="Times New Roman" w:hAnsi="Times New Roman" w:cs="Times New Roman"/>
          <w:sz w:val="28"/>
        </w:rPr>
        <w:t> </w:t>
      </w:r>
      <w:r w:rsidR="007E16DF" w:rsidRPr="00A1277E">
        <w:rPr>
          <w:rFonts w:ascii="Times New Roman" w:hAnsi="Times New Roman" w:cs="Times New Roman"/>
          <w:sz w:val="28"/>
        </w:rPr>
        <w:t>426</w:t>
      </w:r>
      <w:r w:rsidR="00146B06" w:rsidRPr="00A1277E">
        <w:rPr>
          <w:rFonts w:ascii="Times New Roman" w:hAnsi="Times New Roman" w:cs="Times New Roman"/>
          <w:sz w:val="28"/>
        </w:rPr>
        <w:t xml:space="preserve"> </w:t>
      </w:r>
      <w:r w:rsidR="007E16DF" w:rsidRPr="00A1277E">
        <w:rPr>
          <w:rFonts w:ascii="Times New Roman" w:hAnsi="Times New Roman" w:cs="Times New Roman"/>
          <w:sz w:val="28"/>
        </w:rPr>
        <w:t>896</w:t>
      </w:r>
      <w:r w:rsidR="00680471" w:rsidRPr="00A1277E">
        <w:rPr>
          <w:rFonts w:ascii="Times New Roman" w:hAnsi="Times New Roman" w:cs="Times New Roman"/>
          <w:sz w:val="28"/>
        </w:rPr>
        <w:t>,0</w:t>
      </w:r>
      <w:r w:rsidR="00000658" w:rsidRPr="00A1277E">
        <w:rPr>
          <w:rFonts w:ascii="Times New Roman" w:hAnsi="Times New Roman" w:cs="Times New Roman"/>
          <w:sz w:val="28"/>
        </w:rPr>
        <w:t xml:space="preserve"> рублей.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Финансирование: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- собственные средства (накопленная прибыль) </w:t>
      </w:r>
      <w:r w:rsidR="0068223E" w:rsidRPr="00A1277E">
        <w:rPr>
          <w:rFonts w:ascii="Times New Roman" w:hAnsi="Times New Roman" w:cs="Times New Roman"/>
          <w:sz w:val="28"/>
        </w:rPr>
        <w:t xml:space="preserve">– </w:t>
      </w:r>
      <w:r w:rsidR="007E16DF" w:rsidRPr="00A1277E">
        <w:rPr>
          <w:rFonts w:ascii="Times New Roman" w:hAnsi="Times New Roman" w:cs="Times New Roman"/>
          <w:sz w:val="28"/>
        </w:rPr>
        <w:t>35</w:t>
      </w:r>
      <w:r w:rsidR="00146B06" w:rsidRPr="00A1277E">
        <w:rPr>
          <w:rFonts w:ascii="Times New Roman" w:hAnsi="Times New Roman" w:cs="Times New Roman"/>
          <w:sz w:val="28"/>
        </w:rPr>
        <w:t> </w:t>
      </w:r>
      <w:r w:rsidR="007E16DF" w:rsidRPr="00A1277E">
        <w:rPr>
          <w:rFonts w:ascii="Times New Roman" w:hAnsi="Times New Roman" w:cs="Times New Roman"/>
          <w:sz w:val="28"/>
        </w:rPr>
        <w:t>770</w:t>
      </w:r>
      <w:r w:rsidR="00146B06" w:rsidRPr="00A1277E">
        <w:rPr>
          <w:rFonts w:ascii="Times New Roman" w:hAnsi="Times New Roman" w:cs="Times New Roman"/>
          <w:sz w:val="28"/>
        </w:rPr>
        <w:t xml:space="preserve"> </w:t>
      </w:r>
      <w:r w:rsidR="007E16DF" w:rsidRPr="00A1277E">
        <w:rPr>
          <w:rFonts w:ascii="Times New Roman" w:hAnsi="Times New Roman" w:cs="Times New Roman"/>
          <w:sz w:val="28"/>
        </w:rPr>
        <w:t>896</w:t>
      </w:r>
      <w:r w:rsidR="00DF2153" w:rsidRPr="00A1277E">
        <w:rPr>
          <w:rFonts w:ascii="Times New Roman" w:hAnsi="Times New Roman" w:cs="Times New Roman"/>
          <w:sz w:val="28"/>
        </w:rPr>
        <w:t xml:space="preserve">,0 </w:t>
      </w:r>
      <w:r w:rsidR="0068223E" w:rsidRPr="00A1277E">
        <w:rPr>
          <w:rFonts w:ascii="Times New Roman" w:hAnsi="Times New Roman" w:cs="Times New Roman"/>
          <w:sz w:val="28"/>
        </w:rPr>
        <w:t>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- заемные средства – </w:t>
      </w:r>
      <w:r w:rsidR="007E16DF" w:rsidRPr="00A1277E">
        <w:rPr>
          <w:rFonts w:ascii="Times New Roman" w:hAnsi="Times New Roman" w:cs="Times New Roman"/>
          <w:sz w:val="28"/>
        </w:rPr>
        <w:t>73</w:t>
      </w:r>
      <w:r w:rsidRPr="00A1277E">
        <w:rPr>
          <w:rFonts w:ascii="Times New Roman" w:hAnsi="Times New Roman" w:cs="Times New Roman"/>
          <w:sz w:val="28"/>
        </w:rPr>
        <w:t> </w:t>
      </w:r>
      <w:r w:rsidR="007E16DF" w:rsidRPr="00A1277E">
        <w:rPr>
          <w:rFonts w:ascii="Times New Roman" w:hAnsi="Times New Roman" w:cs="Times New Roman"/>
          <w:sz w:val="28"/>
        </w:rPr>
        <w:t>656</w:t>
      </w:r>
      <w:r w:rsidRPr="00A1277E">
        <w:rPr>
          <w:rFonts w:ascii="Times New Roman" w:hAnsi="Times New Roman" w:cs="Times New Roman"/>
          <w:sz w:val="28"/>
        </w:rPr>
        <w:t> 000 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- под </w:t>
      </w:r>
      <w:r w:rsidR="007E16DF" w:rsidRPr="00A1277E">
        <w:rPr>
          <w:rFonts w:ascii="Times New Roman" w:hAnsi="Times New Roman" w:cs="Times New Roman"/>
          <w:sz w:val="28"/>
        </w:rPr>
        <w:t>12</w:t>
      </w:r>
      <w:r w:rsidR="004F5B1A" w:rsidRPr="00A1277E">
        <w:rPr>
          <w:rFonts w:ascii="Times New Roman" w:hAnsi="Times New Roman" w:cs="Times New Roman"/>
          <w:sz w:val="28"/>
        </w:rPr>
        <w:t>,5</w:t>
      </w:r>
      <w:r w:rsidRPr="00A1277E">
        <w:rPr>
          <w:rFonts w:ascii="Times New Roman" w:hAnsi="Times New Roman" w:cs="Times New Roman"/>
          <w:sz w:val="28"/>
        </w:rPr>
        <w:t xml:space="preserve"> % годовых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- сроком на 3 </w:t>
      </w:r>
      <w:r w:rsidR="00680471" w:rsidRPr="00A1277E">
        <w:rPr>
          <w:rFonts w:ascii="Times New Roman" w:hAnsi="Times New Roman" w:cs="Times New Roman"/>
          <w:sz w:val="28"/>
        </w:rPr>
        <w:t>года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- с ежемесячной выплатой процентов</w:t>
      </w:r>
      <w:r w:rsidR="004723E5" w:rsidRPr="00A1277E">
        <w:rPr>
          <w:rFonts w:ascii="Times New Roman" w:hAnsi="Times New Roman" w:cs="Times New Roman"/>
          <w:sz w:val="28"/>
        </w:rPr>
        <w:t xml:space="preserve"> Сберегательному Банку РФ и полугодовыми платежами – иностранному банку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- с началом погашения основного долга через 2 года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Обеспечением кредитной линии будет являться:</w:t>
      </w:r>
    </w:p>
    <w:p w:rsidR="008B51BF" w:rsidRPr="00A1277E" w:rsidRDefault="008B51BF" w:rsidP="00A1277E">
      <w:pPr>
        <w:pStyle w:val="a5"/>
        <w:spacing w:line="360" w:lineRule="auto"/>
        <w:ind w:firstLine="709"/>
        <w:jc w:val="both"/>
        <w:rPr>
          <w:sz w:val="28"/>
        </w:rPr>
      </w:pPr>
      <w:r w:rsidRPr="00A1277E">
        <w:rPr>
          <w:sz w:val="28"/>
        </w:rPr>
        <w:t>технологическое оборудование –</w:t>
      </w:r>
      <w:r w:rsidR="00DF2153" w:rsidRPr="00A1277E">
        <w:rPr>
          <w:sz w:val="28"/>
        </w:rPr>
        <w:t xml:space="preserve"> </w:t>
      </w:r>
      <w:r w:rsidRPr="00A1277E">
        <w:rPr>
          <w:sz w:val="28"/>
        </w:rPr>
        <w:t>лини</w:t>
      </w:r>
      <w:r w:rsidR="00187B23" w:rsidRPr="00A1277E">
        <w:rPr>
          <w:sz w:val="28"/>
        </w:rPr>
        <w:t>я</w:t>
      </w:r>
      <w:r w:rsidRPr="00A1277E">
        <w:rPr>
          <w:sz w:val="28"/>
        </w:rPr>
        <w:t xml:space="preserve"> по производству женских впитывающих прокладок, принадлежащих ООО «Гигиена-Сервис» на праве собственности, находящееся по адресу: г. Кондрово Калужской обл., ул. Красный Октябрь, д.4. Рыночной стоимостью </w:t>
      </w:r>
      <w:r w:rsidR="007E16DF" w:rsidRPr="00A1277E">
        <w:rPr>
          <w:sz w:val="28"/>
        </w:rPr>
        <w:t>141 576</w:t>
      </w:r>
      <w:r w:rsidR="00A35A88" w:rsidRPr="00A1277E">
        <w:rPr>
          <w:sz w:val="28"/>
        </w:rPr>
        <w:t xml:space="preserve"> </w:t>
      </w:r>
      <w:r w:rsidR="007E16DF" w:rsidRPr="00A1277E">
        <w:rPr>
          <w:sz w:val="28"/>
        </w:rPr>
        <w:t>4</w:t>
      </w:r>
      <w:r w:rsidR="00A35A88" w:rsidRPr="00A1277E">
        <w:rPr>
          <w:sz w:val="28"/>
        </w:rPr>
        <w:t>00</w:t>
      </w:r>
      <w:r w:rsidR="002E2BFA" w:rsidRPr="00A1277E">
        <w:rPr>
          <w:sz w:val="28"/>
        </w:rPr>
        <w:t>,0</w:t>
      </w:r>
      <w:r w:rsidRPr="00A1277E">
        <w:rPr>
          <w:sz w:val="28"/>
        </w:rPr>
        <w:t xml:space="preserve"> руб. или </w:t>
      </w:r>
      <w:r w:rsidR="007E16DF" w:rsidRPr="00A1277E">
        <w:rPr>
          <w:sz w:val="28"/>
        </w:rPr>
        <w:t>1</w:t>
      </w:r>
      <w:r w:rsidR="00A1277E">
        <w:rPr>
          <w:sz w:val="28"/>
        </w:rPr>
        <w:t> </w:t>
      </w:r>
      <w:r w:rsidR="007E16DF" w:rsidRPr="00A1277E">
        <w:rPr>
          <w:sz w:val="28"/>
        </w:rPr>
        <w:t>551</w:t>
      </w:r>
      <w:r w:rsidR="00A1277E">
        <w:rPr>
          <w:sz w:val="28"/>
        </w:rPr>
        <w:t xml:space="preserve"> </w:t>
      </w:r>
      <w:r w:rsidR="007E16DF" w:rsidRPr="00A1277E">
        <w:rPr>
          <w:sz w:val="28"/>
        </w:rPr>
        <w:t>536</w:t>
      </w:r>
      <w:r w:rsidR="00900FB8" w:rsidRPr="00A1277E">
        <w:rPr>
          <w:sz w:val="28"/>
        </w:rPr>
        <w:t>,</w:t>
      </w:r>
      <w:r w:rsidR="007E16DF" w:rsidRPr="00A1277E">
        <w:rPr>
          <w:sz w:val="28"/>
        </w:rPr>
        <w:t>4</w:t>
      </w:r>
      <w:r w:rsidRPr="00A1277E">
        <w:rPr>
          <w:sz w:val="28"/>
        </w:rPr>
        <w:t xml:space="preserve"> евро.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2. Экономические показатели деятельности предприятия и проекта.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Выручка (за 1 год) – </w:t>
      </w:r>
      <w:r w:rsidR="00146B06" w:rsidRPr="00A1277E">
        <w:rPr>
          <w:rFonts w:ascii="Times New Roman" w:hAnsi="Times New Roman" w:cs="Times New Roman"/>
          <w:sz w:val="28"/>
          <w:szCs w:val="24"/>
        </w:rPr>
        <w:t>1</w:t>
      </w:r>
      <w:r w:rsidR="004F5B1A" w:rsidRPr="00A1277E">
        <w:rPr>
          <w:rFonts w:ascii="Times New Roman" w:hAnsi="Times New Roman" w:cs="Times New Roman"/>
          <w:sz w:val="28"/>
          <w:szCs w:val="24"/>
        </w:rPr>
        <w:t> 096 946</w:t>
      </w:r>
      <w:r w:rsidR="00146B06" w:rsidRPr="00A1277E">
        <w:rPr>
          <w:rFonts w:ascii="Times New Roman" w:hAnsi="Times New Roman" w:cs="Times New Roman"/>
          <w:sz w:val="28"/>
          <w:szCs w:val="24"/>
        </w:rPr>
        <w:t>,</w:t>
      </w:r>
      <w:r w:rsidR="004F5B1A" w:rsidRPr="00A1277E">
        <w:rPr>
          <w:rFonts w:ascii="Times New Roman" w:hAnsi="Times New Roman" w:cs="Times New Roman"/>
          <w:sz w:val="28"/>
          <w:szCs w:val="24"/>
        </w:rPr>
        <w:t>0</w:t>
      </w:r>
      <w:r w:rsidRPr="00A1277E">
        <w:rPr>
          <w:rFonts w:ascii="Times New Roman" w:hAnsi="Times New Roman" w:cs="Times New Roman"/>
          <w:sz w:val="28"/>
          <w:szCs w:val="24"/>
        </w:rPr>
        <w:t xml:space="preserve"> тыс. руб. без НДС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Чистая прибыль –</w:t>
      </w:r>
      <w:r w:rsid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4F5B1A" w:rsidRPr="00A1277E">
        <w:rPr>
          <w:rFonts w:ascii="Times New Roman" w:hAnsi="Times New Roman" w:cs="Times New Roman"/>
          <w:sz w:val="28"/>
          <w:szCs w:val="24"/>
        </w:rPr>
        <w:t>42 426</w:t>
      </w:r>
      <w:r w:rsidR="00DF2153" w:rsidRPr="00A1277E">
        <w:rPr>
          <w:rFonts w:ascii="Times New Roman" w:hAnsi="Times New Roman" w:cs="Times New Roman"/>
          <w:sz w:val="28"/>
          <w:szCs w:val="24"/>
        </w:rPr>
        <w:t>,0</w:t>
      </w:r>
      <w:r w:rsidRPr="00A1277E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Валюта баланса: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- на начало проекта – </w:t>
      </w:r>
      <w:r w:rsidR="007E16DF" w:rsidRPr="00A1277E">
        <w:rPr>
          <w:rFonts w:ascii="Times New Roman" w:hAnsi="Times New Roman" w:cs="Times New Roman"/>
          <w:sz w:val="28"/>
          <w:szCs w:val="24"/>
        </w:rPr>
        <w:t>4</w:t>
      </w:r>
      <w:r w:rsidR="00146B06" w:rsidRPr="00A1277E">
        <w:rPr>
          <w:rFonts w:ascii="Times New Roman" w:hAnsi="Times New Roman" w:cs="Times New Roman"/>
          <w:sz w:val="28"/>
          <w:szCs w:val="24"/>
        </w:rPr>
        <w:t>21 815</w:t>
      </w:r>
      <w:r w:rsidR="00000658" w:rsidRPr="00A1277E">
        <w:rPr>
          <w:rFonts w:ascii="Times New Roman" w:hAnsi="Times New Roman" w:cs="Times New Roman"/>
          <w:sz w:val="28"/>
          <w:szCs w:val="24"/>
        </w:rPr>
        <w:t xml:space="preserve"> млн. 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- на конец проекта – </w:t>
      </w:r>
      <w:r w:rsidR="007E16DF" w:rsidRPr="00A1277E">
        <w:rPr>
          <w:rFonts w:ascii="Times New Roman" w:hAnsi="Times New Roman" w:cs="Times New Roman"/>
          <w:sz w:val="28"/>
          <w:szCs w:val="24"/>
        </w:rPr>
        <w:t>49</w:t>
      </w:r>
      <w:r w:rsidR="00CA3D7A" w:rsidRPr="00A1277E">
        <w:rPr>
          <w:rFonts w:ascii="Times New Roman" w:hAnsi="Times New Roman" w:cs="Times New Roman"/>
          <w:sz w:val="28"/>
          <w:szCs w:val="24"/>
        </w:rPr>
        <w:t>5</w:t>
      </w:r>
      <w:r w:rsidR="00A27673" w:rsidRPr="00A1277E">
        <w:rPr>
          <w:rFonts w:ascii="Times New Roman" w:hAnsi="Times New Roman" w:cs="Times New Roman"/>
          <w:sz w:val="28"/>
          <w:szCs w:val="24"/>
        </w:rPr>
        <w:t> </w:t>
      </w:r>
      <w:r w:rsidR="00CA3D7A" w:rsidRPr="00A1277E">
        <w:rPr>
          <w:rFonts w:ascii="Times New Roman" w:hAnsi="Times New Roman" w:cs="Times New Roman"/>
          <w:sz w:val="28"/>
          <w:szCs w:val="24"/>
        </w:rPr>
        <w:t>0</w:t>
      </w:r>
      <w:r w:rsidR="00A27673" w:rsidRPr="00A1277E">
        <w:rPr>
          <w:rFonts w:ascii="Times New Roman" w:hAnsi="Times New Roman" w:cs="Times New Roman"/>
          <w:sz w:val="28"/>
          <w:szCs w:val="24"/>
        </w:rPr>
        <w:t xml:space="preserve">00 </w:t>
      </w:r>
      <w:r w:rsidR="00000658" w:rsidRPr="00A1277E">
        <w:rPr>
          <w:rFonts w:ascii="Times New Roman" w:hAnsi="Times New Roman" w:cs="Times New Roman"/>
          <w:sz w:val="28"/>
          <w:szCs w:val="24"/>
        </w:rPr>
        <w:t>млн. 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Внеоборотные активы (с учетом износа):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277E">
        <w:rPr>
          <w:rFonts w:ascii="Times New Roman" w:hAnsi="Times New Roman" w:cs="Times New Roman"/>
          <w:sz w:val="28"/>
          <w:szCs w:val="24"/>
        </w:rPr>
        <w:t>- на начало проекта</w:t>
      </w:r>
      <w:r w:rsidR="00E00926" w:rsidRPr="00A1277E">
        <w:rPr>
          <w:rFonts w:ascii="Times New Roman" w:hAnsi="Times New Roman" w:cs="Times New Roman"/>
          <w:sz w:val="28"/>
          <w:szCs w:val="24"/>
        </w:rPr>
        <w:t xml:space="preserve"> –</w:t>
      </w:r>
      <w:r w:rsidRPr="00A1277E">
        <w:rPr>
          <w:rFonts w:ascii="Times New Roman" w:hAnsi="Times New Roman" w:cs="Times New Roman"/>
          <w:sz w:val="28"/>
          <w:szCs w:val="24"/>
        </w:rPr>
        <w:t xml:space="preserve"> </w:t>
      </w:r>
      <w:r w:rsidR="007E16DF" w:rsidRPr="00A1277E">
        <w:rPr>
          <w:rFonts w:ascii="Times New Roman" w:hAnsi="Times New Roman" w:cs="Times New Roman"/>
          <w:sz w:val="28"/>
          <w:szCs w:val="24"/>
        </w:rPr>
        <w:t>1</w:t>
      </w:r>
      <w:r w:rsidR="00A27673" w:rsidRPr="00A1277E">
        <w:rPr>
          <w:rFonts w:ascii="Times New Roman" w:hAnsi="Times New Roman" w:cs="Times New Roman"/>
          <w:sz w:val="28"/>
          <w:szCs w:val="24"/>
        </w:rPr>
        <w:t>81 3</w:t>
      </w:r>
      <w:r w:rsidR="00146B06" w:rsidRPr="00A1277E">
        <w:rPr>
          <w:rFonts w:ascii="Times New Roman" w:hAnsi="Times New Roman" w:cs="Times New Roman"/>
          <w:sz w:val="28"/>
          <w:szCs w:val="24"/>
        </w:rPr>
        <w:t>85</w:t>
      </w:r>
      <w:r w:rsidR="00E00926" w:rsidRPr="00A1277E">
        <w:rPr>
          <w:rFonts w:ascii="Times New Roman" w:hAnsi="Times New Roman" w:cs="Times New Roman"/>
          <w:sz w:val="28"/>
          <w:szCs w:val="24"/>
        </w:rPr>
        <w:t xml:space="preserve"> млн. руб.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7E">
        <w:rPr>
          <w:rFonts w:ascii="Times New Roman" w:hAnsi="Times New Roman" w:cs="Times New Roman"/>
          <w:sz w:val="28"/>
          <w:szCs w:val="24"/>
        </w:rPr>
        <w:t xml:space="preserve">- на конец проекта – </w:t>
      </w:r>
      <w:r w:rsidR="007E16DF" w:rsidRPr="00A1277E">
        <w:rPr>
          <w:rFonts w:ascii="Times New Roman" w:hAnsi="Times New Roman" w:cs="Times New Roman"/>
          <w:sz w:val="28"/>
          <w:szCs w:val="24"/>
        </w:rPr>
        <w:t>2</w:t>
      </w:r>
      <w:r w:rsidR="00A27673" w:rsidRPr="00A1277E">
        <w:rPr>
          <w:rFonts w:ascii="Times New Roman" w:hAnsi="Times New Roman" w:cs="Times New Roman"/>
          <w:sz w:val="28"/>
          <w:szCs w:val="24"/>
        </w:rPr>
        <w:t>47 250</w:t>
      </w:r>
      <w:r w:rsidR="00E00926" w:rsidRPr="00A1277E">
        <w:rPr>
          <w:rFonts w:ascii="Times New Roman" w:hAnsi="Times New Roman" w:cs="Times New Roman"/>
          <w:sz w:val="28"/>
          <w:szCs w:val="24"/>
        </w:rPr>
        <w:t xml:space="preserve"> млн. руб</w:t>
      </w:r>
      <w:r w:rsidR="00E00926" w:rsidRPr="00A1277E">
        <w:rPr>
          <w:rFonts w:ascii="Times New Roman" w:hAnsi="Times New Roman" w:cs="Times New Roman"/>
          <w:sz w:val="28"/>
          <w:szCs w:val="28"/>
        </w:rPr>
        <w:t>.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1277E">
        <w:rPr>
          <w:rFonts w:ascii="Times New Roman" w:hAnsi="Times New Roman" w:cs="Times New Roman"/>
          <w:b/>
          <w:sz w:val="28"/>
        </w:rPr>
        <w:t>3. Интегральные показатели эффективности проекта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Ставка дисконтирования – _________________%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Темпы инфляции – </w:t>
      </w:r>
      <w:r w:rsidR="003242CE" w:rsidRPr="00A1277E">
        <w:rPr>
          <w:rFonts w:ascii="Times New Roman" w:hAnsi="Times New Roman" w:cs="Times New Roman"/>
          <w:sz w:val="28"/>
        </w:rPr>
        <w:t>9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Pr="00A1277E">
        <w:rPr>
          <w:rFonts w:ascii="Times New Roman" w:hAnsi="Times New Roman" w:cs="Times New Roman"/>
          <w:sz w:val="28"/>
        </w:rPr>
        <w:t>% в год</w:t>
      </w:r>
      <w:r w:rsidRPr="00A1277E">
        <w:rPr>
          <w:rFonts w:ascii="Times New Roman" w:hAnsi="Times New Roman" w:cs="Times New Roman"/>
          <w:sz w:val="28"/>
        </w:rPr>
        <w:tab/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Чистая текущая стоимость проекта, </w:t>
      </w:r>
      <w:r w:rsidRPr="00A1277E">
        <w:rPr>
          <w:rFonts w:ascii="Times New Roman" w:hAnsi="Times New Roman" w:cs="Times New Roman"/>
          <w:sz w:val="28"/>
          <w:lang w:val="en-US"/>
        </w:rPr>
        <w:t>NPV</w:t>
      </w:r>
      <w:r w:rsidRPr="00A1277E">
        <w:rPr>
          <w:rFonts w:ascii="Times New Roman" w:hAnsi="Times New Roman" w:cs="Times New Roman"/>
          <w:sz w:val="28"/>
        </w:rPr>
        <w:t xml:space="preserve"> – __________________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Дисконтированный срок окупаемости – _______________ лет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Внутренняя норма прибыли, </w:t>
      </w:r>
      <w:r w:rsidRPr="00A1277E">
        <w:rPr>
          <w:rFonts w:ascii="Times New Roman" w:hAnsi="Times New Roman" w:cs="Times New Roman"/>
          <w:sz w:val="28"/>
          <w:lang w:val="en-US"/>
        </w:rPr>
        <w:t>IRR</w:t>
      </w:r>
      <w:r w:rsidRPr="00A1277E">
        <w:rPr>
          <w:rFonts w:ascii="Times New Roman" w:hAnsi="Times New Roman" w:cs="Times New Roman"/>
          <w:sz w:val="28"/>
        </w:rPr>
        <w:t xml:space="preserve"> – ___________%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Коэффициент покрытия долга – _________________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Срок погашения кредита – 3 года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 xml:space="preserve">Рентабельность продаж – не менее </w:t>
      </w:r>
      <w:r w:rsidR="00A841DB" w:rsidRPr="00A1277E">
        <w:rPr>
          <w:rFonts w:ascii="Times New Roman" w:hAnsi="Times New Roman" w:cs="Times New Roman"/>
          <w:sz w:val="28"/>
        </w:rPr>
        <w:t>8,0</w:t>
      </w:r>
      <w:r w:rsidRPr="00A1277E">
        <w:rPr>
          <w:rFonts w:ascii="Times New Roman" w:hAnsi="Times New Roman" w:cs="Times New Roman"/>
          <w:sz w:val="28"/>
        </w:rPr>
        <w:t xml:space="preserve"> %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Рентабельность активов</w:t>
      </w:r>
      <w:r w:rsidR="00A1277E">
        <w:rPr>
          <w:rFonts w:ascii="Times New Roman" w:hAnsi="Times New Roman" w:cs="Times New Roman"/>
          <w:sz w:val="28"/>
        </w:rPr>
        <w:t xml:space="preserve"> </w:t>
      </w:r>
      <w:r w:rsidRPr="00A1277E">
        <w:rPr>
          <w:rFonts w:ascii="Times New Roman" w:hAnsi="Times New Roman" w:cs="Times New Roman"/>
          <w:sz w:val="28"/>
        </w:rPr>
        <w:t>(</w:t>
      </w:r>
      <w:r w:rsidRPr="00A1277E">
        <w:rPr>
          <w:rFonts w:ascii="Times New Roman" w:hAnsi="Times New Roman" w:cs="Times New Roman"/>
          <w:sz w:val="28"/>
          <w:lang w:val="en-US"/>
        </w:rPr>
        <w:t>ROA</w:t>
      </w:r>
      <w:r w:rsidRPr="00A1277E">
        <w:rPr>
          <w:rFonts w:ascii="Times New Roman" w:hAnsi="Times New Roman" w:cs="Times New Roman"/>
          <w:sz w:val="28"/>
        </w:rPr>
        <w:t>) – не менее ___________%</w:t>
      </w:r>
    </w:p>
    <w:p w:rsidR="008B51BF" w:rsidRPr="00A1277E" w:rsidRDefault="008B51BF" w:rsidP="00A1277E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77E">
        <w:rPr>
          <w:rFonts w:ascii="Times New Roman" w:hAnsi="Times New Roman" w:cs="Times New Roman"/>
          <w:sz w:val="28"/>
        </w:rPr>
        <w:t>Рентабельность собственного капитала (</w:t>
      </w:r>
      <w:r w:rsidRPr="00A1277E">
        <w:rPr>
          <w:rFonts w:ascii="Times New Roman" w:hAnsi="Times New Roman" w:cs="Times New Roman"/>
          <w:sz w:val="28"/>
          <w:lang w:val="en-US"/>
        </w:rPr>
        <w:t>ROE</w:t>
      </w:r>
      <w:r w:rsidRPr="00A1277E">
        <w:rPr>
          <w:rFonts w:ascii="Times New Roman" w:hAnsi="Times New Roman" w:cs="Times New Roman"/>
          <w:sz w:val="28"/>
        </w:rPr>
        <w:t>) – не менее __________%</w:t>
      </w:r>
      <w:bookmarkStart w:id="1" w:name="_GoBack"/>
      <w:bookmarkEnd w:id="1"/>
    </w:p>
    <w:sectPr w:rsidR="008B51BF" w:rsidRPr="00A1277E" w:rsidSect="00A1277E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36" w:rsidRDefault="00D55236">
      <w:r>
        <w:separator/>
      </w:r>
    </w:p>
  </w:endnote>
  <w:endnote w:type="continuationSeparator" w:id="0">
    <w:p w:rsidR="00D55236" w:rsidRDefault="00D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BF" w:rsidRDefault="008B51BF">
    <w:pPr>
      <w:pStyle w:val="a9"/>
      <w:framePr w:wrap="around" w:vAnchor="text" w:hAnchor="margin" w:xAlign="right" w:y="1"/>
      <w:rPr>
        <w:rStyle w:val="ab"/>
      </w:rPr>
    </w:pPr>
  </w:p>
  <w:p w:rsidR="008B51BF" w:rsidRDefault="008B51B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BF" w:rsidRDefault="0079600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8B51BF" w:rsidRDefault="008B51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36" w:rsidRDefault="00D55236">
      <w:r>
        <w:separator/>
      </w:r>
    </w:p>
  </w:footnote>
  <w:footnote w:type="continuationSeparator" w:id="0">
    <w:p w:rsidR="00D55236" w:rsidRDefault="00D5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76C0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E7E20"/>
    <w:multiLevelType w:val="multilevel"/>
    <w:tmpl w:val="B1CA152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74078"/>
    <w:multiLevelType w:val="multilevel"/>
    <w:tmpl w:val="DB0C1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C9314B9"/>
    <w:multiLevelType w:val="singleLevel"/>
    <w:tmpl w:val="42D0A2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">
    <w:nsid w:val="13A67ED6"/>
    <w:multiLevelType w:val="hybridMultilevel"/>
    <w:tmpl w:val="50A05A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704836"/>
    <w:multiLevelType w:val="hybridMultilevel"/>
    <w:tmpl w:val="10A0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A7E53"/>
    <w:multiLevelType w:val="singleLevel"/>
    <w:tmpl w:val="5BD43C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2D025362"/>
    <w:multiLevelType w:val="hybridMultilevel"/>
    <w:tmpl w:val="1AD8242E"/>
    <w:lvl w:ilvl="0" w:tplc="6DC0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54E41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FEC94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F9212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0DA6E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FA7E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0EAED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9146A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CAE42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29122B2"/>
    <w:multiLevelType w:val="hybridMultilevel"/>
    <w:tmpl w:val="4C46780C"/>
    <w:lvl w:ilvl="0" w:tplc="CE46E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E465E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B289C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138BC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02286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7F2D1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2F852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716D6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194B5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4A4310F"/>
    <w:multiLevelType w:val="hybridMultilevel"/>
    <w:tmpl w:val="ACAE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E5E8B"/>
    <w:multiLevelType w:val="hybridMultilevel"/>
    <w:tmpl w:val="EE22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770B45"/>
    <w:multiLevelType w:val="singleLevel"/>
    <w:tmpl w:val="5BD43C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2">
    <w:nsid w:val="413E3785"/>
    <w:multiLevelType w:val="hybridMultilevel"/>
    <w:tmpl w:val="32C8AE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014C45"/>
    <w:multiLevelType w:val="singleLevel"/>
    <w:tmpl w:val="5BD43C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4">
    <w:nsid w:val="45BB5AE5"/>
    <w:multiLevelType w:val="hybridMultilevel"/>
    <w:tmpl w:val="80D86A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2D14"/>
    <w:multiLevelType w:val="hybridMultilevel"/>
    <w:tmpl w:val="1936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5E00B5"/>
    <w:multiLevelType w:val="singleLevel"/>
    <w:tmpl w:val="5BD43C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7">
    <w:nsid w:val="5FBF772E"/>
    <w:multiLevelType w:val="hybridMultilevel"/>
    <w:tmpl w:val="2392F2C6"/>
    <w:lvl w:ilvl="0" w:tplc="9AE255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6690120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AA3A0B0A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1009B12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68EA34A2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B444107A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64044FBA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12F0F3DC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692E2F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>
    <w:nsid w:val="62A34A2F"/>
    <w:multiLevelType w:val="hybridMultilevel"/>
    <w:tmpl w:val="A2C6F8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FA6F5A"/>
    <w:multiLevelType w:val="singleLevel"/>
    <w:tmpl w:val="348403EE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6B560BE8"/>
    <w:multiLevelType w:val="hybridMultilevel"/>
    <w:tmpl w:val="044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B90A42"/>
    <w:multiLevelType w:val="hybridMultilevel"/>
    <w:tmpl w:val="9A52CD90"/>
    <w:lvl w:ilvl="0" w:tplc="F6D4D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724B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AE12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D249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AF6BE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6262A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4BCFE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0E856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3401F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64D3F5C"/>
    <w:multiLevelType w:val="hybridMultilevel"/>
    <w:tmpl w:val="8230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3D25DD"/>
    <w:multiLevelType w:val="hybridMultilevel"/>
    <w:tmpl w:val="9098BF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30742E"/>
    <w:multiLevelType w:val="multilevel"/>
    <w:tmpl w:val="09FEB97A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ahoma" w:hint="default"/>
        <w:b w:val="0"/>
        <w:i w:val="0"/>
        <w:sz w:val="20"/>
      </w:rPr>
    </w:lvl>
    <w:lvl w:ilvl="1">
      <w:start w:val="258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cs="Tahoma" w:hint="default"/>
        <w:b w:val="0"/>
        <w:i w:val="0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  <w:i w:val="0"/>
        <w:sz w:val="2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ahoma" w:hint="default"/>
        <w:b w:val="0"/>
        <w:i w:val="0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  <w:i w:val="0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ahoma" w:hint="default"/>
        <w:b w:val="0"/>
        <w:i w:val="0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  <w:i w:val="0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ahoma" w:hint="default"/>
        <w:b w:val="0"/>
        <w:i w:val="0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ahoma" w:hint="default"/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6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7"/>
  </w:num>
  <w:num w:numId="9">
    <w:abstractNumId w:val="21"/>
  </w:num>
  <w:num w:numId="10">
    <w:abstractNumId w:val="17"/>
  </w:num>
  <w:num w:numId="11">
    <w:abstractNumId w:val="19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22"/>
  </w:num>
  <w:num w:numId="17">
    <w:abstractNumId w:val="24"/>
  </w:num>
  <w:num w:numId="18">
    <w:abstractNumId w:val="3"/>
  </w:num>
  <w:num w:numId="19">
    <w:abstractNumId w:val="12"/>
  </w:num>
  <w:num w:numId="20">
    <w:abstractNumId w:val="14"/>
  </w:num>
  <w:num w:numId="21">
    <w:abstractNumId w:val="18"/>
  </w:num>
  <w:num w:numId="22">
    <w:abstractNumId w:val="4"/>
  </w:num>
  <w:num w:numId="23">
    <w:abstractNumId w:val="9"/>
  </w:num>
  <w:num w:numId="24">
    <w:abstractNumId w:val="10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45D"/>
    <w:rsid w:val="0000007E"/>
    <w:rsid w:val="00000658"/>
    <w:rsid w:val="00003888"/>
    <w:rsid w:val="000043B2"/>
    <w:rsid w:val="00025D8A"/>
    <w:rsid w:val="00033534"/>
    <w:rsid w:val="000338A1"/>
    <w:rsid w:val="0003441B"/>
    <w:rsid w:val="0003794F"/>
    <w:rsid w:val="0004326A"/>
    <w:rsid w:val="00050394"/>
    <w:rsid w:val="00053F15"/>
    <w:rsid w:val="00063BA4"/>
    <w:rsid w:val="0006598D"/>
    <w:rsid w:val="0007143E"/>
    <w:rsid w:val="000716CC"/>
    <w:rsid w:val="00074E98"/>
    <w:rsid w:val="00096466"/>
    <w:rsid w:val="00096719"/>
    <w:rsid w:val="00097188"/>
    <w:rsid w:val="000B1A67"/>
    <w:rsid w:val="000C66AB"/>
    <w:rsid w:val="000D168F"/>
    <w:rsid w:val="000E5DB4"/>
    <w:rsid w:val="000F0782"/>
    <w:rsid w:val="000F30F9"/>
    <w:rsid w:val="000F6308"/>
    <w:rsid w:val="0010704D"/>
    <w:rsid w:val="00107563"/>
    <w:rsid w:val="001252B2"/>
    <w:rsid w:val="00132B81"/>
    <w:rsid w:val="00140533"/>
    <w:rsid w:val="00146B06"/>
    <w:rsid w:val="00152554"/>
    <w:rsid w:val="00152558"/>
    <w:rsid w:val="00156288"/>
    <w:rsid w:val="00161476"/>
    <w:rsid w:val="001645A6"/>
    <w:rsid w:val="001653C9"/>
    <w:rsid w:val="00180FBE"/>
    <w:rsid w:val="001827D9"/>
    <w:rsid w:val="00187B23"/>
    <w:rsid w:val="00191EE0"/>
    <w:rsid w:val="00196BFE"/>
    <w:rsid w:val="001A069E"/>
    <w:rsid w:val="001A1757"/>
    <w:rsid w:val="001A199F"/>
    <w:rsid w:val="001A279D"/>
    <w:rsid w:val="001A2FD4"/>
    <w:rsid w:val="001A7286"/>
    <w:rsid w:val="001B1B17"/>
    <w:rsid w:val="001C2FB6"/>
    <w:rsid w:val="001D7BBA"/>
    <w:rsid w:val="00210AB8"/>
    <w:rsid w:val="0022318A"/>
    <w:rsid w:val="002271F1"/>
    <w:rsid w:val="00234845"/>
    <w:rsid w:val="00253687"/>
    <w:rsid w:val="0025565F"/>
    <w:rsid w:val="00263B84"/>
    <w:rsid w:val="00271887"/>
    <w:rsid w:val="002735D1"/>
    <w:rsid w:val="00277353"/>
    <w:rsid w:val="00287813"/>
    <w:rsid w:val="0029531C"/>
    <w:rsid w:val="002B1CF1"/>
    <w:rsid w:val="002B2257"/>
    <w:rsid w:val="002B2AE0"/>
    <w:rsid w:val="002C3DAC"/>
    <w:rsid w:val="002D0F35"/>
    <w:rsid w:val="002E2BFA"/>
    <w:rsid w:val="002E309E"/>
    <w:rsid w:val="002E423C"/>
    <w:rsid w:val="002F09FF"/>
    <w:rsid w:val="00303BA7"/>
    <w:rsid w:val="00304EB1"/>
    <w:rsid w:val="00321E5C"/>
    <w:rsid w:val="003242CE"/>
    <w:rsid w:val="00332A42"/>
    <w:rsid w:val="00343C56"/>
    <w:rsid w:val="003722DE"/>
    <w:rsid w:val="0038496B"/>
    <w:rsid w:val="00390233"/>
    <w:rsid w:val="00396532"/>
    <w:rsid w:val="003A37DB"/>
    <w:rsid w:val="003A3D20"/>
    <w:rsid w:val="003A51BB"/>
    <w:rsid w:val="003A5DC5"/>
    <w:rsid w:val="003B5F14"/>
    <w:rsid w:val="003C2D01"/>
    <w:rsid w:val="003D70E0"/>
    <w:rsid w:val="003E1243"/>
    <w:rsid w:val="003E6DAF"/>
    <w:rsid w:val="003F42F1"/>
    <w:rsid w:val="00400DE9"/>
    <w:rsid w:val="0040446F"/>
    <w:rsid w:val="00424DA2"/>
    <w:rsid w:val="004340AD"/>
    <w:rsid w:val="00442273"/>
    <w:rsid w:val="00454335"/>
    <w:rsid w:val="00457A11"/>
    <w:rsid w:val="00471DFD"/>
    <w:rsid w:val="004723E5"/>
    <w:rsid w:val="0049305E"/>
    <w:rsid w:val="00496226"/>
    <w:rsid w:val="004A245D"/>
    <w:rsid w:val="004A6C06"/>
    <w:rsid w:val="004B1FD2"/>
    <w:rsid w:val="004C0155"/>
    <w:rsid w:val="004C30D4"/>
    <w:rsid w:val="004C5A02"/>
    <w:rsid w:val="004C7FC8"/>
    <w:rsid w:val="004D06DF"/>
    <w:rsid w:val="004D305E"/>
    <w:rsid w:val="004E4016"/>
    <w:rsid w:val="004E7123"/>
    <w:rsid w:val="004F036E"/>
    <w:rsid w:val="004F219C"/>
    <w:rsid w:val="004F4A27"/>
    <w:rsid w:val="004F4A89"/>
    <w:rsid w:val="004F5B1A"/>
    <w:rsid w:val="004F6B8C"/>
    <w:rsid w:val="00502701"/>
    <w:rsid w:val="00502C5D"/>
    <w:rsid w:val="00517E82"/>
    <w:rsid w:val="00517EF1"/>
    <w:rsid w:val="005245D3"/>
    <w:rsid w:val="00533224"/>
    <w:rsid w:val="00540400"/>
    <w:rsid w:val="00545BC3"/>
    <w:rsid w:val="005539E1"/>
    <w:rsid w:val="00553DFD"/>
    <w:rsid w:val="00554B39"/>
    <w:rsid w:val="00564221"/>
    <w:rsid w:val="005701E2"/>
    <w:rsid w:val="00581FEA"/>
    <w:rsid w:val="00583434"/>
    <w:rsid w:val="005858F5"/>
    <w:rsid w:val="005A1978"/>
    <w:rsid w:val="005A2F48"/>
    <w:rsid w:val="005A4CB9"/>
    <w:rsid w:val="005C4443"/>
    <w:rsid w:val="005D1D6C"/>
    <w:rsid w:val="005D7A26"/>
    <w:rsid w:val="005E452C"/>
    <w:rsid w:val="005E7D0F"/>
    <w:rsid w:val="0061116D"/>
    <w:rsid w:val="00611D75"/>
    <w:rsid w:val="00615850"/>
    <w:rsid w:val="00617EAE"/>
    <w:rsid w:val="00625EF6"/>
    <w:rsid w:val="00626FA9"/>
    <w:rsid w:val="00634920"/>
    <w:rsid w:val="0063617D"/>
    <w:rsid w:val="00640477"/>
    <w:rsid w:val="00652077"/>
    <w:rsid w:val="006570AC"/>
    <w:rsid w:val="006622CF"/>
    <w:rsid w:val="00663622"/>
    <w:rsid w:val="00665167"/>
    <w:rsid w:val="00680471"/>
    <w:rsid w:val="0068223E"/>
    <w:rsid w:val="0068796D"/>
    <w:rsid w:val="00691C0E"/>
    <w:rsid w:val="006B2A42"/>
    <w:rsid w:val="006B3538"/>
    <w:rsid w:val="006B50B1"/>
    <w:rsid w:val="006B73CC"/>
    <w:rsid w:val="006B747E"/>
    <w:rsid w:val="006C1DC7"/>
    <w:rsid w:val="006D69D5"/>
    <w:rsid w:val="006E1BF6"/>
    <w:rsid w:val="006E27C8"/>
    <w:rsid w:val="00700952"/>
    <w:rsid w:val="007010DC"/>
    <w:rsid w:val="00704FEE"/>
    <w:rsid w:val="00706383"/>
    <w:rsid w:val="00707BF1"/>
    <w:rsid w:val="007146A5"/>
    <w:rsid w:val="00714EE6"/>
    <w:rsid w:val="007154EB"/>
    <w:rsid w:val="00715B56"/>
    <w:rsid w:val="0072547B"/>
    <w:rsid w:val="00731621"/>
    <w:rsid w:val="00762E5A"/>
    <w:rsid w:val="00775F4A"/>
    <w:rsid w:val="00786EF2"/>
    <w:rsid w:val="0079111E"/>
    <w:rsid w:val="00791A33"/>
    <w:rsid w:val="00792161"/>
    <w:rsid w:val="007952D3"/>
    <w:rsid w:val="00796002"/>
    <w:rsid w:val="007A0D68"/>
    <w:rsid w:val="007A4FCE"/>
    <w:rsid w:val="007C0A68"/>
    <w:rsid w:val="007C210F"/>
    <w:rsid w:val="007C3A63"/>
    <w:rsid w:val="007D2E82"/>
    <w:rsid w:val="007D4957"/>
    <w:rsid w:val="007E16DF"/>
    <w:rsid w:val="007F03FE"/>
    <w:rsid w:val="007F2353"/>
    <w:rsid w:val="00800051"/>
    <w:rsid w:val="008044F8"/>
    <w:rsid w:val="0081359B"/>
    <w:rsid w:val="00816F25"/>
    <w:rsid w:val="00824907"/>
    <w:rsid w:val="00841109"/>
    <w:rsid w:val="00846ABF"/>
    <w:rsid w:val="00853AD2"/>
    <w:rsid w:val="00856075"/>
    <w:rsid w:val="00857395"/>
    <w:rsid w:val="00860DEE"/>
    <w:rsid w:val="0086760D"/>
    <w:rsid w:val="008706E6"/>
    <w:rsid w:val="0088021B"/>
    <w:rsid w:val="008A5531"/>
    <w:rsid w:val="008A63F2"/>
    <w:rsid w:val="008B0B24"/>
    <w:rsid w:val="008B1B81"/>
    <w:rsid w:val="008B2432"/>
    <w:rsid w:val="008B3866"/>
    <w:rsid w:val="008B51BF"/>
    <w:rsid w:val="008D3411"/>
    <w:rsid w:val="008E4412"/>
    <w:rsid w:val="008F70DD"/>
    <w:rsid w:val="008F7972"/>
    <w:rsid w:val="00900FB8"/>
    <w:rsid w:val="0091466B"/>
    <w:rsid w:val="009178FE"/>
    <w:rsid w:val="00926716"/>
    <w:rsid w:val="00936ACA"/>
    <w:rsid w:val="00942E4F"/>
    <w:rsid w:val="00945B6D"/>
    <w:rsid w:val="00964FE3"/>
    <w:rsid w:val="009874C0"/>
    <w:rsid w:val="0099230B"/>
    <w:rsid w:val="0099615E"/>
    <w:rsid w:val="009C14BD"/>
    <w:rsid w:val="009C411C"/>
    <w:rsid w:val="009C5107"/>
    <w:rsid w:val="009D2DC2"/>
    <w:rsid w:val="009E64C2"/>
    <w:rsid w:val="009F4E5A"/>
    <w:rsid w:val="009F6A2C"/>
    <w:rsid w:val="00A06B40"/>
    <w:rsid w:val="00A1277E"/>
    <w:rsid w:val="00A12B44"/>
    <w:rsid w:val="00A1453E"/>
    <w:rsid w:val="00A25CEB"/>
    <w:rsid w:val="00A27673"/>
    <w:rsid w:val="00A3225B"/>
    <w:rsid w:val="00A35A88"/>
    <w:rsid w:val="00A37C50"/>
    <w:rsid w:val="00A42EA5"/>
    <w:rsid w:val="00A57D82"/>
    <w:rsid w:val="00A6497D"/>
    <w:rsid w:val="00A65E20"/>
    <w:rsid w:val="00A8410F"/>
    <w:rsid w:val="00A841DB"/>
    <w:rsid w:val="00A91BB1"/>
    <w:rsid w:val="00AA1D20"/>
    <w:rsid w:val="00AA3889"/>
    <w:rsid w:val="00AA3EB8"/>
    <w:rsid w:val="00AC1345"/>
    <w:rsid w:val="00AC23D6"/>
    <w:rsid w:val="00AC37F9"/>
    <w:rsid w:val="00AC6B24"/>
    <w:rsid w:val="00AC6E52"/>
    <w:rsid w:val="00AD3C2E"/>
    <w:rsid w:val="00AD5232"/>
    <w:rsid w:val="00AE45E1"/>
    <w:rsid w:val="00AE631C"/>
    <w:rsid w:val="00AF0652"/>
    <w:rsid w:val="00AF77B4"/>
    <w:rsid w:val="00AF7DD6"/>
    <w:rsid w:val="00B005F2"/>
    <w:rsid w:val="00B03B7D"/>
    <w:rsid w:val="00B11E3E"/>
    <w:rsid w:val="00B12888"/>
    <w:rsid w:val="00B1692A"/>
    <w:rsid w:val="00B214FB"/>
    <w:rsid w:val="00B24230"/>
    <w:rsid w:val="00B328DD"/>
    <w:rsid w:val="00B37094"/>
    <w:rsid w:val="00B505CD"/>
    <w:rsid w:val="00B52418"/>
    <w:rsid w:val="00B54E35"/>
    <w:rsid w:val="00B57680"/>
    <w:rsid w:val="00B63F5C"/>
    <w:rsid w:val="00B64EB1"/>
    <w:rsid w:val="00B652D0"/>
    <w:rsid w:val="00B76967"/>
    <w:rsid w:val="00B77347"/>
    <w:rsid w:val="00B841DD"/>
    <w:rsid w:val="00B85B49"/>
    <w:rsid w:val="00B90B80"/>
    <w:rsid w:val="00B95BD6"/>
    <w:rsid w:val="00B963E7"/>
    <w:rsid w:val="00B97988"/>
    <w:rsid w:val="00BA0729"/>
    <w:rsid w:val="00BA1F69"/>
    <w:rsid w:val="00BB3C0B"/>
    <w:rsid w:val="00BB6F6E"/>
    <w:rsid w:val="00BC56E8"/>
    <w:rsid w:val="00BD4ED4"/>
    <w:rsid w:val="00BE2D51"/>
    <w:rsid w:val="00C01A7A"/>
    <w:rsid w:val="00C02D90"/>
    <w:rsid w:val="00C037F5"/>
    <w:rsid w:val="00C044CC"/>
    <w:rsid w:val="00C05CFD"/>
    <w:rsid w:val="00C06AAC"/>
    <w:rsid w:val="00C078AF"/>
    <w:rsid w:val="00C1002A"/>
    <w:rsid w:val="00C14A8D"/>
    <w:rsid w:val="00C16920"/>
    <w:rsid w:val="00C17490"/>
    <w:rsid w:val="00C25E0F"/>
    <w:rsid w:val="00C269E7"/>
    <w:rsid w:val="00C277B4"/>
    <w:rsid w:val="00C438F9"/>
    <w:rsid w:val="00C47275"/>
    <w:rsid w:val="00C54FCC"/>
    <w:rsid w:val="00C67547"/>
    <w:rsid w:val="00C7406A"/>
    <w:rsid w:val="00C76647"/>
    <w:rsid w:val="00C813C5"/>
    <w:rsid w:val="00C8221E"/>
    <w:rsid w:val="00C82AF6"/>
    <w:rsid w:val="00C931F5"/>
    <w:rsid w:val="00CA0AFF"/>
    <w:rsid w:val="00CA3D7A"/>
    <w:rsid w:val="00CB02BD"/>
    <w:rsid w:val="00CB1015"/>
    <w:rsid w:val="00CB6F52"/>
    <w:rsid w:val="00CC269C"/>
    <w:rsid w:val="00CC2F03"/>
    <w:rsid w:val="00CC5C80"/>
    <w:rsid w:val="00CC5E5F"/>
    <w:rsid w:val="00CC609F"/>
    <w:rsid w:val="00CE7705"/>
    <w:rsid w:val="00CF375E"/>
    <w:rsid w:val="00CF7C85"/>
    <w:rsid w:val="00D1061C"/>
    <w:rsid w:val="00D15012"/>
    <w:rsid w:val="00D175E5"/>
    <w:rsid w:val="00D20C82"/>
    <w:rsid w:val="00D23024"/>
    <w:rsid w:val="00D46324"/>
    <w:rsid w:val="00D55236"/>
    <w:rsid w:val="00D5648F"/>
    <w:rsid w:val="00D57DE8"/>
    <w:rsid w:val="00D75E0B"/>
    <w:rsid w:val="00D83693"/>
    <w:rsid w:val="00D83B21"/>
    <w:rsid w:val="00D866D3"/>
    <w:rsid w:val="00DA46E8"/>
    <w:rsid w:val="00DA530D"/>
    <w:rsid w:val="00DA5E55"/>
    <w:rsid w:val="00DB55CE"/>
    <w:rsid w:val="00DC6044"/>
    <w:rsid w:val="00DF2153"/>
    <w:rsid w:val="00DF552E"/>
    <w:rsid w:val="00E00926"/>
    <w:rsid w:val="00E13AD2"/>
    <w:rsid w:val="00E1648C"/>
    <w:rsid w:val="00E173B5"/>
    <w:rsid w:val="00E26B09"/>
    <w:rsid w:val="00E34CD1"/>
    <w:rsid w:val="00E3609A"/>
    <w:rsid w:val="00E36381"/>
    <w:rsid w:val="00E36A8B"/>
    <w:rsid w:val="00E3747D"/>
    <w:rsid w:val="00E45ACE"/>
    <w:rsid w:val="00E5670A"/>
    <w:rsid w:val="00E73B2B"/>
    <w:rsid w:val="00E87584"/>
    <w:rsid w:val="00E90EEE"/>
    <w:rsid w:val="00E94FD9"/>
    <w:rsid w:val="00EB03F9"/>
    <w:rsid w:val="00EB1575"/>
    <w:rsid w:val="00EB289A"/>
    <w:rsid w:val="00EC20CA"/>
    <w:rsid w:val="00EC313E"/>
    <w:rsid w:val="00EC7CA9"/>
    <w:rsid w:val="00ED15A2"/>
    <w:rsid w:val="00ED2DE2"/>
    <w:rsid w:val="00EE3E1B"/>
    <w:rsid w:val="00EE4334"/>
    <w:rsid w:val="00F019DD"/>
    <w:rsid w:val="00F07743"/>
    <w:rsid w:val="00F12BB5"/>
    <w:rsid w:val="00F25810"/>
    <w:rsid w:val="00F27461"/>
    <w:rsid w:val="00F34F1E"/>
    <w:rsid w:val="00F4385E"/>
    <w:rsid w:val="00F460C3"/>
    <w:rsid w:val="00F61279"/>
    <w:rsid w:val="00F64E8E"/>
    <w:rsid w:val="00F7154D"/>
    <w:rsid w:val="00F76BBB"/>
    <w:rsid w:val="00F82148"/>
    <w:rsid w:val="00F923FA"/>
    <w:rsid w:val="00F93F12"/>
    <w:rsid w:val="00FA4BFC"/>
    <w:rsid w:val="00FA5F97"/>
    <w:rsid w:val="00FB3CB8"/>
    <w:rsid w:val="00FB42FC"/>
    <w:rsid w:val="00FB6683"/>
    <w:rsid w:val="00FB76B0"/>
    <w:rsid w:val="00FC0AD0"/>
    <w:rsid w:val="00FD3B53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9E8CE2-7656-483B-9A8E-948EBECA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5E"/>
    <w:pPr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321E5C"/>
    <w:pPr>
      <w:autoSpaceDE/>
      <w:autoSpaceDN/>
      <w:adjustRightInd/>
      <w:spacing w:before="100" w:beforeAutospacing="1" w:after="100" w:afterAutospacing="1"/>
      <w:outlineLvl w:val="0"/>
    </w:pPr>
    <w:rPr>
      <w:rFonts w:ascii="Arial" w:hAnsi="Arial" w:cs="Arial"/>
      <w:b/>
      <w:bCs/>
      <w:color w:val="808080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9615E"/>
    <w:pPr>
      <w:autoSpaceDE/>
      <w:autoSpaceDN/>
      <w:adjustRightInd/>
    </w:pPr>
    <w:rPr>
      <w:rFonts w:ascii="Tahoma" w:hAnsi="Tahoma" w:cs="Courier New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Нормальный"/>
    <w:rsid w:val="009961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Шрифт абзаца по умолчанию"/>
    <w:rsid w:val="0099615E"/>
  </w:style>
  <w:style w:type="paragraph" w:styleId="a7">
    <w:name w:val="header"/>
    <w:basedOn w:val="a"/>
    <w:link w:val="a8"/>
    <w:uiPriority w:val="99"/>
    <w:rsid w:val="0099615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footer"/>
    <w:basedOn w:val="a"/>
    <w:link w:val="aa"/>
    <w:uiPriority w:val="99"/>
    <w:rsid w:val="0099615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sid w:val="0099615E"/>
    <w:rPr>
      <w:rFonts w:cs="Times New Roman"/>
    </w:rPr>
  </w:style>
  <w:style w:type="paragraph" w:styleId="ac">
    <w:name w:val="footnote text"/>
    <w:basedOn w:val="a5"/>
    <w:link w:val="ad"/>
    <w:uiPriority w:val="99"/>
    <w:semiHidden/>
    <w:rsid w:val="0099615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customStyle="1" w:styleId="ae">
    <w:name w:val="Ссылка на сноску"/>
    <w:rsid w:val="0099615E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rsid w:val="0099615E"/>
    <w:pPr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  <w:style w:type="paragraph" w:styleId="af1">
    <w:name w:val="Body Text Indent"/>
    <w:basedOn w:val="a"/>
    <w:link w:val="af2"/>
    <w:uiPriority w:val="99"/>
    <w:rsid w:val="0099615E"/>
    <w:pPr>
      <w:autoSpaceDE/>
      <w:autoSpaceDN/>
      <w:adjustRightInd/>
      <w:ind w:left="360"/>
      <w:jc w:val="both"/>
    </w:pPr>
    <w:rPr>
      <w:b/>
      <w:bCs/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</w:style>
  <w:style w:type="table" w:styleId="af3">
    <w:name w:val="Table Grid"/>
    <w:basedOn w:val="a1"/>
    <w:uiPriority w:val="59"/>
    <w:rsid w:val="00003888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rsid w:val="0099615E"/>
    <w:pPr>
      <w:autoSpaceDE/>
      <w:autoSpaceDN/>
      <w:adjustRightInd/>
    </w:pPr>
    <w:rPr>
      <w:color w:val="000000"/>
      <w:sz w:val="24"/>
      <w:szCs w:val="24"/>
    </w:rPr>
  </w:style>
  <w:style w:type="paragraph" w:customStyle="1" w:styleId="text">
    <w:name w:val="text"/>
    <w:basedOn w:val="a"/>
    <w:rsid w:val="00321E5C"/>
    <w:pPr>
      <w:autoSpaceDE/>
      <w:autoSpaceDN/>
      <w:adjustRightInd/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TimesNewRoman">
    <w:name w:val="Times New Roman"/>
    <w:aliases w:val="11 пт"/>
    <w:basedOn w:val="text"/>
    <w:rsid w:val="00611D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9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Инициатор проекта:_</vt:lpstr>
    </vt:vector>
  </TitlesOfParts>
  <Company>SB RF</Company>
  <LinksUpToDate>false</LinksUpToDate>
  <CharactersWithSpaces>40841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Инициатор проекта:_</dc:title>
  <dc:subject/>
  <dc:creator>Piskareva-EB</dc:creator>
  <cp:keywords/>
  <dc:description/>
  <cp:lastModifiedBy>admin</cp:lastModifiedBy>
  <cp:revision>2</cp:revision>
  <cp:lastPrinted>2007-12-06T09:18:00Z</cp:lastPrinted>
  <dcterms:created xsi:type="dcterms:W3CDTF">2014-02-25T08:00:00Z</dcterms:created>
  <dcterms:modified xsi:type="dcterms:W3CDTF">2014-02-25T08:00:00Z</dcterms:modified>
</cp:coreProperties>
</file>