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6E" w:rsidRPr="00537FAA" w:rsidRDefault="002C746E" w:rsidP="002C746E">
      <w:pPr>
        <w:spacing w:before="120"/>
        <w:jc w:val="center"/>
        <w:rPr>
          <w:b/>
          <w:bCs/>
          <w:sz w:val="32"/>
          <w:szCs w:val="32"/>
        </w:rPr>
      </w:pPr>
      <w:r w:rsidRPr="00537FAA">
        <w:rPr>
          <w:b/>
          <w:bCs/>
          <w:sz w:val="32"/>
          <w:szCs w:val="32"/>
        </w:rPr>
        <w:t>Простота и экономичность брошюровщиков</w:t>
      </w:r>
    </w:p>
    <w:p w:rsidR="002C746E" w:rsidRPr="00D15382" w:rsidRDefault="002C746E" w:rsidP="002C746E">
      <w:pPr>
        <w:spacing w:before="120"/>
        <w:ind w:firstLine="567"/>
        <w:jc w:val="both"/>
      </w:pPr>
      <w:r w:rsidRPr="00D15382">
        <w:t>Брошюровальное оборудование предназначено для оперативного изготовления брошюр, буклетов, журналов и тетрадей. В данном анонсе мы хотели бы предложить Вашему вниманию две брошюровочные машины Foldnak M2 и KAS-2000, широко представленные на российском рынке и использующиеся в основном в мини типографиях, учебных заведениях, офисах, копировальных салонах. Хотя брошюровщики M2 и KAS 2000 и являются младшими моделями в линейке брошюровщиков, они незаменимы в средних и мини типографиях, ценятся за экономичность, надежность и небольшие габариты.</w:t>
      </w:r>
    </w:p>
    <w:p w:rsidR="002C746E" w:rsidRPr="00D15382" w:rsidRDefault="002C746E" w:rsidP="002C746E">
      <w:pPr>
        <w:spacing w:before="120"/>
        <w:ind w:firstLine="567"/>
        <w:jc w:val="both"/>
      </w:pPr>
      <w:r w:rsidRPr="00D15382">
        <w:t>Компания Чеял рада предложить Вам экономичный буклетмейкер немецкой фирмы Nagel Foldnak M2.</w:t>
      </w:r>
    </w:p>
    <w:p w:rsidR="002C746E" w:rsidRPr="00D15382" w:rsidRDefault="002C746E" w:rsidP="002C746E">
      <w:pPr>
        <w:spacing w:before="120"/>
        <w:ind w:firstLine="567"/>
        <w:jc w:val="both"/>
      </w:pPr>
      <w:r w:rsidRPr="00D15382">
        <w:t>Данная</w:t>
      </w:r>
      <w:r>
        <w:t xml:space="preserve"> </w:t>
      </w:r>
      <w:r w:rsidRPr="00D15382">
        <w:t xml:space="preserve">модель сочетает в себе компактность и высокую производительность. Может размещаться как на столе, так и на специальном столе-подставке. Так как брошюровщик Foldnak M2 занимает совсем небольшую площадь, Вы можете поставить его в любом удобном для Вас месте. Данный брошюровщик является простой двухголовочной моделью, работающей в автономном режиме (off-line) с бумагой формата А5-А3. Также брошюровщик Foldnak M2 способен использовать 4 позиции с 4-мя швейными головками, т.е. имеется возможность дополнительно поставить 2 швейные головки или же убрать совсем – тогда устройство будет функционировать как обычный фальцовщик. Настройка на требуемый формат осуществляется с помощью винтов. Достаточно нажатия одной лишь кнопки – и брошюра готова. Данная модель позволяет работать со скобами 26/6, 26/8 и 26/6R (файловые). Максимальная толщина сшиваемого блока до 15 листов, производительность зависит от профессиональных навыков оператора. Брошюровщик Foldnak M2 незаменимый помощник в офисах, мини типографиях, учебных заведениях, печатных салонах. При работе брошюровщик практически бесшумен, и, несмотря на свою простоту, выполняет работу качественно и аккуратно. В данной модели имеется функция «реверс», применяемая в случаях, когда сминается или застревает бумага. </w:t>
      </w:r>
    </w:p>
    <w:p w:rsidR="002C746E" w:rsidRDefault="002C746E" w:rsidP="002C746E">
      <w:pPr>
        <w:spacing w:before="120"/>
        <w:ind w:firstLine="567"/>
        <w:jc w:val="both"/>
      </w:pPr>
      <w:r w:rsidRPr="00D15382">
        <w:t xml:space="preserve">Брошюровщик KAS 2000 – машина для изготовления буклетов и их фальцовки по линии сшивания. </w:t>
      </w:r>
    </w:p>
    <w:p w:rsidR="002C746E" w:rsidRDefault="002C746E" w:rsidP="002C746E">
      <w:pPr>
        <w:spacing w:before="120"/>
        <w:ind w:firstLine="567"/>
        <w:jc w:val="both"/>
      </w:pPr>
      <w:r w:rsidRPr="00D15382">
        <w:t>Этот брошюровщик разработан для небольших типографий, множительных центров и копировальных салонов. Данный брошюровщик имеет две швейные головки, расположение которых подходит для форматов А4 и А5. Подача бумаги в машину осуществляется как вручную, так и автоматически, в том случае если она работает в составе поточной линии с вертикально расположенной листоподборочной машиной с использованием конвейера KAS. Максимальная толщина сшиваемого блока до 25 листов, производительность в режиме off-line, так же как и у Foldnak M2, зависит от профессиональных навыков оператора, тогда как в режиме on-line производительность составляет 1740 брошюр в час. Данный брошюровщик позволяет работать со скобами 66/6 и 66/8. КAS-2000 – настольный брошюровщик с прочными колесиками в основании и цельным складным конвейером, для компактности, в том случае, когда он не эксплуатируется.</w:t>
      </w:r>
    </w:p>
    <w:p w:rsidR="002C746E" w:rsidRPr="00D15382" w:rsidRDefault="002C746E" w:rsidP="002C746E">
      <w:pPr>
        <w:spacing w:before="120"/>
        <w:ind w:firstLine="567"/>
        <w:jc w:val="both"/>
      </w:pPr>
      <w:r w:rsidRPr="00D15382">
        <w:t>Отличительной особенностью брошюровщика Foldnak M2 от KAS-2000 является то, что М2 шьет обычными и файловыми скобами без замены степлирующей головки, а KAS-2000 имеет две комплектации: шьет либо обычными скобами, либо прямой проволокой из бобины («улиткой»). Одним из важных достоинств степлирующих головок Nagel является то, что они просты в использовании, и их достаточно просто снять и заменить при повреждении. В отличие от брошюровщика Foldnak M2, KAS 2000 может работать как в автономном режиме (off-line), так и подключаться через интерфейс к листоподборочным машинам (on-line).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46E"/>
    <w:rsid w:val="00051FB8"/>
    <w:rsid w:val="00095BA6"/>
    <w:rsid w:val="00210DB3"/>
    <w:rsid w:val="002C746E"/>
    <w:rsid w:val="0031418A"/>
    <w:rsid w:val="00350B15"/>
    <w:rsid w:val="00377A3D"/>
    <w:rsid w:val="0052086C"/>
    <w:rsid w:val="00537FAA"/>
    <w:rsid w:val="005A2562"/>
    <w:rsid w:val="005B3906"/>
    <w:rsid w:val="00755964"/>
    <w:rsid w:val="008C19D7"/>
    <w:rsid w:val="009B6724"/>
    <w:rsid w:val="00A44D32"/>
    <w:rsid w:val="00CB68E9"/>
    <w:rsid w:val="00D1538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2A9ABC-7143-45AA-8170-E6A3764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7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Company>Home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Простота и экономичность брошюровщиков</dc:title>
  <dc:subject/>
  <dc:creator>Alena</dc:creator>
  <cp:keywords/>
  <dc:description/>
  <cp:lastModifiedBy>admin</cp:lastModifiedBy>
  <cp:revision>2</cp:revision>
  <dcterms:created xsi:type="dcterms:W3CDTF">2014-02-19T19:26:00Z</dcterms:created>
  <dcterms:modified xsi:type="dcterms:W3CDTF">2014-02-19T19:26:00Z</dcterms:modified>
</cp:coreProperties>
</file>