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11F8B" w:rsidRDefault="00911F8B">
      <w:pPr>
        <w:widowControl w:val="0"/>
        <w:spacing w:before="120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>Протоиерей Димитрий Константинов</w:t>
      </w:r>
    </w:p>
    <w:p w:rsidR="00911F8B" w:rsidRDefault="00911F8B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О том, что один в поле не воин, мы давно знаем и с поговоркой этой спорить не собираемся. В то же время, и Священное Писание, и сама жизнь учат нас тому, что эта житейская мудрость не избавляет нас от высокой ответственности за свои действия или бездействие. Кроме того, истинно верующему и живущему по правде и невозможно представить себя совершенно одиноким. Златая цепь праведников, правдолюбцев и правдоискателей никогда не прерывалась и не иссякнет до конца дней. В 1920-30х годах жил и трудился в Русском Зарубежье Иван Аркадьевич Лаговский. Он был богословом и церковным писателем, из-под пера которого в "Вестнике Русского студенческого христианского движения" вышло немало острых статей, объединенных рубрикой: "Там, где с Богом борются". Когда те, кто с Богом боролся, пришли в Эстонию, Иван Аркадьевич был в числе первых, кого арестовали и вскоре расстреляли в застенках НКВД. Такова цена правды. Такова цена веры. Но ни ту, и ни другую истребить нельзя. Исчезла рубрика "Там, где с Богом борются", родилась другая: "На религиозном фронте". Дмитрий Васильевич родился 8/21 марта 1908 года в Санкт-Петербурге. В 1925-27 годах он обучался в Ленинградском Богословском институте, в то же время являясь студентом Педагогического техникума им. Ушинского. В 1930г. Константинов окончил Редакционно-издательский институт, а в 1933г. - аспирантуру Научно-исследовательского института книговедения. В Константинове преподавателей привлекали пытливый ум ученого и настойчивая зоркость исследователя, и он был в звании старшего научного сотрудника оставлен в НИИ и одновременно приглашен преподавать в высших и средних учебных заведениях Ленинграда. В те же годы им было опубликовано несколько книг ("Оформление советской книги" и т. п.) и статей. Докторская диссертация на тему "Петр Великий и его издательская деятельность" была написана накануне Второй мировой войны, которая помешала ее защите. </w:t>
      </w:r>
    </w:p>
    <w:p w:rsidR="00911F8B" w:rsidRDefault="00911F8B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Мобилизованный в первые же дни войны, Константинов был удостоен офицерского звания. В 1944 году он попал в немецкий плен, после войны избежал выдачи опричникам Сталина и остался на Западе. Началось его вот уже полувековое служение Церкви. 19 ноября 1944 года митрополит Анастасий (Грибановский) рукоположил Димитрия в диаконы, а на следующий день митрополитом Серафимом (Ляде) он был рукоположен во священника. Служил отец Димитрий в походных церквах Русской освободительной армии (РОА) и на приходах Русской Зарубежной Церкви в Западной зоне Германии. Этот период своей пастырской деятельности он описывает в книге "Записки военного священника РОА" (1980). В 1949 году о.Димитрий перебрался в Аргентину, а с 1960 года он священствует в США, на приходах Автокефальной Православной Церкви в Америке. В сан протоиерея о.Димитрий был возведен в 1955 году. </w:t>
      </w:r>
    </w:p>
    <w:p w:rsidR="00911F8B" w:rsidRDefault="00911F8B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Все эти годы о.Димитрий не прерывает своей церковно-публицистической деятельности. Уже в Аргентине он основал и редактировал церковно-общественную газету "Новое Слово" (1949-60). Там же, в Буэнос Айресе, в 1952 году он опубликовал свою первую в Зарубежье книгу, "Я сражался в Красной армии" - эта работа принесла ему широкую известность. В 1954 году началось плодотворное научно-исследовательское сотрудничество свящ. Константинова с Мюнхенским Институтом изучения СССР. Под обложкой научных побликаций этого замечательного центра, в 1971 году павшего жертвой американских бесхребетных уступок режиму Хрущева, было обнародовано немало серьезных и глубоких трудов о.Димитрия, посвященных положению религии в СССР. В те же годы протоиереем Константиновым публиковались многочисленные статьи во многих русских зарубежных изданиях. Среди многих книг этого автора запомнились такие, как "Православная молодежь в борьбе за Церковь в СССР"(1956), "Религиозное движение сопротивления в СССР" (1967), "Гонимая Церковь" (1967), "Зарницы духовного возрождения. Русская Православная Церковь в СССР в конце шестидесятых и в начале семидесятых годов" (1973). Объединяющий, сквозной характеристикой этих и вообще всех публикаций о. Димитрия является его непоколебимая церковность. Его точка зрения - не позиция постороннего наблюдателя, он сам является активным членом Церкви, живущим в ней и ее таинствами вскормленьгй. Боли и болезни Церкви - его страдания. Победы Церкви - его радость. Отец Димитрий бескомпромиссно отстаивает чисто православную, не замутненную конфессиональными и юрисдикционкыми наслоениями точку зрения на Русскую Церковь. "Неужели надо снова объяснять, что Русская Православная Церковь и Московская Патриархия - не одно и то же... Это совершенно различные понятия. Если под Церковью... Мы разумеем весь церковный народ, весь клир и епископат, то под Московской Патриархией понимается лишь ее высшее церковное управление и только", не устает объяснять свою принципиальную и богословски неуязвимую позицию прот. Константинов. </w:t>
      </w:r>
    </w:p>
    <w:p w:rsidR="00911F8B" w:rsidRDefault="00911F8B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Этого исследователя и публициста невозможно обвинить в соглашательстве или в недобросовестности в отношении правды о положении религии в СССР: вся полувековая деятельность протоиерея Константинова свидетельствует в пользу его неподкупности и целостности его мировоззрения. Это отнюдь не означает, что о.Димитрий - беспристрастный наблюдатель, холодным умом исследующий лично не затрагивающие его процессы. Отстраненность непременно привела бы к большой неправде, ибо Церковь как Путь доступна пониманию лишь тех, кто этим Путем Шествует. В то же время, пристрастность и личное участие вовсе не исключают объективности. И отцу Димитрию приходится вновь и вновь растолковывать эти истины своим оппонентам: концентрированно внимания "только на отрицательных моментах жизни и деательносги РПЦ" и нежелание "видеть положительных сторон ее жизни и деятельности", по совершенному справедливому его убеждению, - "необъективно, несправедливо и просто грешно".</w:t>
      </w:r>
    </w:p>
    <w:p w:rsidR="00911F8B" w:rsidRDefault="00911F8B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Вот это последнее слово, немыслимое в устах нецерковного церковного писателя, под живым пером прот. Константинова не только не корежит слух и не шокирует читателя, но замечательным образом переводит весь диспут в совершенно иной план, возводит вопрос о Церкви на единственно достойный ее уровень -сакраментальный. Церковь Бога живаго не есть человеческая организация. Ни одна человеческая организация - партия , общество, правительство - не пережила двух тысячелетий. Только Церковь. Церковь, члены которой с изначала были людьми маленькими, слабыми, грешными, испорченными... эта самая Церковь пережила все и все выстояла, несмотря на все наши немощи и все наше недостоинство. Почему? Да потому, что Церковь - свята, и свята она не нашей с вами святостью, а Иисус Христовой. И это Господь, Кому Церковь обязана своей Святостью и самой жизнью своей. И жизнь эта дается Церкви, то есть нам с вами, ее членам, в Святых Таинствах и, прежде всего, в таинстве Святой Евхаристии. Только такой настоящий член Церкви, как протоиерей Димитрий, может таким образом обосновывать свои убеждения: "Главное, несокрушимое, непобедимое, великое и беспредельно святое - это Евхаристия. Пока совершается Евхаристия, Церковь существует и живет. Нет Евхаристии - нет и Церкви".</w:t>
      </w:r>
    </w:p>
    <w:p w:rsidR="00911F8B" w:rsidRDefault="00911F8B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Церковный историк, богослов и проповедник (а отец Димитрий опубликовал немало и проповедей и церковно-катехизических бесед) неразрывно смыкаются в творчестве протоиерея Димитрия Константинова. Это, с одной стороны, делает его труды едва ли преемлемыми для марксистски подкованных преподавателей общественных наук в западных вузах. С другой же стороны, именно эта естественная позиция и мировоззрение делают в глазах церковного народа работы отца Димитрия не только достоверными, но и провидческими: процессы в сегодняшней церковной России во многом были прозорливо предсказаны прот. Константиновым. И не только предсказаны, но и приближены: его острое слово, его мудрое понимание происходящего немало помогли нам еще там, где с Богом боролись, разобраться в церковной ситуации и определить свою позицию на религиозном фронте. </w:t>
      </w:r>
    </w:p>
    <w:p w:rsidR="00911F8B" w:rsidRDefault="00911F8B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Будущие историки несомненно по достоинству оценят ту героическую работу, которую вели в весьма трудных условиях эмигрантские ученые и публицисты. Выдающееся место среди них занимал и продолжает активно занимать неутомимый, пристального взора наблюдатель и исследователь, въедливый читатель и собиратель, целый научно-исследовательский институт, весь штат которого состоит из одного человека -протоиерей Димитрий Васильевич Константинов. </w:t>
      </w:r>
    </w:p>
    <w:p w:rsidR="00911F8B" w:rsidRDefault="00911F8B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Список литературы</w:t>
      </w:r>
    </w:p>
    <w:p w:rsidR="00911F8B" w:rsidRDefault="00911F8B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Священник Виктор Соколов. Сан-Франциско. Протоиерей Димитрий Константинов.</w:t>
      </w:r>
    </w:p>
    <w:p w:rsidR="00911F8B" w:rsidRDefault="00911F8B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bookmarkStart w:id="0" w:name="_GoBack"/>
      <w:bookmarkEnd w:id="0"/>
    </w:p>
    <w:sectPr w:rsidR="00911F8B">
      <w:pgSz w:w="11906" w:h="16838"/>
      <w:pgMar w:top="1134" w:right="1134" w:bottom="1134" w:left="1134" w:header="1440" w:footer="1440" w:gutter="0"/>
      <w:cols w:space="720"/>
      <w:noEndnote/>
      <w:docGrid w:linePitch="8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oNotHyphenateCaps/>
  <w:drawingGridHorizontalSpacing w:val="59"/>
  <w:drawingGridVerticalSpacing w:val="40"/>
  <w:displayHorizontalDrawingGridEvery w:val="0"/>
  <w:displayVerticalDrawingGridEvery w:val="2"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351AC"/>
    <w:rsid w:val="003740DB"/>
    <w:rsid w:val="00911F8B"/>
    <w:rsid w:val="009D79E7"/>
    <w:rsid w:val="00C351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B3398B31-F3F4-4CE7-8A7E-2CDA71E09A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hAnsi="Times New Roman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Pr>
      <w:color w:val="0000CC"/>
      <w:u w:val="single"/>
    </w:rPr>
  </w:style>
  <w:style w:type="paragraph" w:styleId="a4">
    <w:name w:val="Normal (Web)"/>
    <w:basedOn w:val="a"/>
    <w:uiPriority w:val="99"/>
    <w:pPr>
      <w:spacing w:before="100" w:beforeAutospacing="1" w:after="100" w:afterAutospacing="1"/>
    </w:pPr>
    <w:rPr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5343</Words>
  <Characters>3046</Characters>
  <Application>Microsoft Office Word</Application>
  <DocSecurity>0</DocSecurity>
  <Lines>25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Протоиерей Димитрий Константинов</vt:lpstr>
    </vt:vector>
  </TitlesOfParts>
  <Company>PERSONAL COMPUTERS</Company>
  <LinksUpToDate>false</LinksUpToDate>
  <CharactersWithSpaces>8373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Протоиерей Димитрий Константинов</dc:title>
  <dc:subject/>
  <dc:creator>USER</dc:creator>
  <cp:keywords/>
  <dc:description/>
  <cp:lastModifiedBy>admin</cp:lastModifiedBy>
  <cp:revision>2</cp:revision>
  <dcterms:created xsi:type="dcterms:W3CDTF">2014-01-27T01:58:00Z</dcterms:created>
  <dcterms:modified xsi:type="dcterms:W3CDTF">2014-01-27T01:58:00Z</dcterms:modified>
</cp:coreProperties>
</file>