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4" w:rsidRPr="007537D0" w:rsidRDefault="00B97D50" w:rsidP="007537D0">
      <w:pPr>
        <w:spacing w:line="360" w:lineRule="auto"/>
        <w:ind w:firstLine="709"/>
        <w:jc w:val="center"/>
        <w:rPr>
          <w:sz w:val="28"/>
          <w:szCs w:val="28"/>
        </w:rPr>
      </w:pPr>
      <w:r w:rsidRPr="007537D0">
        <w:rPr>
          <w:sz w:val="28"/>
          <w:szCs w:val="28"/>
        </w:rPr>
        <w:t>Министерство образования и науки УР</w:t>
      </w:r>
    </w:p>
    <w:p w:rsidR="00725894" w:rsidRPr="007537D0" w:rsidRDefault="00B97D50" w:rsidP="007537D0">
      <w:pPr>
        <w:spacing w:line="360" w:lineRule="auto"/>
        <w:ind w:firstLine="709"/>
        <w:jc w:val="center"/>
        <w:rPr>
          <w:sz w:val="28"/>
          <w:szCs w:val="28"/>
        </w:rPr>
      </w:pPr>
      <w:r w:rsidRPr="007537D0">
        <w:rPr>
          <w:sz w:val="28"/>
          <w:szCs w:val="28"/>
        </w:rPr>
        <w:t>ГОУ НПО «Профессиональный лицей пищевой промышленности»</w:t>
      </w: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537D0" w:rsidRDefault="007537D0" w:rsidP="007537D0">
      <w:pPr>
        <w:spacing w:line="360" w:lineRule="auto"/>
        <w:ind w:firstLine="709"/>
        <w:jc w:val="center"/>
        <w:rPr>
          <w:sz w:val="28"/>
          <w:szCs w:val="32"/>
        </w:rPr>
      </w:pPr>
    </w:p>
    <w:p w:rsidR="007537D0" w:rsidRDefault="007537D0" w:rsidP="007537D0">
      <w:pPr>
        <w:spacing w:line="360" w:lineRule="auto"/>
        <w:ind w:firstLine="709"/>
        <w:jc w:val="center"/>
        <w:rPr>
          <w:sz w:val="28"/>
          <w:szCs w:val="32"/>
        </w:rPr>
      </w:pPr>
    </w:p>
    <w:p w:rsidR="00E55AD4" w:rsidRPr="007537D0" w:rsidRDefault="00B97D50" w:rsidP="007537D0">
      <w:pPr>
        <w:spacing w:line="360" w:lineRule="auto"/>
        <w:ind w:firstLine="709"/>
        <w:jc w:val="center"/>
        <w:rPr>
          <w:sz w:val="28"/>
          <w:szCs w:val="32"/>
        </w:rPr>
      </w:pPr>
      <w:r w:rsidRPr="007537D0">
        <w:rPr>
          <w:sz w:val="28"/>
          <w:szCs w:val="32"/>
        </w:rPr>
        <w:t>Доклад</w:t>
      </w:r>
    </w:p>
    <w:p w:rsidR="00725894" w:rsidRPr="007537D0" w:rsidRDefault="00B97D50" w:rsidP="007537D0">
      <w:pPr>
        <w:spacing w:line="360" w:lineRule="auto"/>
        <w:ind w:firstLine="709"/>
        <w:jc w:val="center"/>
        <w:rPr>
          <w:sz w:val="28"/>
          <w:szCs w:val="28"/>
        </w:rPr>
      </w:pPr>
      <w:r w:rsidRPr="007537D0">
        <w:rPr>
          <w:sz w:val="28"/>
          <w:szCs w:val="28"/>
        </w:rPr>
        <w:t>«</w:t>
      </w:r>
      <w:r w:rsidR="00725894" w:rsidRPr="007537D0">
        <w:rPr>
          <w:sz w:val="28"/>
          <w:szCs w:val="28"/>
        </w:rPr>
        <w:t>П</w:t>
      </w:r>
      <w:r w:rsidR="007537D0" w:rsidRPr="007537D0">
        <w:rPr>
          <w:sz w:val="28"/>
          <w:szCs w:val="28"/>
        </w:rPr>
        <w:t>сихофизическое развитие подростков</w:t>
      </w:r>
      <w:r w:rsidRPr="007537D0">
        <w:rPr>
          <w:sz w:val="28"/>
          <w:szCs w:val="28"/>
        </w:rPr>
        <w:t>»</w:t>
      </w: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725894" w:rsidRPr="007537D0" w:rsidRDefault="0072589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E55AD4" w:rsidP="007537D0">
      <w:pPr>
        <w:spacing w:line="360" w:lineRule="auto"/>
        <w:ind w:firstLine="709"/>
        <w:jc w:val="center"/>
        <w:rPr>
          <w:sz w:val="28"/>
          <w:szCs w:val="28"/>
        </w:rPr>
      </w:pPr>
    </w:p>
    <w:p w:rsidR="00E55AD4" w:rsidRPr="007537D0" w:rsidRDefault="00B97D50" w:rsidP="007537D0">
      <w:pPr>
        <w:spacing w:line="360" w:lineRule="auto"/>
        <w:ind w:firstLine="709"/>
        <w:jc w:val="center"/>
        <w:rPr>
          <w:sz w:val="28"/>
          <w:szCs w:val="28"/>
        </w:rPr>
      </w:pPr>
      <w:r w:rsidRPr="007537D0">
        <w:rPr>
          <w:sz w:val="28"/>
          <w:szCs w:val="28"/>
        </w:rPr>
        <w:t>Ижевск 2009</w:t>
      </w:r>
    </w:p>
    <w:p w:rsidR="004F526F" w:rsidRPr="00AF23F7" w:rsidRDefault="007537D0" w:rsidP="007537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526F" w:rsidRPr="00AF23F7">
        <w:rPr>
          <w:b/>
          <w:sz w:val="28"/>
          <w:szCs w:val="28"/>
        </w:rPr>
        <w:t>Структура личности подростка</w:t>
      </w:r>
    </w:p>
    <w:p w:rsidR="004B4193" w:rsidRPr="007537D0" w:rsidRDefault="004B4193" w:rsidP="007537D0">
      <w:pPr>
        <w:spacing w:line="360" w:lineRule="auto"/>
        <w:ind w:firstLine="709"/>
        <w:jc w:val="both"/>
        <w:rPr>
          <w:sz w:val="28"/>
          <w:szCs w:val="28"/>
        </w:rPr>
      </w:pP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ней нет ничего устойчивого,</w:t>
      </w: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Окончательного и неподвижного</w:t>
      </w: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Все в ней – переход, все течет.</w:t>
      </w: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Л.С. Выготский</w:t>
      </w:r>
    </w:p>
    <w:p w:rsidR="004B4193" w:rsidRDefault="004B4193" w:rsidP="007537D0">
      <w:pPr>
        <w:spacing w:line="360" w:lineRule="auto"/>
        <w:ind w:firstLine="709"/>
        <w:jc w:val="both"/>
        <w:rPr>
          <w:sz w:val="28"/>
          <w:szCs w:val="28"/>
        </w:rPr>
      </w:pP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Эпиграфом собрания стали слова Выготского – одного из ведущих психологов ХХ столетия, которого называют Моцартом психологии. Они удивительно точны.</w:t>
      </w: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Развитие подростка – это начало поиска себя, своего уникального «Я». Это путь становления индивидуальности.</w:t>
      </w:r>
    </w:p>
    <w:p w:rsidR="004F526F" w:rsidRPr="007537D0" w:rsidRDefault="004F526F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Как часто родители делают первые ошибки в воспитании своих детей, говоря ребенку:</w:t>
      </w:r>
      <w:r w:rsidR="00501394" w:rsidRPr="007537D0">
        <w:rPr>
          <w:sz w:val="28"/>
          <w:szCs w:val="28"/>
        </w:rPr>
        <w:t xml:space="preserve"> «Не выделяйся, будь такой или таким, как все».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психологии этот период времени называют периодом «брожения психики», за ним наступает период достаточной уверенности и равновесия.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Этот период почти всегда бывает болезненным, это время, когда проблемы между детьми и родителями обостряются.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  <w:u w:val="single"/>
        </w:rPr>
        <w:t>Что же является самым главным для подростка в этот период?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Вот такая логическая цепочка должна быть сохранена: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Любовь – Доверие – Понимание – Поддержка.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Кто-то из сатириков сказал: «С каждым поколение дети становятся все хуже, а родители все лучше, и, таким образом, из все более плохих детей получаются все более хорошие родители».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Физическое здоровье подростка – основа его успехов в учении. Состояние физического здоровья и темпы полового созревания детей разные. Чем раньше начнется процесс полового созревания, тем быстрее он протекает. При начале созревания в 12 лет – процесс созревания 2 года, в 13 – 15 лет – 3 – 3,5 года, в 15-летнем возрасте – 5 – 6 лет.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Эти различия типов созревания – причина многих огорчений и переживаний.</w:t>
      </w:r>
    </w:p>
    <w:p w:rsidR="00501394" w:rsidRPr="007537D0" w:rsidRDefault="0050139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последние десятилетия</w:t>
      </w:r>
      <w:r w:rsidR="001C6AFA" w:rsidRPr="007537D0">
        <w:rPr>
          <w:sz w:val="28"/>
          <w:szCs w:val="28"/>
        </w:rPr>
        <w:t xml:space="preserve"> серьезными проблемами стали акселерация и ретардация (задержка развития).</w:t>
      </w:r>
    </w:p>
    <w:p w:rsidR="001C6AFA" w:rsidRPr="007537D0" w:rsidRDefault="001C6AFA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Акселераты в школьные годы – лидеры в классах. К 30-ти годам это крепкие и социально приспособленные, но зависимые от мнения окружающих, приземленные люди.</w:t>
      </w:r>
    </w:p>
    <w:p w:rsidR="001C6AFA" w:rsidRDefault="001C6AFA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Ретарданты наоборот – вначале обидчивые, задиристые, стремящиеся привлечь внимание, замкнутые и подчиняемые в юности. К 30-ти годам становятся людьми с более прочным душевным ядром и высокими принципами.</w:t>
      </w:r>
    </w:p>
    <w:p w:rsidR="00AF23F7" w:rsidRPr="007537D0" w:rsidRDefault="00AF23F7" w:rsidP="007537D0">
      <w:pPr>
        <w:spacing w:line="360" w:lineRule="auto"/>
        <w:ind w:firstLine="709"/>
        <w:jc w:val="both"/>
        <w:rPr>
          <w:sz w:val="28"/>
          <w:szCs w:val="28"/>
        </w:rPr>
      </w:pPr>
    </w:p>
    <w:p w:rsidR="001C6AFA" w:rsidRDefault="001C6AFA" w:rsidP="007537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23F7">
        <w:rPr>
          <w:b/>
          <w:sz w:val="28"/>
          <w:szCs w:val="28"/>
        </w:rPr>
        <w:t>Признаки и формы проявления по</w:t>
      </w:r>
      <w:r w:rsidR="00AF23F7">
        <w:rPr>
          <w:b/>
          <w:sz w:val="28"/>
          <w:szCs w:val="28"/>
        </w:rPr>
        <w:t>вышенной тревожности подростков</w:t>
      </w:r>
    </w:p>
    <w:p w:rsidR="00AF23F7" w:rsidRPr="00AF23F7" w:rsidRDefault="00AF23F7" w:rsidP="007537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6AFA" w:rsidRPr="007537D0" w:rsidRDefault="001C6AFA" w:rsidP="007537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537D0">
        <w:rPr>
          <w:sz w:val="28"/>
          <w:szCs w:val="28"/>
          <w:u w:val="single"/>
        </w:rPr>
        <w:t>За что и против чего ведет борьбу ребенок в переходном возрасте?</w:t>
      </w:r>
    </w:p>
    <w:p w:rsidR="001C6AFA" w:rsidRPr="007537D0" w:rsidRDefault="001C6AFA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Прежде всего:</w:t>
      </w:r>
    </w:p>
    <w:p w:rsidR="001C6AFA" w:rsidRPr="007537D0" w:rsidRDefault="001C6AFA" w:rsidP="007537D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 то, чтобы перестать быть ребенком;</w:t>
      </w:r>
    </w:p>
    <w:p w:rsidR="001C6AFA" w:rsidRPr="007537D0" w:rsidRDefault="001C6AFA" w:rsidP="007537D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 прекращение посягательства на его неприкосновенность;</w:t>
      </w:r>
    </w:p>
    <w:p w:rsidR="001C6AFA" w:rsidRPr="007537D0" w:rsidRDefault="001C6AFA" w:rsidP="007537D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 утверждение среди сверстников;</w:t>
      </w:r>
    </w:p>
    <w:p w:rsidR="001C6AFA" w:rsidRPr="007537D0" w:rsidRDefault="001C6AFA" w:rsidP="007537D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Против замечаний, обсуждений, особенно ироничных, по поводу его физической взрослости.</w:t>
      </w:r>
    </w:p>
    <w:p w:rsidR="001C6AFA" w:rsidRPr="007537D0" w:rsidRDefault="00BC339E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Правила</w:t>
      </w:r>
      <w:r w:rsidR="001C6AFA" w:rsidRPr="007537D0">
        <w:rPr>
          <w:sz w:val="28"/>
          <w:szCs w:val="28"/>
        </w:rPr>
        <w:t>, которые должны соблюдать родители подростка:</w:t>
      </w:r>
    </w:p>
    <w:p w:rsidR="001C6AFA" w:rsidRPr="007537D0" w:rsidRDefault="00BC339E" w:rsidP="007537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Помочь ребенку найти компромисс души и тела.</w:t>
      </w:r>
    </w:p>
    <w:p w:rsidR="00BC339E" w:rsidRPr="007537D0" w:rsidRDefault="00BC339E" w:rsidP="007537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Все замечания делать в доброжелательном, спокойном тоне, не вешая ярлык.</w:t>
      </w:r>
    </w:p>
    <w:p w:rsidR="00BC339E" w:rsidRPr="007537D0" w:rsidRDefault="00BC339E" w:rsidP="007537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Следует помнить, что пока развивается тело ребенка, болит и ждет помощи его душа.</w:t>
      </w:r>
    </w:p>
    <w:p w:rsidR="00BC339E" w:rsidRPr="007537D0" w:rsidRDefault="00BC339E" w:rsidP="007537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537D0">
        <w:rPr>
          <w:sz w:val="28"/>
          <w:szCs w:val="28"/>
          <w:u w:val="single"/>
        </w:rPr>
        <w:t>Подростковую психику иногда называют периодом «гормональной дури».</w:t>
      </w:r>
    </w:p>
    <w:p w:rsidR="00BC339E" w:rsidRPr="007537D0" w:rsidRDefault="00BC339E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Поиск и становление своего «Я» - это высвобождение от влияния взрослых и общения со сверстниками.</w:t>
      </w:r>
    </w:p>
    <w:p w:rsidR="00BC339E" w:rsidRPr="007537D0" w:rsidRDefault="00BC339E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семьях, где есть уважение, где каждый имеет право голоса, где у всех есть права и обязанности, реакции эмансипации проходят легче и порождают меньше конфликтов.</w:t>
      </w:r>
    </w:p>
    <w:p w:rsidR="00BC339E" w:rsidRPr="007537D0" w:rsidRDefault="00BC339E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Родителям (памятка)</w:t>
      </w:r>
    </w:p>
    <w:p w:rsidR="00BC339E" w:rsidRPr="007537D0" w:rsidRDefault="00BC339E" w:rsidP="007537D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Подросткам нужна не столько самостоятельность, сколько право на нее.</w:t>
      </w:r>
    </w:p>
    <w:p w:rsidR="00BC339E" w:rsidRPr="007537D0" w:rsidRDefault="00BC339E" w:rsidP="007537D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Не стоит перегружать ребенка опекой и контролем.</w:t>
      </w:r>
    </w:p>
    <w:p w:rsidR="00BC339E" w:rsidRPr="007537D0" w:rsidRDefault="00BC339E" w:rsidP="007537D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Не создавать «революционную» ситуацию, а если создали, разрешить ее мирным путем.</w:t>
      </w:r>
    </w:p>
    <w:p w:rsidR="00BC339E" w:rsidRPr="007537D0" w:rsidRDefault="00BC339E" w:rsidP="007537D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 xml:space="preserve">Слова </w:t>
      </w:r>
      <w:r w:rsidR="00D42708" w:rsidRPr="007537D0">
        <w:rPr>
          <w:sz w:val="28"/>
          <w:szCs w:val="28"/>
        </w:rPr>
        <w:t>И.В. Гете «В подростковом возрасте многие человеческие достоинства проявляются в чудаческих и неподобающих поступках».</w:t>
      </w:r>
    </w:p>
    <w:p w:rsidR="00D42708" w:rsidRPr="007537D0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переживаниях подростка огромное место занимает дружба и влюбленность. Девочки чаще мальчиков хотят иметь друга и чаще реализуют свое желание. Девочкам нужны понимание, сочувствие</w:t>
      </w:r>
      <w:r w:rsidR="004B4193">
        <w:rPr>
          <w:sz w:val="28"/>
          <w:szCs w:val="28"/>
        </w:rPr>
        <w:t>,</w:t>
      </w:r>
      <w:r w:rsidRPr="007537D0">
        <w:rPr>
          <w:sz w:val="28"/>
          <w:szCs w:val="28"/>
        </w:rPr>
        <w:t xml:space="preserve"> уход от одиночества. Мальчикам – взаимопомощь понимания.</w:t>
      </w:r>
    </w:p>
    <w:p w:rsidR="00D42708" w:rsidRPr="007537D0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4 -7 % случаев первая влюбленность ведет впоследствии к браку.</w:t>
      </w:r>
    </w:p>
    <w:p w:rsidR="00D42708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Почему возникает влюбленность? Это – глубочайшая потребность в индивидуальных доверительных отношениях.</w:t>
      </w:r>
    </w:p>
    <w:p w:rsidR="00AF23F7" w:rsidRPr="007537D0" w:rsidRDefault="00AF23F7" w:rsidP="007537D0">
      <w:pPr>
        <w:spacing w:line="360" w:lineRule="auto"/>
        <w:ind w:firstLine="709"/>
        <w:jc w:val="both"/>
        <w:rPr>
          <w:sz w:val="28"/>
          <w:szCs w:val="28"/>
        </w:rPr>
      </w:pPr>
    </w:p>
    <w:p w:rsidR="00D42708" w:rsidRDefault="00D42708" w:rsidP="007537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23F7">
        <w:rPr>
          <w:b/>
          <w:sz w:val="28"/>
          <w:szCs w:val="28"/>
        </w:rPr>
        <w:t>Каковы взаимоотношения учеников (старших классов) подростков с родителями?</w:t>
      </w:r>
    </w:p>
    <w:p w:rsidR="00AF23F7" w:rsidRPr="00AF23F7" w:rsidRDefault="00AF23F7" w:rsidP="007537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2708" w:rsidRPr="007537D0" w:rsidRDefault="00AF23F7" w:rsidP="00753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D42708" w:rsidRPr="007537D0">
        <w:rPr>
          <w:sz w:val="28"/>
          <w:szCs w:val="28"/>
        </w:rPr>
        <w:t>бы ответить на этот вопрос было проведено социологическое исследование.</w:t>
      </w:r>
    </w:p>
    <w:p w:rsidR="00D42708" w:rsidRPr="007537D0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Выдвинуто несколько гипотез:</w:t>
      </w:r>
    </w:p>
    <w:p w:rsidR="00D42708" w:rsidRPr="007537D0" w:rsidRDefault="00D42708" w:rsidP="007537D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У большинства учащихся (подростков) отношения с родителями скорее нейтральные, чем доверительные и теплые.</w:t>
      </w:r>
    </w:p>
    <w:p w:rsidR="00D42708" w:rsidRPr="007537D0" w:rsidRDefault="00D42708" w:rsidP="007537D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Вряд ли подростки доверяют свои сокровенные тайны родителям.</w:t>
      </w:r>
    </w:p>
    <w:p w:rsidR="00D42708" w:rsidRPr="007537D0" w:rsidRDefault="00D42708" w:rsidP="007537D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Отношения с друзьями у них более теплые, чем с родителями.</w:t>
      </w:r>
    </w:p>
    <w:p w:rsidR="00D42708" w:rsidRPr="007537D0" w:rsidRDefault="00D42708" w:rsidP="007537D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Родители далеко не все знают о своем сыне (дочери).</w:t>
      </w:r>
    </w:p>
    <w:p w:rsidR="00D42708" w:rsidRPr="007537D0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Результаты исследования.</w:t>
      </w:r>
    </w:p>
    <w:p w:rsidR="00D42708" w:rsidRPr="007537D0" w:rsidRDefault="00D4270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Подростки оценивают свои взаимоотношения с родителями как хорошие, доверительные, но, исходя из их ответов, можно в этом усомниться.</w:t>
      </w:r>
    </w:p>
    <w:p w:rsidR="00D42708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Трудно назвать доверительными отношения, если ребята при принятии решения скорее посоветуются с друзьями или примут его самостоятельно (41% и 36% соответственно) нежели вмести с родителями (27%).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Свои неприятности они переживут сами или обратятся за помощью к друзьям, но не к родителям. Не говоря уже о том, что с проблемой интимной жизни не обратится к родителям практически никто.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  <w:u w:val="single"/>
        </w:rPr>
        <w:t xml:space="preserve">Какие же конкретные недостатки видят у себя подростки? </w:t>
      </w:r>
      <w:r w:rsidRPr="007537D0">
        <w:rPr>
          <w:sz w:val="28"/>
          <w:szCs w:val="28"/>
        </w:rPr>
        <w:t>(в %)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Лень 44.1%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Вспыльчивость 31.7%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Излишняя доверчивость 20.2%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Бестактность 19.3%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Слабохарактерность 13.2%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Грубость 9.3%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Неаккуратность 3.8%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Равнодушность, смертность 2.9%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Высокомерие 2.1%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Эгоизм 1.1%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Лживость 0.9%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Болтливость 0.9%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Нечестность 0.7%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Жадность 0.5%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Завистливость 0.4%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Рассеянность 0.3%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537D0">
        <w:rPr>
          <w:sz w:val="28"/>
          <w:szCs w:val="28"/>
          <w:u w:val="single"/>
        </w:rPr>
        <w:t>Качества, которые учащиеся ценят в своих учителях (родителях)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Доброта 64%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Душевность 51.8%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Справедливость 41.2%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Глубокое знание предмета 40%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Понимание учеников 22.5%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Равное отношение ко всем 22%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Заботливость 20%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Честность 18.1%</w:t>
      </w:r>
    </w:p>
    <w:p w:rsidR="00E3638D" w:rsidRPr="007537D0" w:rsidRDefault="00E3638D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Готовность оказать помощь 16%</w:t>
      </w:r>
    </w:p>
    <w:p w:rsidR="00E3638D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Скромность 12.4%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Отзывчивость 11%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Общение 10%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Эрудиция 9.8%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Заинтересованность 6.8%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Терпеливость 5.9%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Что касается участия родителей в жизни своих повзрослевших детей, то его можно назвать формальным.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Например, принято отмечать день рождения с родителями. Но многие из них уходят из дома на время вечеринки, чтобы не мешать веселиться детям (31.8%) или закрываются в отдельной комнате и не выходят (45.5%).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связи с этим возникает предположение, что поведение сына (дочери) с родителями и их поведение с друзьями слишком отличаются друг от друга, т.е. существует «двойная жизнь».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Дома и в школе – это один человек, а в компании с друзьями – совсем другой. Бесспорно, такое двуличие негативно сказывается на развитие личности.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Учитывая это, можно сделать вывод: учащиеся-подростки не совсем верно представляют себе, какие они – теплые и доверительные взаимоотношения с родителями.</w:t>
      </w:r>
    </w:p>
    <w:p w:rsidR="00D97C28" w:rsidRPr="007537D0" w:rsidRDefault="00D97C28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Ребята могут доверить друзьям что-то личное, совета спросят у них же, хотя родители со своим жизненным опытом могли бы дать более разумный и правильный совет, чем сверстники. И, кто знает, что могут насоветовать друзья</w:t>
      </w:r>
      <w:r w:rsidR="00991454" w:rsidRPr="007537D0">
        <w:rPr>
          <w:sz w:val="28"/>
          <w:szCs w:val="28"/>
        </w:rPr>
        <w:t>, особенно если они асоциальные (трудные, проблемные) личности.</w:t>
      </w:r>
    </w:p>
    <w:p w:rsidR="00991454" w:rsidRPr="007537D0" w:rsidRDefault="0099145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>В ходе исследования были сделаны еще несколько выводов.</w:t>
      </w:r>
    </w:p>
    <w:p w:rsidR="00991454" w:rsidRPr="007537D0" w:rsidRDefault="0099145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 xml:space="preserve">Учитывая, что просьбы и поручения родителей выполняют большинство подростков (86%), можно предположить, что существует авторитет родителей и уважение к той социальной роли, которую они играют. Тем не </w:t>
      </w:r>
      <w:r w:rsidR="00AF23F7" w:rsidRPr="007537D0">
        <w:rPr>
          <w:sz w:val="28"/>
          <w:szCs w:val="28"/>
        </w:rPr>
        <w:t>менее,</w:t>
      </w:r>
      <w:r w:rsidRPr="007537D0">
        <w:rPr>
          <w:sz w:val="28"/>
          <w:szCs w:val="28"/>
        </w:rPr>
        <w:t xml:space="preserve"> совсем немногие при невозможности пойти на вечеринку из-за запрета родителей послушаются их и останутся дома (9%), большая часть попробует договориться мирно (77.3%), но есть и такие, кто хлопнет дверью и уйдет (13.7%).</w:t>
      </w:r>
    </w:p>
    <w:p w:rsidR="00991454" w:rsidRPr="007537D0" w:rsidRDefault="00991454" w:rsidP="007537D0">
      <w:pPr>
        <w:spacing w:line="360" w:lineRule="auto"/>
        <w:ind w:firstLine="709"/>
        <w:jc w:val="both"/>
        <w:rPr>
          <w:sz w:val="28"/>
          <w:szCs w:val="28"/>
        </w:rPr>
      </w:pPr>
      <w:r w:rsidRPr="007537D0">
        <w:rPr>
          <w:sz w:val="28"/>
          <w:szCs w:val="28"/>
        </w:rPr>
        <w:t xml:space="preserve">Это говорит о том, что заканчивая </w:t>
      </w:r>
      <w:r w:rsidR="00AF23F7" w:rsidRPr="007537D0">
        <w:rPr>
          <w:sz w:val="28"/>
          <w:szCs w:val="28"/>
        </w:rPr>
        <w:t>школу,</w:t>
      </w:r>
      <w:r w:rsidRPr="007537D0">
        <w:rPr>
          <w:sz w:val="28"/>
          <w:szCs w:val="28"/>
        </w:rPr>
        <w:t xml:space="preserve"> ребята хотят быть независимыми, очень часто по-своему понимая, что значит быть таковыми.</w:t>
      </w:r>
      <w:bookmarkStart w:id="0" w:name="_GoBack"/>
      <w:bookmarkEnd w:id="0"/>
    </w:p>
    <w:sectPr w:rsidR="00991454" w:rsidRPr="007537D0" w:rsidSect="00AF23F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61" w:rsidRDefault="000F4F61">
      <w:r>
        <w:separator/>
      </w:r>
    </w:p>
  </w:endnote>
  <w:endnote w:type="continuationSeparator" w:id="0">
    <w:p w:rsidR="000F4F61" w:rsidRDefault="000F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ED" w:rsidRDefault="00874BED" w:rsidP="00BE38C5">
    <w:pPr>
      <w:pStyle w:val="a3"/>
      <w:framePr w:wrap="around" w:vAnchor="text" w:hAnchor="margin" w:xAlign="right" w:y="1"/>
      <w:rPr>
        <w:rStyle w:val="a5"/>
      </w:rPr>
    </w:pPr>
  </w:p>
  <w:p w:rsidR="00874BED" w:rsidRDefault="00874BED" w:rsidP="00AF23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ED" w:rsidRDefault="00210DDF" w:rsidP="00BE38C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74BED" w:rsidRDefault="00874BED" w:rsidP="00AF23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61" w:rsidRDefault="000F4F61">
      <w:r>
        <w:separator/>
      </w:r>
    </w:p>
  </w:footnote>
  <w:footnote w:type="continuationSeparator" w:id="0">
    <w:p w:rsidR="000F4F61" w:rsidRDefault="000F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5A6D"/>
    <w:multiLevelType w:val="hybridMultilevel"/>
    <w:tmpl w:val="7CAEB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811EF9"/>
    <w:multiLevelType w:val="hybridMultilevel"/>
    <w:tmpl w:val="D4740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52CD0"/>
    <w:multiLevelType w:val="hybridMultilevel"/>
    <w:tmpl w:val="A328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B222DF"/>
    <w:multiLevelType w:val="hybridMultilevel"/>
    <w:tmpl w:val="F40C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1526E"/>
    <w:multiLevelType w:val="hybridMultilevel"/>
    <w:tmpl w:val="15B87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26F"/>
    <w:rsid w:val="000F4F61"/>
    <w:rsid w:val="001C6AFA"/>
    <w:rsid w:val="00210DDF"/>
    <w:rsid w:val="004B4193"/>
    <w:rsid w:val="004F526F"/>
    <w:rsid w:val="00501394"/>
    <w:rsid w:val="00725894"/>
    <w:rsid w:val="007537D0"/>
    <w:rsid w:val="00874BED"/>
    <w:rsid w:val="00902526"/>
    <w:rsid w:val="00991454"/>
    <w:rsid w:val="00AF23F7"/>
    <w:rsid w:val="00B86BE2"/>
    <w:rsid w:val="00B97D50"/>
    <w:rsid w:val="00BC339E"/>
    <w:rsid w:val="00BE38C5"/>
    <w:rsid w:val="00C731AC"/>
    <w:rsid w:val="00D42708"/>
    <w:rsid w:val="00D97C28"/>
    <w:rsid w:val="00E3638D"/>
    <w:rsid w:val="00E55AD4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2589C7-BC7B-46E0-952E-CAADAC4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2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F23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УР</vt:lpstr>
    </vt:vector>
  </TitlesOfParts>
  <Company>Reanimator Extreme Edition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УР</dc:title>
  <dc:subject/>
  <dc:creator>User</dc:creator>
  <cp:keywords/>
  <dc:description/>
  <cp:lastModifiedBy>admin</cp:lastModifiedBy>
  <cp:revision>2</cp:revision>
  <dcterms:created xsi:type="dcterms:W3CDTF">2014-03-05T06:56:00Z</dcterms:created>
  <dcterms:modified xsi:type="dcterms:W3CDTF">2014-03-05T06:56:00Z</dcterms:modified>
</cp:coreProperties>
</file>