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50" w:rsidRPr="005F3A17" w:rsidRDefault="00B24250" w:rsidP="00B24250">
      <w:pPr>
        <w:spacing w:before="120"/>
        <w:jc w:val="center"/>
        <w:rPr>
          <w:b/>
          <w:bCs/>
          <w:sz w:val="32"/>
          <w:szCs w:val="32"/>
        </w:rPr>
      </w:pPr>
      <w:r w:rsidRPr="005F3A17">
        <w:rPr>
          <w:b/>
          <w:bCs/>
          <w:sz w:val="32"/>
          <w:szCs w:val="32"/>
        </w:rPr>
        <w:t>Работа с EXCEL: приёмы оформления документа (отчёта)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В uses добавить ComObj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var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Form1: TForm1;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XL : variant; // Переменная в которой создаётся обьект EXCEL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t>Создание</w:t>
      </w:r>
      <w:r w:rsidRPr="005F3A17">
        <w:rPr>
          <w:lang w:val="en-US"/>
        </w:rPr>
        <w:t xml:space="preserve"> </w:t>
      </w:r>
      <w:r w:rsidRPr="005F3A17">
        <w:t>документа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Обьект</w:t>
      </w:r>
      <w:r w:rsidRPr="005F3A17">
        <w:rPr>
          <w:lang w:val="en-US"/>
        </w:rPr>
        <w:t xml:space="preserve"> EXCEL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 := CreateOleObject('Excel.Application');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Чтоб не задавал вопрос о сохранении документа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XL.DisplayAlerts := false;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новый документ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XL.WorkBooks.Add;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или загружаем его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XL.WorkBooks.Open(MyDir + '\akt.xls');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{ MyDir - глобальная переменная типа string в неё помещаем путь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t xml:space="preserve">к каталогу запуска нашей програмы по событию </w:t>
      </w:r>
      <w:r w:rsidRPr="005F3A17">
        <w:rPr>
          <w:lang w:val="en-US"/>
        </w:rPr>
        <w:t>FormCreate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procedure TForm1.FormCreate(Sender: TObject);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begin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GetDir(0,MyDir);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end;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я всегда так делаю, чтобы программу можно было в любой каталог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поместить вместе со своими дополнительными файлами, в этом случае путь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будет выбираться всегда правильно</w:t>
      </w:r>
    </w:p>
    <w:p w:rsidR="00B24250" w:rsidRPr="005F3A17" w:rsidRDefault="00B24250" w:rsidP="00B24250">
      <w:pPr>
        <w:spacing w:before="120"/>
        <w:ind w:firstLine="567"/>
        <w:jc w:val="both"/>
      </w:pPr>
      <w:r w:rsidRPr="005F3A17">
        <w:t>}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Делаем его видимым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XL.Visible := true;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Когда прога уже оттестирована лучше это делать в конце, быстрей работает,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а пока нет лучше в начале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Левое и правое поля отступа для печати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XL.WorkBooks[1].WorkSheets[1].PageSetup.LeftMargin := 30;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XL.WorkBooks[1].WorkSheets[1].PageSetup.RightMargin := 10;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Даём</w:t>
      </w:r>
      <w:r w:rsidRPr="005F3A17">
        <w:rPr>
          <w:lang w:val="en-US"/>
        </w:rPr>
        <w:t xml:space="preserve"> </w:t>
      </w:r>
      <w:r w:rsidRPr="005F3A17">
        <w:t>название</w:t>
      </w:r>
      <w:r w:rsidRPr="005F3A17">
        <w:rPr>
          <w:lang w:val="en-US"/>
        </w:rPr>
        <w:t xml:space="preserve"> </w:t>
      </w:r>
      <w:r w:rsidRPr="005F3A17">
        <w:t>страничке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XL.WorkBooks[1].WorkSheets[1].Name := '</w:t>
      </w:r>
      <w:r w:rsidRPr="005F3A17">
        <w:t>Прайс</w:t>
      </w:r>
      <w:r w:rsidRPr="005F3A17">
        <w:rPr>
          <w:lang w:val="en-US"/>
        </w:rPr>
        <w:t xml:space="preserve"> </w:t>
      </w:r>
      <w:r w:rsidRPr="005F3A17">
        <w:t>лист</w:t>
      </w:r>
      <w:r w:rsidRPr="005F3A17">
        <w:rPr>
          <w:lang w:val="en-US"/>
        </w:rPr>
        <w:t>';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Строка появляется на каждом листе при печати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XL.WorkBooks[1].WorkSheets[1].PageSetup.PrintTitleRows := '$3:$3';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XL.WorkBooks[1].WorkSheets[1].PageSetup.PrintTitleColumns := '$A:$A';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формат</w:t>
      </w:r>
      <w:r w:rsidRPr="005F3A17">
        <w:rPr>
          <w:lang w:val="en-US"/>
        </w:rPr>
        <w:t xml:space="preserve"> </w:t>
      </w:r>
      <w:r w:rsidRPr="005F3A17">
        <w:t>числа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for i := 4 to 13 do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XL.WorkBooks[1].WorkSheets[1].Columns[i].NumberFormat := '0,00';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XL.WorkBooks[1].WorkSheets[1].Columns[4].NumberFormat := '0';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Таким способом можно задавать ширину колонки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XL.WorkBooks[1].WorkSheets[1].Columns[1].ColumnWidth := 4.5;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XL.WorkBooks[1].WorkSheets[1].Columns[2].ColumnWidth := 50;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for i := 3 to 13 do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XL.WorkBooks[1].WorkSheets[1].Columns[i].ColumnWidth := 8;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Шрифт</w:t>
      </w:r>
      <w:r w:rsidRPr="005F3A17">
        <w:rPr>
          <w:lang w:val="en-US"/>
        </w:rPr>
        <w:t xml:space="preserve"> </w:t>
      </w:r>
      <w:r w:rsidRPr="005F3A17">
        <w:t>жирный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XL.WorkBooks[1].WorkSheets[1].Rows[1].Font.Bold := True;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XL.WorkBooks[1].WorkSheets[1].Rows[1].Font.Color := clBlack;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XL.WorkBooks[1].WorkSheets[1].Rows[1].Font.Size := 16;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XL.WorkBooks[1].WorkSheets[1].Rows[1].Font.Name := 'Times New Roman';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XL.WorkBooks[1].WorkSheets[1].Cells[1,4] := '</w:t>
      </w:r>
      <w:r w:rsidRPr="005F3A17">
        <w:t>Прайс</w:t>
      </w:r>
      <w:r w:rsidRPr="005F3A17">
        <w:rPr>
          <w:lang w:val="en-US"/>
        </w:rPr>
        <w:t xml:space="preserve"> </w:t>
      </w:r>
      <w:r w:rsidRPr="005F3A17">
        <w:t>лист</w:t>
      </w:r>
      <w:r w:rsidRPr="005F3A17">
        <w:rPr>
          <w:lang w:val="en-US"/>
        </w:rPr>
        <w:t>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Выравнивам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центру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вертикали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XL.WorkBooks[1].WorkSheets[1].Rows[1].VerticalAlignment := 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Выравнивам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центру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горизонтали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XL.WorkBooks[1].WorkSheets[1].Rows[1].HorizontalAlignment := 3;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Обьединяем</w:t>
      </w:r>
      <w:r w:rsidRPr="005F3A17">
        <w:rPr>
          <w:lang w:val="en-US"/>
        </w:rPr>
        <w:t xml:space="preserve"> </w:t>
      </w:r>
      <w:r w:rsidRPr="005F3A17">
        <w:t>ячейки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XL.WorkBooks[1].WorkSheets[1].Range['A1:D1'].Merge;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Выравнивам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центру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вертикали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XL.WorkBooks[1].WorkSheets[1].Rows[3].VerticalAlignment := 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Выравнивам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центру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горизонтали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XL.WorkBooks[1].WorkSheets[1].Rows[3].HorizontalAlignment := 3;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Выравнивам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левому</w:t>
      </w:r>
      <w:r w:rsidRPr="005F3A17">
        <w:rPr>
          <w:lang w:val="en-US"/>
        </w:rPr>
        <w:t xml:space="preserve"> </w:t>
      </w:r>
      <w:r w:rsidRPr="005F3A17">
        <w:t>краю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XL.WorkBooks[1].WorkSheets[1].Cells[3,2].HorizontalAlignment := 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XL.WorkBooks[1].WorkSheets[1].Cells[3,3].HorizontalAlignment := 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Выравнивам</w:t>
      </w:r>
      <w:r w:rsidRPr="005F3A17">
        <w:rPr>
          <w:lang w:val="en-US"/>
        </w:rPr>
        <w:t xml:space="preserve"> </w:t>
      </w:r>
      <w:r w:rsidRPr="005F3A17">
        <w:t>по</w:t>
      </w:r>
      <w:r w:rsidRPr="005F3A17">
        <w:rPr>
          <w:lang w:val="en-US"/>
        </w:rPr>
        <w:t xml:space="preserve"> </w:t>
      </w:r>
      <w:r w:rsidRPr="005F3A17">
        <w:t>правому</w:t>
      </w:r>
      <w:r w:rsidRPr="005F3A17">
        <w:rPr>
          <w:lang w:val="en-US"/>
        </w:rPr>
        <w:t xml:space="preserve"> </w:t>
      </w:r>
      <w:r w:rsidRPr="005F3A17">
        <w:t>краю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XL.WorkBooks[1].WorkSheets[1].Cells[3,4].HorizontalAlignment := 4;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XL.WorkBooks[1].WorkSheets[1].Rows[3].Font.Color := clBlack;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XL.WorkBooks[1].WorkSheets[1].Rows[3].Font.Name := 'Times New Roman';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XL.WorkBooks[1].WorkSheets[1].Rows[3].Font.Size := 12;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XL.WorkBooks[1].WorkSheets[1].Rows[3].Font.Bold := True;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XL.WorkBooks[1].WorkSheets[1].Cells[3,1] := '№';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XL.WorkBooks[1].WorkSheets[1].Cells[3,2] := '</w:t>
      </w:r>
      <w:r w:rsidRPr="005F3A17">
        <w:t>Наименование</w:t>
      </w:r>
      <w:r w:rsidRPr="005F3A17">
        <w:rPr>
          <w:lang w:val="en-US"/>
        </w:rPr>
        <w:t xml:space="preserve"> </w:t>
      </w:r>
      <w:r w:rsidRPr="005F3A17">
        <w:t>продукции</w:t>
      </w:r>
      <w:r w:rsidRPr="005F3A17">
        <w:rPr>
          <w:lang w:val="en-US"/>
        </w:rPr>
        <w:t>';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XL.WorkBooks[1].WorkSheets[1].Cells[3,3] := '</w:t>
      </w:r>
      <w:r w:rsidRPr="005F3A17">
        <w:t>Ед</w:t>
      </w:r>
      <w:r w:rsidRPr="005F3A17">
        <w:rPr>
          <w:lang w:val="en-US"/>
        </w:rPr>
        <w:t xml:space="preserve">. </w:t>
      </w:r>
      <w:r w:rsidRPr="005F3A17">
        <w:t>изм</w:t>
      </w:r>
      <w:r w:rsidRPr="005F3A17">
        <w:rPr>
          <w:lang w:val="en-US"/>
        </w:rPr>
        <w:t>.';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обрисовка диапазона ячеек только снизу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Borders[1] .... [4] - это края ячейки ColorIndex -4142 - пустой цвет i и n - переменные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XL.WorkBooks[1].WorkSheets[1].Range['A' + IntToStr(i) + ':' + chr(ord('C')+n) + IntToStr(i)].Borders.LineStyle := 1;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XL.WorkBooks[1].WorkSheets[1].Range['A' + IntToStr(i) + ':' + chr(ord('C')+n) + IntToStr(i)].Borders.Weight := 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XL.WorkBooks[1].WorkSheets[1].Range['A' + IntToStr(i) + ':' + chr(ord('C')+n) + IntToStr(i)].Borders[4].ColorIndex := 1;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XL.WorkBooks[1].WorkSheets[1].Range['A' + IntToStr(i) + ':' + chr(ord('C')+n) + IntToStr(i)].Borders[1].ColorIndex := -4142;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XL.WorkBooks[1].WorkSheets[1].Range['A' + IntToStr(i) + ':' + chr(ord('C')+n) + IntToStr(i)].Borders[2].ColorIndex := -4142;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XL.WorkBooks[1].WorkSheets[1].Range['A' + IntToStr(i) + ':' + chr(ord('C')+n) + IntToStr(i)].Borders[3].ColorIndex := -4142;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обрисовка</w:t>
      </w:r>
      <w:r w:rsidRPr="005F3A17">
        <w:rPr>
          <w:lang w:val="en-US"/>
        </w:rPr>
        <w:t xml:space="preserve"> </w:t>
      </w:r>
      <w:r w:rsidRPr="005F3A17">
        <w:t>диапазона</w:t>
      </w:r>
      <w:r w:rsidRPr="005F3A17">
        <w:rPr>
          <w:lang w:val="en-US"/>
        </w:rPr>
        <w:t xml:space="preserve"> </w:t>
      </w:r>
      <w:r w:rsidRPr="005F3A17">
        <w:t>ячеек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XL.WorkBooks[1].WorkSheets[1].Range['A3:' + chr(ord('C')+n) + IntToStr(i)].Borders.LineStyle := 1;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XL.WorkBooks[1].WorkSheets[1].Range['A3:' + chr(ord('C')+n) + IntToStr(i)].Borders.Weight := 2;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XL.WorkBooks[1].WorkSheets[1].Range['A3:' + chr(ord('C')+n) + IntToStr(i)].Borders.ColorIndex := 1;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 xml:space="preserve">// </w:t>
      </w:r>
      <w:r w:rsidRPr="005F3A17">
        <w:t>присвоение</w:t>
      </w:r>
      <w:r w:rsidRPr="005F3A17">
        <w:rPr>
          <w:lang w:val="en-US"/>
        </w:rPr>
        <w:t xml:space="preserve"> </w:t>
      </w:r>
      <w:r w:rsidRPr="005F3A17">
        <w:t>ячейке</w:t>
      </w:r>
      <w:r w:rsidRPr="005F3A17">
        <w:rPr>
          <w:lang w:val="en-US"/>
        </w:rPr>
        <w:t xml:space="preserve"> </w:t>
      </w:r>
      <w:r w:rsidRPr="005F3A17">
        <w:t>значения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XL.WorkBooks[1].WorkSheets[1].Cells[i,j] := '</w:t>
      </w:r>
      <w:r w:rsidRPr="005F3A17">
        <w:t>К</w:t>
      </w:r>
      <w:r w:rsidRPr="005F3A17">
        <w:rPr>
          <w:lang w:val="en-US"/>
        </w:rPr>
        <w:t>-</w:t>
      </w:r>
      <w:r w:rsidRPr="005F3A17">
        <w:t>во</w:t>
      </w:r>
      <w:r w:rsidRPr="005F3A17">
        <w:rPr>
          <w:lang w:val="en-US"/>
        </w:rPr>
        <w:t>';</w:t>
      </w:r>
    </w:p>
    <w:p w:rsidR="00B24250" w:rsidRDefault="00B24250" w:rsidP="00B24250">
      <w:pPr>
        <w:spacing w:before="120"/>
        <w:ind w:firstLine="567"/>
        <w:jc w:val="both"/>
      </w:pPr>
      <w:r w:rsidRPr="005F3A17">
        <w:t>// Поворачивать слова, писать вертикально, под углом и т.д.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XL.WorkBooks[1].WorkSheets[1].Rows[2].Orientation := 90;</w:t>
      </w:r>
    </w:p>
    <w:p w:rsidR="00B24250" w:rsidRPr="005F3A17" w:rsidRDefault="00B24250" w:rsidP="00B24250">
      <w:pPr>
        <w:spacing w:before="120"/>
        <w:ind w:firstLine="567"/>
        <w:jc w:val="both"/>
        <w:rPr>
          <w:lang w:val="en-US"/>
        </w:rPr>
      </w:pPr>
      <w:r w:rsidRPr="005F3A17">
        <w:rPr>
          <w:lang w:val="en-US"/>
        </w:rPr>
        <w:t>XL.WorkBooks[1].WorkSheets[1].Range['A2:B2'].Orientation := 0;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50"/>
    <w:rsid w:val="003C326A"/>
    <w:rsid w:val="004F2852"/>
    <w:rsid w:val="005F3A17"/>
    <w:rsid w:val="0062593D"/>
    <w:rsid w:val="00961FDC"/>
    <w:rsid w:val="00B24250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B1100-9702-451D-9ADA-9FC9B6B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25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4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2975</Words>
  <Characters>1697</Characters>
  <Application>Microsoft Office Word</Application>
  <DocSecurity>0</DocSecurity>
  <Lines>14</Lines>
  <Paragraphs>9</Paragraphs>
  <ScaleCrop>false</ScaleCrop>
  <Company>Home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EXCEL: приёмы оформления документа (отчёта)</dc:title>
  <dc:subject/>
  <dc:creator>User</dc:creator>
  <cp:keywords/>
  <dc:description/>
  <cp:lastModifiedBy>admin</cp:lastModifiedBy>
  <cp:revision>2</cp:revision>
  <dcterms:created xsi:type="dcterms:W3CDTF">2014-01-25T21:37:00Z</dcterms:created>
  <dcterms:modified xsi:type="dcterms:W3CDTF">2014-01-25T21:37:00Z</dcterms:modified>
</cp:coreProperties>
</file>