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93" w:rsidRDefault="00DC1A4C">
      <w:pPr>
        <w:pStyle w:val="1"/>
        <w:jc w:val="center"/>
      </w:pPr>
      <w:r>
        <w:t>Развитие советской демократии</w:t>
      </w:r>
    </w:p>
    <w:p w:rsidR="00D94C93" w:rsidRPr="00DC1A4C" w:rsidRDefault="00DC1A4C">
      <w:pPr>
        <w:pStyle w:val="a3"/>
        <w:divId w:val="710113300"/>
      </w:pPr>
      <w:r>
        <w:t>В борьбе за выполнение семилетки партия еще более расширила и укрепила свои связи с трудящимися, обогатилась новым опытом политического руководства массами. На основе последовательного осуществления принципа демократического централизма и ленинских норм партийной жизни усилилась коллективность руководства, получила дальнейшее развитие внутрипартийная демократия.</w:t>
      </w:r>
    </w:p>
    <w:p w:rsidR="00D94C93" w:rsidRDefault="00DC1A4C">
      <w:pPr>
        <w:pStyle w:val="a3"/>
        <w:divId w:val="710113300"/>
      </w:pPr>
      <w:r>
        <w:t>С построением общества развитого социализма наступил новый этап в развитии Советского государства. Возникшее как государство диктатуры пролетариата, оно стало общенародным государством, политической организацией всего народа при руководящей роли рабочего класса. Расширилась советская демократия, что нашло свое выражение прежде всего в повыше</w:t>
      </w:r>
      <w:r>
        <w:softHyphen/>
        <w:t>нии роли Советов. Советы превратились во всеохватывающие организации народа, в школу общественной деятельности миллионов. Они расширили свои связи с массами, стали больше заниматься вопросами развития экономики и культуры, лучше осуществлять функции государственного управления на местах.</w:t>
      </w:r>
    </w:p>
    <w:p w:rsidR="00D94C93" w:rsidRDefault="00DC1A4C">
      <w:pPr>
        <w:pStyle w:val="a3"/>
        <w:divId w:val="710113300"/>
      </w:pPr>
      <w:r>
        <w:t>Развитию советской демократии способствовали проведенные в марте 1965 г. выборы в Верховные Советы союзных и автономных республик и местные Советы депутатов трудящихся которые явились яркой манифестацией морально-политического единства советского народа, его сплоченности вокруг Коммунистической партии. В состав Советов было избрано свыше 2 млн. человек. В постоянных комиссиях, которые являются одной из наиболее распространенных форм практического участия народных избранников в работе Советов, занято 1, 6 млн. депутатов.</w:t>
      </w:r>
    </w:p>
    <w:p w:rsidR="00D94C93" w:rsidRDefault="00DC1A4C">
      <w:pPr>
        <w:pStyle w:val="a3"/>
        <w:divId w:val="710113300"/>
      </w:pPr>
      <w:r>
        <w:t>С каждым годом расширялись демократические основы деятельности Советов. Регулярно проводились отчеты исполкомов Советов и отдельных депутатов перед избирателями. Принятые в 1959—1960 гг. законы о порядке отзыва депутатов Верховного Совета СССР, а также депутатов союзных, автономных республик и местных Советов обеспечивали избирателям право в любое время отзывать представителей, не оправдавших доверия.</w:t>
      </w:r>
    </w:p>
    <w:p w:rsidR="00D94C93" w:rsidRDefault="00DC1A4C">
      <w:pPr>
        <w:pStyle w:val="a3"/>
        <w:divId w:val="710113300"/>
      </w:pPr>
      <w:r>
        <w:t>Деятельность Советов стала более разносторонней, в ней усиливались и получали дальнейшее развитие общественные начала. Быстро развивалась общественная самодеятельность как форма участия населения в практической работе Советов. Внештатные отделы, инструкторские и инспекторские группы, различные комиссии при исполкомах Советов, домовые, уличные и квартальные комитеты в городах, родительские комитеты при школах и домоуправлениях и другие формы общественной самодеятельности трудящихся, группирующихся вокруг Советов, объединяют свыше 20 млн. активистов.</w:t>
      </w:r>
    </w:p>
    <w:p w:rsidR="00D94C93" w:rsidRDefault="00DC1A4C">
      <w:pPr>
        <w:pStyle w:val="a3"/>
        <w:divId w:val="710113300"/>
      </w:pPr>
      <w:r>
        <w:t>Расширились функции общественных организаций. Профсоюзам передано санаторно-курортное управление, находившееся в ведении Министерства здравоохранения. Обеспечением общественного порядка ранее занимались только государственные органы—милиция, прокуратура, суд, а теперь большую роль в этом деле играют народные дружины и товарищеские суды.</w:t>
      </w:r>
    </w:p>
    <w:p w:rsidR="00D94C93" w:rsidRDefault="00DC1A4C">
      <w:pPr>
        <w:pStyle w:val="a3"/>
        <w:divId w:val="710113300"/>
      </w:pPr>
      <w:r>
        <w:t>Передача общественным организациям ряда функций государственных органов не ослабляет, а усиливает социалистиче</w:t>
      </w:r>
      <w:r>
        <w:softHyphen/>
        <w:t>ское государство, которое теперь уделяет еще больше внимания развитию экономики и укреплению обороны страны.</w:t>
      </w:r>
    </w:p>
    <w:p w:rsidR="00D94C93" w:rsidRDefault="00DC1A4C">
      <w:pPr>
        <w:pStyle w:val="a3"/>
        <w:divId w:val="710113300"/>
      </w:pPr>
      <w:r>
        <w:t>Ленинский курс нашей партии на всестороннее развертывание и совершенствование социалистической демократии, на развитие советской государственности в коммунистическое общественное самоуправление пользуется единодушной поддержкой всего народа. Из года в год повышается роль общественных организаций трудящихся, общественные начала прочно входят в жизнь.</w:t>
      </w:r>
    </w:p>
    <w:p w:rsidR="00D94C93" w:rsidRDefault="00DC1A4C">
      <w:pPr>
        <w:pStyle w:val="a3"/>
        <w:divId w:val="710113300"/>
      </w:pPr>
      <w:r>
        <w:t>Особенно важное значение имели мероприятия по усилению партийного, государственного и общественного контроля за точным выполнением директив партии и правительства, по воспитанию кадров в духе высокой дисциплины и ответственности за претворение в жизнь политики партии.</w:t>
      </w:r>
    </w:p>
    <w:p w:rsidR="00D94C93" w:rsidRDefault="00DC1A4C">
      <w:pPr>
        <w:pStyle w:val="a3"/>
        <w:divId w:val="710113300"/>
      </w:pPr>
      <w:r>
        <w:t>В целях еще более широкого вовлечения трудящихся в работу по осуществлению контроля, дальнейшего повышения их роли в работе контрольных органов органы партийно-государственного контроля были преобразованы в органы народного контроля.</w:t>
      </w:r>
    </w:p>
    <w:p w:rsidR="00D94C93" w:rsidRDefault="00DC1A4C">
      <w:pPr>
        <w:pStyle w:val="a3"/>
        <w:divId w:val="710113300"/>
      </w:pPr>
      <w:r>
        <w:t>Высшим органом в системе народного контроля стал Комитет народного контроля СССР, который работает под непосредственным руководством ЦК КПСС и Совета Министров СССР. Были также созданы и начали действовать комитеты народного контроля союзных и автономных республик, краевые, областные, окружные, городские, районные комитеты народного контроля. Основу системы органов народного контроля составляют группы и посты народного контроля, созданные на предприятиях, стройках, в колхозах и совхозах, при сельских и поселковых Советах, а также в воинских частях. В работе органов народного контроля активное участие принимают пред</w:t>
      </w:r>
      <w:r>
        <w:softHyphen/>
        <w:t>ставители профсоюзных, комсомольских и других общественных организаций. Главное внимание народного контроля со</w:t>
      </w:r>
      <w:r>
        <w:softHyphen/>
        <w:t>средоточено на систематической проверке выполнения предприятиями и учреждениями государственных планов и заданий, выявлении и использовании внутренних резервов для расширения производства, улучшения качества продукции и снижения ее себестоимости, экономном расходовании трудовых и денежных средств, на предотвращении ошибок и всякого рода злоупотреблений. На органы народного контроля возложена также обязанность активно поддерживать новые, передовые, прогрессивные начинания. В народном контроле принимало участие свыше 6 млн. активистов-общественников.</w:t>
      </w:r>
    </w:p>
    <w:p w:rsidR="00D94C93" w:rsidRDefault="00DC1A4C">
      <w:pPr>
        <w:pStyle w:val="a3"/>
        <w:divId w:val="710113300"/>
      </w:pPr>
      <w:r>
        <w:t>Развитие советской демократии способствовало возрастанию роли профсоюзных организаций. Права профсоюзов в период перехода от социализма к коммунизму значительно возросли. Профсоюзные организации принимали участие в планировании производственной деятельности заводов и фабрик, способство</w:t>
      </w:r>
      <w:r>
        <w:softHyphen/>
        <w:t>вали успешному решению важнейших хозяйственных задач. Большую положительную роль играли постоянные производственные совещания, избиравшиеся коллективами рабочих и служащих предприятий, строек, совхозов. В производственных совещаниях в 1965 г. участвовало более 30 млн. рабочих, инженерно-технических работников, служащих. На совещаниях принято свыше 1, 5 млн. предложений по развитию технического прогресса, росту производительности труда, вопросам культуры, труда и быта, заработной платы и т. д., реализация которых дала большой экономический эффект. Профсоюзные организации развивают творческую инициативу рабочего класса и всех трудящихся по руководству хозяйством.</w:t>
      </w:r>
    </w:p>
    <w:p w:rsidR="00D94C93" w:rsidRDefault="00DC1A4C">
      <w:pPr>
        <w:pStyle w:val="a3"/>
        <w:divId w:val="710113300"/>
      </w:pPr>
      <w:r>
        <w:t>Советские профсоюзы всегда выступали за укрепление интернациональных связей с международным пролетариатом поддерживали его борьбу с империализмом за мир, демократию и социализм. За годы семилетки эти связи значительно расширились и укрепились. За 1959—1964 гг. по приглашению советских профсоюзов в СССР побывало 1385 профсоюзных и рабочих делегации из 88 зарубежных государств. В свою очередь 800 советских профсоюзных делегаций посетили 50 стран.</w:t>
      </w:r>
    </w:p>
    <w:p w:rsidR="00D94C93" w:rsidRDefault="00DC1A4C">
      <w:pPr>
        <w:pStyle w:val="a3"/>
        <w:divId w:val="710113300"/>
      </w:pPr>
      <w:r>
        <w:t xml:space="preserve">При подготовке данной работы были использованы материалы с сайта http://www.studentu.ru </w:t>
      </w:r>
    </w:p>
    <w:p w:rsidR="00D94C93" w:rsidRDefault="00D94C93">
      <w:pPr>
        <w:divId w:val="710113300"/>
      </w:pPr>
      <w:bookmarkStart w:id="0" w:name="_GoBack"/>
      <w:bookmarkEnd w:id="0"/>
    </w:p>
    <w:sectPr w:rsidR="00D94C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A4C"/>
    <w:rsid w:val="00AA71DF"/>
    <w:rsid w:val="00D94C93"/>
    <w:rsid w:val="00D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64174-7257-40FE-A412-96550318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советской демократии</dc:title>
  <dc:subject/>
  <dc:creator>admin</dc:creator>
  <cp:keywords/>
  <dc:description/>
  <cp:lastModifiedBy>admin</cp:lastModifiedBy>
  <cp:revision>2</cp:revision>
  <dcterms:created xsi:type="dcterms:W3CDTF">2014-01-30T16:15:00Z</dcterms:created>
  <dcterms:modified xsi:type="dcterms:W3CDTF">2014-01-30T16:15:00Z</dcterms:modified>
</cp:coreProperties>
</file>