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56" w:rsidRDefault="00980063">
      <w:pPr>
        <w:pStyle w:val="Z16"/>
        <w:jc w:val="center"/>
      </w:pPr>
      <w:r>
        <w:t>Реформы Петра Великого. Образование Российской Империи</w:t>
      </w:r>
    </w:p>
    <w:p w:rsidR="00030656" w:rsidRDefault="00030656">
      <w:pPr>
        <w:pStyle w:val="Mystyle"/>
      </w:pPr>
    </w:p>
    <w:p w:rsidR="00030656" w:rsidRDefault="00980063">
      <w:pPr>
        <w:pStyle w:val="Mystyle"/>
      </w:pPr>
      <w:r>
        <w:tab/>
        <w:t>Соборы становятся номенклатурными. Органы местного самоуправления прекратили свое существование сразу же после Смуты.</w:t>
      </w:r>
    </w:p>
    <w:p w:rsidR="00030656" w:rsidRDefault="00980063">
      <w:pPr>
        <w:pStyle w:val="Mystyle"/>
      </w:pPr>
      <w:r>
        <w:tab/>
        <w:t>Алексей Михайлович воспринимается как бог, сошедший с небес.</w:t>
      </w:r>
    </w:p>
    <w:p w:rsidR="00030656" w:rsidRDefault="00980063">
      <w:pPr>
        <w:pStyle w:val="Mystyle"/>
      </w:pPr>
      <w:r>
        <w:tab/>
        <w:t>К середине 17 века полностью восстановлена система, приведшая к Смуте в начале века. Венцом самодержавия стало окончательное закрепощение крестьян в 1649г.</w:t>
      </w:r>
    </w:p>
    <w:p w:rsidR="00030656" w:rsidRDefault="00980063">
      <w:pPr>
        <w:pStyle w:val="Mystyle"/>
      </w:pPr>
      <w:r>
        <w:tab/>
        <w:t>Купеческая предпринимательская деятельность становиться под контроль правительства. 3 сословие в России постоянно подавлялось, в то время как на Западе оно стало двигателем развития.</w:t>
      </w:r>
    </w:p>
    <w:p w:rsidR="00030656" w:rsidRDefault="00030656">
      <w:pPr>
        <w:pStyle w:val="Mystyle"/>
      </w:pPr>
    </w:p>
    <w:p w:rsidR="00030656" w:rsidRDefault="00980063">
      <w:pPr>
        <w:pStyle w:val="Z14"/>
      </w:pPr>
      <w:r>
        <w:t>Народ и государство.</w:t>
      </w:r>
    </w:p>
    <w:p w:rsidR="00030656" w:rsidRDefault="00980063">
      <w:pPr>
        <w:pStyle w:val="Mystyle"/>
      </w:pPr>
      <w:r>
        <w:tab/>
        <w:t>Люди смотрели на государство, как на грабителя. 17 век начался Смутой, середина века ознаменовалась городскими восстаниями, затем последовал бунт Стеньки Разина и Стрелецкие бунты. После подавления бунтов режим укрепился.</w:t>
      </w:r>
    </w:p>
    <w:p w:rsidR="00030656" w:rsidRDefault="00980063">
      <w:pPr>
        <w:pStyle w:val="Mystyle"/>
      </w:pPr>
      <w:r>
        <w:tab/>
        <w:t>Европейское влияние ограничивается некоторыми новшествами при дворе.</w:t>
      </w:r>
    </w:p>
    <w:p w:rsidR="00030656" w:rsidRDefault="00980063">
      <w:pPr>
        <w:pStyle w:val="Mystyle"/>
      </w:pPr>
      <w:r>
        <w:tab/>
      </w:r>
      <w:r>
        <w:rPr>
          <w:u w:val="single"/>
        </w:rPr>
        <w:t xml:space="preserve">Спр.* </w:t>
      </w:r>
      <w:r>
        <w:t>1649г. Соборное уложение — первый период издания.</w:t>
      </w:r>
    </w:p>
    <w:p w:rsidR="00030656" w:rsidRDefault="00980063">
      <w:pPr>
        <w:pStyle w:val="Mystyle"/>
      </w:pPr>
      <w:r>
        <w:tab/>
        <w:t>1686г. Славяно-греко-латинская академия — высшее учебное заведение.*</w:t>
      </w:r>
    </w:p>
    <w:p w:rsidR="00030656" w:rsidRDefault="00030656">
      <w:pPr>
        <w:pStyle w:val="Mystyle"/>
      </w:pPr>
    </w:p>
    <w:p w:rsidR="00030656" w:rsidRDefault="00980063">
      <w:pPr>
        <w:pStyle w:val="Mystyle"/>
      </w:pPr>
      <w:r>
        <w:tab/>
        <w:t>Правительство сумело почти полностью изолировать низы от иноземного влияния. Какие-либо изменения в жизни могли были произойти только сверху.</w:t>
      </w:r>
    </w:p>
    <w:p w:rsidR="00030656" w:rsidRDefault="00030656">
      <w:pPr>
        <w:pStyle w:val="Mystyle"/>
      </w:pPr>
    </w:p>
    <w:p w:rsidR="00030656" w:rsidRDefault="00980063">
      <w:pPr>
        <w:pStyle w:val="Z14"/>
      </w:pPr>
      <w:r>
        <w:t xml:space="preserve">Реформы Петра </w:t>
      </w:r>
      <w:r>
        <w:sym w:font="Symbol" w:char="F049"/>
      </w:r>
      <w:r>
        <w:t>.</w:t>
      </w:r>
    </w:p>
    <w:p w:rsidR="00030656" w:rsidRDefault="00980063">
      <w:pPr>
        <w:pStyle w:val="Mystyle"/>
      </w:pPr>
      <w:r>
        <w:tab/>
        <w:t xml:space="preserve">Реформы Петра </w:t>
      </w:r>
      <w:r>
        <w:sym w:font="Symbol" w:char="F049"/>
      </w:r>
      <w:r>
        <w:t xml:space="preserve"> стали реакцией на отставание России перед Западом. Они стали важной вехой мировой истории. </w:t>
      </w:r>
    </w:p>
    <w:p w:rsidR="00030656" w:rsidRDefault="00980063">
      <w:pPr>
        <w:pStyle w:val="Mystyle"/>
      </w:pPr>
      <w:r>
        <w:tab/>
        <w:t xml:space="preserve">Грубое насаждение европейских порядков импонировало российским радикалам. </w:t>
      </w:r>
    </w:p>
    <w:p w:rsidR="00030656" w:rsidRDefault="00980063">
      <w:pPr>
        <w:pStyle w:val="Mystyle"/>
      </w:pPr>
      <w:r>
        <w:tab/>
        <w:t>“По вине Петра мы стали членами мира, но перестали быть гражданами России.” Карамзин.</w:t>
      </w:r>
    </w:p>
    <w:p w:rsidR="00030656" w:rsidRDefault="00980063">
      <w:pPr>
        <w:pStyle w:val="Mystyle"/>
      </w:pPr>
      <w:r>
        <w:tab/>
        <w:t>Реформы Петра привели к расколу в российском обществе, к диктатуре дворянства, всевластию чиновничьей бюрократии, милитаризации страны, усилению крепостничества, крайнему истощению сил народа.</w:t>
      </w:r>
    </w:p>
    <w:p w:rsidR="00030656" w:rsidRDefault="00980063">
      <w:pPr>
        <w:pStyle w:val="Mystyle"/>
      </w:pPr>
      <w:r>
        <w:tab/>
        <w:t>С 1700 по 1721 года Россия вела войну со Швецией, которую выиграла, усилив тем самым позиции на Балтике.</w:t>
      </w:r>
    </w:p>
    <w:p w:rsidR="00030656" w:rsidRDefault="00980063">
      <w:pPr>
        <w:pStyle w:val="Mystyle"/>
      </w:pPr>
      <w:r>
        <w:tab/>
        <w:t>Военная реформа преследовала цель — создание регулярной армии.</w:t>
      </w:r>
    </w:p>
    <w:p w:rsidR="00030656" w:rsidRDefault="00980063">
      <w:pPr>
        <w:pStyle w:val="Mystyle"/>
      </w:pPr>
      <w:r>
        <w:tab/>
        <w:t>Тысячи крестьян были прикреплены к мануфактурам. Петровская индустриализация привела к дальнейшему отставанию России от других стран</w:t>
      </w:r>
    </w:p>
    <w:p w:rsidR="00030656" w:rsidRDefault="00980063">
      <w:pPr>
        <w:pStyle w:val="Mystyle"/>
      </w:pPr>
      <w:r>
        <w:tab/>
        <w:t>Главная особенность России — крепостнический характер промышленности, сочетающийся с государственным регулированием. Ремесленники объединялись в цехи. Проводилась реформа налогообложения: налоги стали брать с лица мужского пола, а не со двора, как раньше.</w:t>
      </w:r>
    </w:p>
    <w:p w:rsidR="00030656" w:rsidRDefault="00980063">
      <w:pPr>
        <w:pStyle w:val="Mystyle"/>
      </w:pPr>
      <w:r>
        <w:tab/>
        <w:t>Высшим органом стал сенат. Коллеги управляли отраслями вместо Приказов. Государство строилось по принципу и подобию армии.</w:t>
      </w:r>
    </w:p>
    <w:p w:rsidR="00030656" w:rsidRDefault="00980063">
      <w:pPr>
        <w:pStyle w:val="Mystyle"/>
      </w:pPr>
      <w:r>
        <w:tab/>
        <w:t>Петр</w:t>
      </w:r>
      <w:r>
        <w:sym w:font="Symbol" w:char="F049"/>
      </w:r>
      <w:r>
        <w:t xml:space="preserve"> учредил Синод — коллегию по религиозным делам.</w:t>
      </w:r>
    </w:p>
    <w:p w:rsidR="00030656" w:rsidRDefault="00980063">
      <w:pPr>
        <w:pStyle w:val="Mystyle"/>
      </w:pPr>
      <w:r>
        <w:tab/>
        <w:t>Реформа просвещения, науки и культуры. Было введено новое летоисчисление, празднование Нового года было перенесено с 1 сентября на 1 января. Петр</w:t>
      </w:r>
      <w:r>
        <w:sym w:font="Symbol" w:char="F049"/>
      </w:r>
      <w:r>
        <w:t xml:space="preserve"> ввел гражданский шрифт и арабские цифры. Поощрялся выезд за границу с целью получения образования.</w:t>
      </w:r>
    </w:p>
    <w:p w:rsidR="00030656" w:rsidRDefault="00980063">
      <w:pPr>
        <w:pStyle w:val="Mystyle"/>
      </w:pPr>
      <w:r>
        <w:tab/>
        <w:t>Российское дворянство, в отличие от западного, не было замкнутой корпорацией. Дворянский класс пополнялся за счет купцов и солдат, получивших какой-то определенный чин. Дворяне оставались бесправными.</w:t>
      </w:r>
    </w:p>
    <w:p w:rsidR="00030656" w:rsidRDefault="00980063">
      <w:pPr>
        <w:pStyle w:val="Mystyle"/>
      </w:pPr>
      <w:r>
        <w:tab/>
        <w:t>В 1698г. Петр</w:t>
      </w:r>
      <w:r>
        <w:sym w:font="Symbol" w:char="F049"/>
      </w:r>
      <w:r>
        <w:t xml:space="preserve"> сам рубил головы стрельцам.</w:t>
      </w:r>
    </w:p>
    <w:p w:rsidR="00030656" w:rsidRDefault="00980063">
      <w:pPr>
        <w:pStyle w:val="Mystyle"/>
      </w:pPr>
      <w:r>
        <w:tab/>
        <w:t>Монархия Петра Великого — абсолютизм. В 1721г. Петр</w:t>
      </w:r>
      <w:r>
        <w:sym w:font="Symbol" w:char="F049"/>
      </w:r>
      <w:r>
        <w:t xml:space="preserve"> провозглашен императором.</w:t>
      </w:r>
    </w:p>
    <w:p w:rsidR="00030656" w:rsidRDefault="00980063">
      <w:pPr>
        <w:pStyle w:val="Mystyle"/>
      </w:pPr>
      <w:r>
        <w:tab/>
        <w:t>Петровская модернизация во многом была односторонней, поверхностной.</w:t>
      </w:r>
    </w:p>
    <w:p w:rsidR="00030656" w:rsidRDefault="00030656">
      <w:pPr>
        <w:pStyle w:val="Mystyle"/>
      </w:pPr>
    </w:p>
    <w:p w:rsidR="00030656" w:rsidRDefault="00980063">
      <w:pPr>
        <w:pStyle w:val="Mystyle"/>
      </w:pPr>
      <w:r>
        <w:t xml:space="preserve">При подготовке данной работы были использованы материалы с сайта </w:t>
      </w:r>
      <w:hyperlink r:id="rId5" w:history="1">
        <w:r>
          <w:rPr>
            <w:rStyle w:val="ab"/>
          </w:rPr>
          <w:t>http://www.studentu.ru</w:t>
        </w:r>
      </w:hyperlink>
      <w:r>
        <w:t xml:space="preserve"> </w:t>
      </w:r>
    </w:p>
    <w:p w:rsidR="00030656" w:rsidRDefault="00030656">
      <w:pPr>
        <w:pStyle w:val="Mystyle"/>
      </w:pPr>
      <w:bookmarkStart w:id="0" w:name="_GoBack"/>
      <w:bookmarkEnd w:id="0"/>
    </w:p>
    <w:sectPr w:rsidR="00030656">
      <w:pgSz w:w="11906" w:h="16838" w:code="9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961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E0A62A9"/>
    <w:multiLevelType w:val="singleLevel"/>
    <w:tmpl w:val="7D1ABFD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">
    <w:nsid w:val="3DFB7B17"/>
    <w:multiLevelType w:val="singleLevel"/>
    <w:tmpl w:val="E4E273B8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435"/>
      </w:pPr>
      <w:rPr>
        <w:rFonts w:hint="default"/>
      </w:rPr>
    </w:lvl>
  </w:abstractNum>
  <w:abstractNum w:abstractNumId="3">
    <w:nsid w:val="48C32B46"/>
    <w:multiLevelType w:val="singleLevel"/>
    <w:tmpl w:val="8E62B1FE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</w:abstractNum>
  <w:abstractNum w:abstractNumId="4">
    <w:nsid w:val="4BEB4D0C"/>
    <w:multiLevelType w:val="singleLevel"/>
    <w:tmpl w:val="DC38C9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52C50826"/>
    <w:multiLevelType w:val="singleLevel"/>
    <w:tmpl w:val="7D1ABFDA"/>
    <w:lvl w:ilvl="0">
      <w:start w:val="2"/>
      <w:numFmt w:val="decimal"/>
      <w:lvlText w:val="%1. "/>
      <w:legacy w:legacy="1" w:legacySpace="0" w:legacyIndent="283"/>
      <w:lvlJc w:val="left"/>
      <w:pPr>
        <w:ind w:left="35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54A21155"/>
    <w:multiLevelType w:val="multilevel"/>
    <w:tmpl w:val="177C64B2"/>
    <w:lvl w:ilvl="0">
      <w:start w:val="1"/>
      <w:numFmt w:val="decimal"/>
      <w:pStyle w:val="Referat-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DF72958"/>
    <w:multiLevelType w:val="singleLevel"/>
    <w:tmpl w:val="8C88A3F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063"/>
    <w:rsid w:val="00030656"/>
    <w:rsid w:val="00843632"/>
    <w:rsid w:val="0098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C260DF-ABF4-4859-B811-8CBF8DDC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aliases w:val="h2"/>
    <w:basedOn w:val="a"/>
    <w:next w:val="a"/>
    <w:link w:val="20"/>
    <w:uiPriority w:val="99"/>
    <w:qFormat/>
    <w:pPr>
      <w:keepNext/>
      <w:keepLines/>
      <w:pageBreakBefore/>
      <w:widowControl/>
      <w:pBdr>
        <w:top w:val="single" w:sz="48" w:space="4" w:color="auto"/>
      </w:pBdr>
      <w:autoSpaceDE/>
      <w:autoSpaceDN/>
      <w:spacing w:before="120" w:after="120"/>
      <w:outlineLvl w:val="1"/>
    </w:pPr>
    <w:rPr>
      <w:b/>
      <w:bCs/>
      <w:sz w:val="28"/>
      <w:szCs w:val="28"/>
      <w:lang w:val="ru-RU"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pPr>
      <w:keepNext/>
      <w:keepLines/>
      <w:widowControl/>
      <w:autoSpaceDE/>
      <w:autoSpaceDN/>
      <w:spacing w:before="120" w:after="120"/>
      <w:outlineLvl w:val="2"/>
    </w:pPr>
    <w:rPr>
      <w:b/>
      <w:bCs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aliases w:val="h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customStyle="1" w:styleId="1">
    <w:name w:val="заголовок 1"/>
    <w:basedOn w:val="a"/>
    <w:next w:val="a"/>
    <w:uiPriority w:val="99"/>
    <w:pPr>
      <w:keepNext/>
      <w:widowControl/>
      <w:spacing w:before="240" w:after="60"/>
    </w:pPr>
    <w:rPr>
      <w:rFonts w:ascii="Arial" w:hAnsi="Arial" w:cs="Arial"/>
      <w:b/>
      <w:bCs/>
      <w:kern w:val="28"/>
      <w:sz w:val="28"/>
      <w:szCs w:val="28"/>
      <w:lang w:val="ru-RU"/>
    </w:rPr>
  </w:style>
  <w:style w:type="paragraph" w:customStyle="1" w:styleId="21">
    <w:name w:val="заголовок 2"/>
    <w:basedOn w:val="a"/>
    <w:next w:val="a"/>
    <w:uiPriority w:val="99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lang w:val="ru-RU"/>
    </w:rPr>
  </w:style>
  <w:style w:type="paragraph" w:customStyle="1" w:styleId="31">
    <w:name w:val="заголовок 3"/>
    <w:basedOn w:val="a"/>
    <w:next w:val="a"/>
    <w:uiPriority w:val="99"/>
    <w:pPr>
      <w:keepNext/>
      <w:widowControl/>
      <w:jc w:val="both"/>
      <w:outlineLvl w:val="2"/>
    </w:pPr>
    <w:rPr>
      <w:sz w:val="28"/>
      <w:szCs w:val="28"/>
      <w:lang w:val="ru-RU"/>
    </w:rPr>
  </w:style>
  <w:style w:type="paragraph" w:customStyle="1" w:styleId="4">
    <w:name w:val="заголовок 4"/>
    <w:basedOn w:val="a"/>
    <w:next w:val="a"/>
    <w:uiPriority w:val="99"/>
    <w:pPr>
      <w:keepNext/>
      <w:widowControl/>
      <w:jc w:val="center"/>
      <w:outlineLvl w:val="3"/>
    </w:pPr>
    <w:rPr>
      <w:b/>
      <w:bCs/>
      <w:sz w:val="28"/>
      <w:szCs w:val="28"/>
      <w:lang w:val="ru-RU"/>
    </w:rPr>
  </w:style>
  <w:style w:type="paragraph" w:customStyle="1" w:styleId="8">
    <w:name w:val="заголовок 8"/>
    <w:basedOn w:val="a"/>
    <w:next w:val="a"/>
    <w:uiPriority w:val="99"/>
    <w:pPr>
      <w:widowControl/>
      <w:spacing w:before="240" w:after="60"/>
    </w:pPr>
    <w:rPr>
      <w:rFonts w:ascii="Arial" w:hAnsi="Arial" w:cs="Arial"/>
      <w:i/>
      <w:iCs/>
      <w:sz w:val="20"/>
      <w:szCs w:val="20"/>
      <w:lang w:val="ru-RU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widowControl/>
      <w:jc w:val="both"/>
    </w:pPr>
    <w:rPr>
      <w:rFonts w:ascii="Courier New" w:hAnsi="Courier New" w:cs="Courier New"/>
      <w:b/>
      <w:bCs/>
      <w:lang w:val="ru-RU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22">
    <w:name w:val="Body Text 2"/>
    <w:basedOn w:val="a"/>
    <w:link w:val="23"/>
    <w:uiPriority w:val="99"/>
    <w:pPr>
      <w:widowControl/>
      <w:jc w:val="both"/>
    </w:pPr>
    <w:rPr>
      <w:lang w:val="ru-RU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Mystyle">
    <w:name w:val="Mystyle"/>
    <w:basedOn w:val="a4"/>
    <w:uiPriority w:val="99"/>
    <w:pPr>
      <w:spacing w:before="120"/>
      <w:ind w:firstLine="567"/>
    </w:pPr>
    <w:rPr>
      <w:rFonts w:ascii="Times New Roman" w:hAnsi="Times New Roman" w:cs="Times New Roman"/>
      <w:b w:val="0"/>
      <w:bCs w:val="0"/>
    </w:rPr>
  </w:style>
  <w:style w:type="paragraph" w:styleId="24">
    <w:name w:val="Body Text Indent 2"/>
    <w:basedOn w:val="a"/>
    <w:link w:val="25"/>
    <w:uiPriority w:val="99"/>
    <w:pPr>
      <w:widowControl/>
      <w:spacing w:line="240" w:lineRule="atLeast"/>
      <w:ind w:right="-2812" w:firstLine="320"/>
    </w:pPr>
    <w:rPr>
      <w:lang w:val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32">
    <w:name w:val="Body Text Indent 3"/>
    <w:basedOn w:val="a"/>
    <w:link w:val="33"/>
    <w:uiPriority w:val="99"/>
    <w:pPr>
      <w:widowControl/>
      <w:spacing w:before="40" w:line="240" w:lineRule="atLeast"/>
      <w:ind w:right="-2812" w:firstLine="360"/>
    </w:pPr>
    <w:rPr>
      <w:lang w:val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Pr>
      <w:rFonts w:ascii="Times New Roman" w:hAnsi="Times New Roman" w:cs="Times New Roman"/>
      <w:sz w:val="16"/>
      <w:szCs w:val="16"/>
      <w:lang w:val="en-US"/>
    </w:rPr>
  </w:style>
  <w:style w:type="paragraph" w:styleId="a6">
    <w:name w:val="footer"/>
    <w:basedOn w:val="a"/>
    <w:link w:val="a7"/>
    <w:uiPriority w:val="99"/>
    <w:pPr>
      <w:widowControl/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character" w:customStyle="1" w:styleId="a8">
    <w:name w:val="номер страницы"/>
    <w:basedOn w:val="a3"/>
    <w:uiPriority w:val="99"/>
  </w:style>
  <w:style w:type="paragraph" w:customStyle="1" w:styleId="10">
    <w:name w:val="оглавление 1"/>
    <w:basedOn w:val="a"/>
    <w:next w:val="a"/>
    <w:autoRedefine/>
    <w:uiPriority w:val="99"/>
    <w:pPr>
      <w:widowControl/>
    </w:pPr>
    <w:rPr>
      <w:sz w:val="20"/>
      <w:szCs w:val="20"/>
      <w:lang w:val="ru-RU"/>
    </w:rPr>
  </w:style>
  <w:style w:type="paragraph" w:customStyle="1" w:styleId="26">
    <w:name w:val="оглавление 2"/>
    <w:basedOn w:val="a"/>
    <w:next w:val="a"/>
    <w:autoRedefine/>
    <w:uiPriority w:val="99"/>
    <w:pPr>
      <w:widowControl/>
      <w:tabs>
        <w:tab w:val="right" w:leader="dot" w:pos="4536"/>
      </w:tabs>
      <w:ind w:left="142"/>
    </w:pPr>
    <w:rPr>
      <w:noProof/>
      <w:sz w:val="10"/>
      <w:szCs w:val="10"/>
    </w:rPr>
  </w:style>
  <w:style w:type="paragraph" w:customStyle="1" w:styleId="34">
    <w:name w:val="оглавление 3"/>
    <w:basedOn w:val="a"/>
    <w:next w:val="a"/>
    <w:autoRedefine/>
    <w:uiPriority w:val="99"/>
    <w:pPr>
      <w:widowControl/>
      <w:ind w:left="400"/>
    </w:pPr>
    <w:rPr>
      <w:sz w:val="20"/>
      <w:szCs w:val="20"/>
      <w:lang w:val="ru-RU"/>
    </w:rPr>
  </w:style>
  <w:style w:type="paragraph" w:customStyle="1" w:styleId="40">
    <w:name w:val="оглавление 4"/>
    <w:basedOn w:val="a"/>
    <w:next w:val="a"/>
    <w:autoRedefine/>
    <w:uiPriority w:val="99"/>
    <w:pPr>
      <w:widowControl/>
      <w:ind w:left="600"/>
    </w:pPr>
    <w:rPr>
      <w:sz w:val="20"/>
      <w:szCs w:val="20"/>
      <w:lang w:val="ru-RU"/>
    </w:rPr>
  </w:style>
  <w:style w:type="paragraph" w:customStyle="1" w:styleId="5">
    <w:name w:val="оглавление 5"/>
    <w:basedOn w:val="a"/>
    <w:next w:val="a"/>
    <w:autoRedefine/>
    <w:uiPriority w:val="99"/>
    <w:pPr>
      <w:widowControl/>
      <w:ind w:left="800"/>
    </w:pPr>
    <w:rPr>
      <w:sz w:val="20"/>
      <w:szCs w:val="20"/>
      <w:lang w:val="ru-RU"/>
    </w:rPr>
  </w:style>
  <w:style w:type="paragraph" w:customStyle="1" w:styleId="6">
    <w:name w:val="оглавление 6"/>
    <w:basedOn w:val="a"/>
    <w:next w:val="a"/>
    <w:autoRedefine/>
    <w:uiPriority w:val="99"/>
    <w:pPr>
      <w:widowControl/>
      <w:ind w:left="1000"/>
    </w:pPr>
    <w:rPr>
      <w:sz w:val="20"/>
      <w:szCs w:val="20"/>
      <w:lang w:val="ru-RU"/>
    </w:rPr>
  </w:style>
  <w:style w:type="paragraph" w:customStyle="1" w:styleId="7">
    <w:name w:val="оглавление 7"/>
    <w:basedOn w:val="a"/>
    <w:next w:val="a"/>
    <w:autoRedefine/>
    <w:uiPriority w:val="99"/>
    <w:pPr>
      <w:widowControl/>
      <w:ind w:left="1200"/>
    </w:pPr>
    <w:rPr>
      <w:sz w:val="20"/>
      <w:szCs w:val="20"/>
      <w:lang w:val="ru-RU"/>
    </w:rPr>
  </w:style>
  <w:style w:type="paragraph" w:customStyle="1" w:styleId="80">
    <w:name w:val="оглавление 8"/>
    <w:basedOn w:val="a"/>
    <w:next w:val="a"/>
    <w:autoRedefine/>
    <w:uiPriority w:val="99"/>
    <w:pPr>
      <w:widowControl/>
      <w:ind w:left="1400"/>
    </w:pPr>
    <w:rPr>
      <w:sz w:val="20"/>
      <w:szCs w:val="20"/>
      <w:lang w:val="ru-RU"/>
    </w:rPr>
  </w:style>
  <w:style w:type="paragraph" w:customStyle="1" w:styleId="9">
    <w:name w:val="оглавление 9"/>
    <w:basedOn w:val="a"/>
    <w:next w:val="a"/>
    <w:autoRedefine/>
    <w:uiPriority w:val="99"/>
    <w:pPr>
      <w:widowControl/>
      <w:ind w:left="1600"/>
    </w:pPr>
    <w:rPr>
      <w:sz w:val="20"/>
      <w:szCs w:val="20"/>
      <w:lang w:val="ru-RU"/>
    </w:rPr>
  </w:style>
  <w:style w:type="paragraph" w:styleId="a9">
    <w:name w:val="header"/>
    <w:basedOn w:val="a"/>
    <w:link w:val="aa"/>
    <w:uiPriority w:val="99"/>
    <w:pPr>
      <w:widowControl/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character" w:styleId="ab">
    <w:name w:val="Hyperlink"/>
    <w:basedOn w:val="a3"/>
    <w:uiPriority w:val="99"/>
    <w:rPr>
      <w:color w:val="0000FF"/>
      <w:u w:val="single"/>
    </w:rPr>
  </w:style>
  <w:style w:type="paragraph" w:customStyle="1" w:styleId="HeadingBar">
    <w:name w:val="Heading Bar"/>
    <w:basedOn w:val="a"/>
    <w:next w:val="3"/>
    <w:uiPriority w:val="99"/>
    <w:pPr>
      <w:keepNext/>
      <w:keepLines/>
      <w:widowControl/>
      <w:shd w:val="solid" w:color="auto" w:fill="auto"/>
      <w:autoSpaceDE/>
      <w:autoSpaceDN/>
      <w:spacing w:before="240"/>
      <w:ind w:right="7689"/>
    </w:pPr>
    <w:rPr>
      <w:color w:val="FFFFFF"/>
      <w:sz w:val="8"/>
      <w:szCs w:val="8"/>
      <w:lang w:val="ru-RU" w:eastAsia="en-US"/>
    </w:rPr>
  </w:style>
  <w:style w:type="paragraph" w:customStyle="1" w:styleId="Referat-Body">
    <w:name w:val="Referat-Body"/>
    <w:basedOn w:val="a"/>
    <w:uiPriority w:val="99"/>
    <w:pPr>
      <w:widowControl/>
      <w:autoSpaceDE/>
      <w:autoSpaceDN/>
      <w:spacing w:line="360" w:lineRule="auto"/>
      <w:ind w:firstLine="561"/>
      <w:jc w:val="both"/>
    </w:pPr>
    <w:rPr>
      <w:lang w:val="ru-RU" w:eastAsia="en-US"/>
    </w:rPr>
  </w:style>
  <w:style w:type="paragraph" w:customStyle="1" w:styleId="Referat-Bullet">
    <w:name w:val="Referat-Bullet"/>
    <w:basedOn w:val="a"/>
    <w:uiPriority w:val="99"/>
    <w:pPr>
      <w:widowControl/>
      <w:numPr>
        <w:numId w:val="8"/>
      </w:numPr>
      <w:tabs>
        <w:tab w:val="num" w:pos="927"/>
      </w:tabs>
      <w:autoSpaceDE/>
      <w:autoSpaceDN/>
      <w:spacing w:line="360" w:lineRule="auto"/>
      <w:ind w:left="918" w:hanging="357"/>
    </w:pPr>
    <w:rPr>
      <w:lang w:val="ru-RU" w:eastAsia="en-US"/>
    </w:rPr>
  </w:style>
  <w:style w:type="paragraph" w:customStyle="1" w:styleId="Z16">
    <w:name w:val="Z_16"/>
    <w:basedOn w:val="a"/>
    <w:uiPriority w:val="99"/>
    <w:pPr>
      <w:widowControl/>
    </w:pPr>
    <w:rPr>
      <w:b/>
      <w:bCs/>
      <w:sz w:val="32"/>
      <w:szCs w:val="32"/>
      <w:lang w:val="ru-RU"/>
    </w:rPr>
  </w:style>
  <w:style w:type="paragraph" w:customStyle="1" w:styleId="Z14">
    <w:name w:val="Z_14"/>
    <w:basedOn w:val="a"/>
    <w:uiPriority w:val="99"/>
    <w:pPr>
      <w:widowControl/>
    </w:pPr>
    <w:rPr>
      <w:b/>
      <w:bCs/>
      <w:sz w:val="28"/>
      <w:szCs w:val="28"/>
      <w:lang w:val="ru-RU"/>
    </w:rPr>
  </w:style>
  <w:style w:type="paragraph" w:styleId="35">
    <w:name w:val="Body Text 3"/>
    <w:basedOn w:val="a"/>
    <w:link w:val="36"/>
    <w:uiPriority w:val="99"/>
    <w:pPr>
      <w:widowControl/>
      <w:spacing w:line="360" w:lineRule="auto"/>
      <w:jc w:val="both"/>
    </w:pPr>
    <w:rPr>
      <w:lang w:val="ru-RU"/>
    </w:rPr>
  </w:style>
  <w:style w:type="character" w:customStyle="1" w:styleId="36">
    <w:name w:val="Основной текст 3 Знак"/>
    <w:basedOn w:val="a0"/>
    <w:link w:val="35"/>
    <w:uiPriority w:val="99"/>
    <w:semiHidden/>
    <w:rPr>
      <w:rFonts w:ascii="Times New Roman" w:hAnsi="Times New Roman" w:cs="Times New Roman"/>
      <w:sz w:val="16"/>
      <w:szCs w:val="16"/>
      <w:lang w:val="en-US"/>
    </w:rPr>
  </w:style>
  <w:style w:type="character" w:styleId="ac">
    <w:name w:val="FollowedHyperlink"/>
    <w:basedOn w:val="a0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en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2689</Characters>
  <Application>Microsoft Office Word</Application>
  <DocSecurity>0</DocSecurity>
  <Lines>22</Lines>
  <Paragraphs>6</Paragraphs>
  <ScaleCrop>false</ScaleCrop>
  <Company>ГУУ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Государство и право Англии в период сословно-представительной монархии</dc:title>
  <dc:subject/>
  <dc:creator>Севостьянов Иван Олегович</dc:creator>
  <cp:keywords/>
  <dc:description/>
  <cp:lastModifiedBy>admin</cp:lastModifiedBy>
  <cp:revision>2</cp:revision>
  <dcterms:created xsi:type="dcterms:W3CDTF">2014-04-06T12:07:00Z</dcterms:created>
  <dcterms:modified xsi:type="dcterms:W3CDTF">2014-04-06T12:07:00Z</dcterms:modified>
</cp:coreProperties>
</file>