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ACB" w:rsidRPr="006011BB" w:rsidRDefault="00C63ACB" w:rsidP="00C63ACB">
      <w:pPr>
        <w:spacing w:before="120"/>
        <w:jc w:val="center"/>
        <w:rPr>
          <w:b/>
          <w:bCs/>
          <w:sz w:val="32"/>
          <w:szCs w:val="32"/>
        </w:rPr>
      </w:pPr>
      <w:bookmarkStart w:id="0" w:name="1003639-A-101"/>
      <w:bookmarkEnd w:id="0"/>
      <w:r w:rsidRPr="006011BB">
        <w:rPr>
          <w:b/>
          <w:bCs/>
          <w:sz w:val="32"/>
          <w:szCs w:val="32"/>
        </w:rPr>
        <w:t>Роберт Кох</w:t>
      </w:r>
    </w:p>
    <w:p w:rsidR="00C63ACB" w:rsidRPr="006011BB" w:rsidRDefault="00C63ACB" w:rsidP="00C63ACB">
      <w:pPr>
        <w:spacing w:before="120"/>
        <w:ind w:firstLine="567"/>
        <w:jc w:val="both"/>
      </w:pPr>
      <w:r w:rsidRPr="006011BB">
        <w:t xml:space="preserve">Кох, Роберт (Koch, Robert) (1843–1910), немецкий бактериолог, один из основоположников современной микробиологии и эпидемиологии, удостоенный в 1905 Нобелевской премии по физиологии и медицине за открытие и выделение возбудителя туберкулеза. Родился 11 декабря 1843 в Клаустале близ Ганновера. Учился в Гёттингенском университете, где в 1866 получил степень доктора медицины. Во время франко-прусской войны служил военным хирургом. С 1872 – уездный санитарный врач в Вольштейне (ныне Вольштын, Польша), где организовал частную микробиологическую лабораторию. Когда в его уезде разразилась эпидемия сибирской язвы, Кох занялся изучением этой болезни. Ему удалось культивировать возбудителя, изучить его жизненный цикл и инфицировать им экспериментальных мышей. В 1876 Кох сделал доклад в университете Бреслау (ныне Вроцлав, Польша) об открытии им возбудителя сибирской язвы. Этот доклад считается одной из основных вех в развитии бактериологии. </w:t>
      </w:r>
    </w:p>
    <w:p w:rsidR="00C63ACB" w:rsidRPr="006011BB" w:rsidRDefault="00C63ACB" w:rsidP="00C63ACB">
      <w:pPr>
        <w:spacing w:before="120"/>
        <w:ind w:firstLine="567"/>
        <w:jc w:val="both"/>
      </w:pPr>
      <w:r w:rsidRPr="006011BB">
        <w:t xml:space="preserve">В 1878 были опубликованы результаты экспериментов Коха по культивированию стафилококка, возбудителя раневых инфекций, и впервые описаны сделанные под микроскопом наблюдения этого микроорганизма, выделенного из инфицированных ран. В 1882 Кох сообщил об обнаружении бациллы, вызывающей конъюнктивит (т.н. бацилла Коха – Уикса), и представил на заседании Берлинского физиологического общества статью о возбудителе туберкулеза. В ней были сформулированы знаменитые требования, на основании которых можно констатировать связь заболевания с определенным микроорганизмом (постулаты Коха): 1) микроорганизм должен быть выявлен во всех случаях данного заболевания, причем все симптомы болезни должны объясняться числом и распределением микробов; 2) микроорганизм должен быть получен в культуре в чистом виде; 3) при инфицировании культивированным микроорганизмом экспериментального животного у последнего должно возникать соответствующее заболевание; 4) микроорганизм должен быть получен от больного животного. С некоторыми поправками эти постулаты верны и сегодня. К 1883–1884 относится опубликование еще одной классической работы Коха – об открытии холерного вибриона и способе его передачи. Этот успех был достигнут Кохом в результате изучения холерных эпидемий в Египте и Индии. В 1883 он сообщил о создании вакцины против сибирской язвы. В 1885 Кох был назначен профессором Берлинского университета и избран директором Института гигиены. В 1889 впервые выделил (совместно с Ш.Китасато) чистую культуру возбудителя столбняка. На Международном медицинском конгрессе в Берлине, состоявшемся в 1890, он представил доклад об открытии туберкулина – вещества, продуцируемого туберкулезной бациллой, которое, по его мнению, могло стать спасительным средством против туберкулеза. Однако клинические испытания показали, что туберкулин не обладает терапевтическим эффектом, хотя его можно использовать для диагностики туберкулеза (проба Коха). </w:t>
      </w:r>
    </w:p>
    <w:p w:rsidR="00C63ACB" w:rsidRPr="006011BB" w:rsidRDefault="00C63ACB" w:rsidP="00C63ACB">
      <w:pPr>
        <w:spacing w:before="120"/>
        <w:ind w:firstLine="567"/>
        <w:jc w:val="both"/>
      </w:pPr>
      <w:r w:rsidRPr="006011BB">
        <w:t xml:space="preserve">В 1891 Кох возглавил основанный им Институт инфекционных болезней в Берлине. В 1896 предпринял поездку в Африку для изучения эпидемии чумы рогатого скота и разработал вакцину против этой болезни, а в 1897 отправился для этих же целей в Индию. В 1903, изучая инфекционные заболевания жителей Африки, обнаружил спирохеты в крови людей, страдающих возвратным тифом, а в 1906 установил, что переносчиком возбудителя сонной болезни является муха цеце. </w:t>
      </w:r>
    </w:p>
    <w:p w:rsidR="00C63ACB" w:rsidRPr="006011BB" w:rsidRDefault="00C63ACB" w:rsidP="00C63ACB">
      <w:pPr>
        <w:spacing w:before="120"/>
        <w:ind w:firstLine="567"/>
        <w:jc w:val="both"/>
      </w:pPr>
      <w:r w:rsidRPr="006011BB">
        <w:t xml:space="preserve">Кох не только обогатил учение о патогенных микроорганизмах крупнейшими открытиями, но и создал многие важнейшие методы исследования. Так, он ввел в практику анилиновые красители, предложил использовать в микроскопии иммерсионные системы и конденсор Аббе, разработал метод культивирования микроорганизмов на биологических жидкостях и плотных питательных средах, ввел в практику ставший классическим метод дробных посевов. Умер Кох в Баден-Бадене 28 мая 1910. </w:t>
      </w:r>
    </w:p>
    <w:p w:rsidR="00C63ACB" w:rsidRPr="006011BB" w:rsidRDefault="00C63ACB" w:rsidP="00C63ACB">
      <w:pPr>
        <w:spacing w:before="120"/>
        <w:jc w:val="center"/>
        <w:rPr>
          <w:b/>
          <w:bCs/>
          <w:sz w:val="28"/>
          <w:szCs w:val="28"/>
        </w:rPr>
      </w:pPr>
      <w:bookmarkStart w:id="1" w:name="1003639-R-102"/>
      <w:bookmarkEnd w:id="1"/>
      <w:r w:rsidRPr="006011BB">
        <w:rPr>
          <w:b/>
          <w:bCs/>
          <w:sz w:val="28"/>
          <w:szCs w:val="28"/>
        </w:rPr>
        <w:t>Список литературы</w:t>
      </w:r>
    </w:p>
    <w:p w:rsidR="00C63ACB" w:rsidRDefault="00C63ACB" w:rsidP="00C63ACB">
      <w:pPr>
        <w:spacing w:before="120"/>
        <w:ind w:firstLine="567"/>
        <w:jc w:val="both"/>
      </w:pPr>
      <w:r w:rsidRPr="006011BB">
        <w:t xml:space="preserve">Мечников И.И. Основатели современной медицины. М., 1915 </w:t>
      </w:r>
    </w:p>
    <w:p w:rsidR="00C63ACB" w:rsidRPr="006011BB" w:rsidRDefault="00C63ACB" w:rsidP="00C63ACB">
      <w:pPr>
        <w:spacing w:before="120"/>
        <w:ind w:firstLine="567"/>
        <w:jc w:val="both"/>
      </w:pPr>
      <w:r w:rsidRPr="006011BB">
        <w:t xml:space="preserve">Яновская М.И. Роберт Кох. М., 1962 </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ACB"/>
    <w:rsid w:val="0031418A"/>
    <w:rsid w:val="005A2562"/>
    <w:rsid w:val="006011BB"/>
    <w:rsid w:val="00A44D32"/>
    <w:rsid w:val="00C005FC"/>
    <w:rsid w:val="00C63ACB"/>
    <w:rsid w:val="00C7102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94963E-8A4C-45EB-A47A-DA728030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A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3323</Characters>
  <Application>Microsoft Office Word</Application>
  <DocSecurity>0</DocSecurity>
  <Lines>27</Lines>
  <Paragraphs>7</Paragraphs>
  <ScaleCrop>false</ScaleCrop>
  <Company>Home</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Роберт Кох</dc:title>
  <dc:subject/>
  <dc:creator>Alena</dc:creator>
  <cp:keywords/>
  <dc:description/>
  <cp:lastModifiedBy>admin</cp:lastModifiedBy>
  <cp:revision>2</cp:revision>
  <dcterms:created xsi:type="dcterms:W3CDTF">2014-02-16T15:34:00Z</dcterms:created>
  <dcterms:modified xsi:type="dcterms:W3CDTF">2014-02-16T15:34:00Z</dcterms:modified>
</cp:coreProperties>
</file>