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3D" w:rsidRDefault="00FA683D" w:rsidP="00FF7B9E">
      <w:pPr>
        <w:spacing w:line="360" w:lineRule="auto"/>
        <w:jc w:val="center"/>
        <w:rPr>
          <w:b/>
          <w:sz w:val="28"/>
          <w:szCs w:val="28"/>
        </w:rPr>
      </w:pPr>
    </w:p>
    <w:p w:rsidR="00FF7B9E" w:rsidRPr="008923DC" w:rsidRDefault="00FF7B9E" w:rsidP="00FF7B9E">
      <w:pPr>
        <w:spacing w:line="360" w:lineRule="auto"/>
        <w:jc w:val="center"/>
        <w:rPr>
          <w:b/>
          <w:sz w:val="28"/>
          <w:szCs w:val="28"/>
        </w:rPr>
      </w:pPr>
      <w:r w:rsidRPr="008923DC">
        <w:rPr>
          <w:b/>
          <w:sz w:val="28"/>
          <w:szCs w:val="28"/>
        </w:rPr>
        <w:t>Российский Университет Дружбы Народов.</w:t>
      </w:r>
    </w:p>
    <w:p w:rsidR="00FF7B9E" w:rsidRPr="008923DC" w:rsidRDefault="00FF7B9E" w:rsidP="00FF7B9E">
      <w:pPr>
        <w:spacing w:line="360" w:lineRule="auto"/>
        <w:jc w:val="center"/>
        <w:rPr>
          <w:b/>
          <w:sz w:val="28"/>
          <w:szCs w:val="28"/>
        </w:rPr>
      </w:pPr>
      <w:r w:rsidRPr="008923DC">
        <w:rPr>
          <w:b/>
          <w:sz w:val="28"/>
          <w:szCs w:val="28"/>
        </w:rPr>
        <w:t>Юридический Факультет.</w:t>
      </w: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</w:rPr>
      </w:pPr>
    </w:p>
    <w:p w:rsidR="00FF7B9E" w:rsidRDefault="00FF7B9E" w:rsidP="00FF7B9E">
      <w:pPr>
        <w:spacing w:line="360" w:lineRule="auto"/>
        <w:jc w:val="center"/>
        <w:rPr>
          <w:b/>
          <w:sz w:val="40"/>
          <w:szCs w:val="40"/>
        </w:rPr>
      </w:pPr>
    </w:p>
    <w:p w:rsidR="00FF7B9E" w:rsidRPr="00F10DA9" w:rsidRDefault="00FF7B9E" w:rsidP="00FF7B9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</w:t>
      </w:r>
      <w:r w:rsidRPr="00F10DA9">
        <w:rPr>
          <w:b/>
          <w:sz w:val="40"/>
          <w:szCs w:val="40"/>
        </w:rPr>
        <w:t xml:space="preserve"> на тему:</w:t>
      </w: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  <w:r w:rsidRPr="00F10DA9">
        <w:rPr>
          <w:b/>
          <w:sz w:val="44"/>
          <w:szCs w:val="44"/>
        </w:rPr>
        <w:t>«</w:t>
      </w:r>
      <w:r w:rsidRPr="007C7128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>арламент в Греции</w:t>
      </w:r>
      <w:r w:rsidRPr="00F10DA9">
        <w:rPr>
          <w:b/>
          <w:sz w:val="44"/>
          <w:szCs w:val="44"/>
        </w:rPr>
        <w:t>»</w:t>
      </w: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</w:p>
    <w:p w:rsidR="00FF7B9E" w:rsidRDefault="00FF7B9E" w:rsidP="00FF7B9E">
      <w:pPr>
        <w:spacing w:line="360" w:lineRule="auto"/>
        <w:jc w:val="center"/>
        <w:rPr>
          <w:b/>
          <w:sz w:val="44"/>
          <w:szCs w:val="44"/>
        </w:rPr>
      </w:pPr>
    </w:p>
    <w:p w:rsidR="00FF7B9E" w:rsidRDefault="00FF7B9E" w:rsidP="00FF7B9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студентка </w:t>
      </w:r>
      <w:r>
        <w:rPr>
          <w:sz w:val="28"/>
          <w:szCs w:val="28"/>
          <w:lang w:val="en-US"/>
        </w:rPr>
        <w:t>II</w:t>
      </w:r>
      <w:r w:rsidRPr="00F10DA9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FF7B9E" w:rsidRDefault="00FF7B9E" w:rsidP="00FF7B9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Гр. юю – </w:t>
      </w:r>
      <w:r w:rsidRPr="0016604A">
        <w:rPr>
          <w:sz w:val="28"/>
          <w:szCs w:val="28"/>
        </w:rPr>
        <w:t>2</w:t>
      </w:r>
      <w:r>
        <w:rPr>
          <w:sz w:val="28"/>
          <w:szCs w:val="28"/>
        </w:rPr>
        <w:t>09</w:t>
      </w:r>
    </w:p>
    <w:p w:rsidR="00FF7B9E" w:rsidRDefault="00FF7B9E" w:rsidP="00FF7B9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Щербакова Е. К.</w:t>
      </w:r>
    </w:p>
    <w:p w:rsidR="00E77717" w:rsidRPr="009A5083" w:rsidRDefault="009A5083" w:rsidP="00E93D06">
      <w:pPr>
        <w:widowControl w:val="0"/>
        <w:autoSpaceDE w:val="0"/>
        <w:autoSpaceDN w:val="0"/>
        <w:adjustRightInd w:val="0"/>
        <w:jc w:val="both"/>
      </w:pPr>
      <w:r>
        <w:br w:type="page"/>
      </w:r>
      <w:r w:rsidR="00E77717" w:rsidRPr="009A5083">
        <w:t xml:space="preserve">В соответствии с Конституцией </w:t>
      </w:r>
      <w:r w:rsidR="007E31FB" w:rsidRPr="009A5083">
        <w:t>Греция является</w:t>
      </w:r>
      <w:r w:rsidR="00E77717" w:rsidRPr="009A5083">
        <w:t xml:space="preserve"> парламентской республикой.</w:t>
      </w:r>
    </w:p>
    <w:p w:rsidR="0011662C" w:rsidRPr="009A5083" w:rsidRDefault="0011662C" w:rsidP="00E93D06">
      <w:pPr>
        <w:widowControl w:val="0"/>
        <w:autoSpaceDE w:val="0"/>
        <w:autoSpaceDN w:val="0"/>
        <w:adjustRightInd w:val="0"/>
        <w:jc w:val="both"/>
      </w:pPr>
      <w:r w:rsidRPr="009A5083">
        <w:t>В Конституции подробнейшим образом регламентируется организация и деятельность Парламента, Президента, Правительства и органов суда. Высшим представительным органом греческого народа является однопа</w:t>
      </w:r>
      <w:r w:rsidRPr="009A5083">
        <w:softHyphen/>
        <w:t>латный Парламент, избираемый сроком на четыре года прямым, всеобщим и тайным голосованием граждан, имеющих право голоса. Участие в выборах Парламента в Греции является обязательным. Кандидаты в депутаты Парламента должны достичь ко дню выборов 25-летнего возраста.</w:t>
      </w:r>
    </w:p>
    <w:p w:rsidR="007228F1" w:rsidRPr="009A5083" w:rsidRDefault="007228F1" w:rsidP="00E93D06">
      <w:pPr>
        <w:widowControl w:val="0"/>
        <w:autoSpaceDE w:val="0"/>
        <w:autoSpaceDN w:val="0"/>
        <w:adjustRightInd w:val="0"/>
        <w:jc w:val="both"/>
      </w:pPr>
      <w:r w:rsidRPr="009A5083">
        <w:t>Парламенту в Конституции уделен 3 раздел</w:t>
      </w:r>
      <w:r w:rsidR="00D84DA0" w:rsidRPr="009A5083">
        <w:t>, части 3</w:t>
      </w:r>
      <w:r w:rsidRPr="009A5083">
        <w:t>.</w:t>
      </w:r>
    </w:p>
    <w:p w:rsidR="00E93D06" w:rsidRPr="009A5083" w:rsidRDefault="0011662C" w:rsidP="00E93D06">
      <w:pPr>
        <w:widowControl w:val="0"/>
        <w:autoSpaceDE w:val="0"/>
        <w:autoSpaceDN w:val="0"/>
        <w:adjustRightInd w:val="0"/>
        <w:jc w:val="both"/>
      </w:pPr>
      <w:r w:rsidRPr="009A5083">
        <w:t>В соответствии с Конституцией лица, занимающие оплачиваемые должности, офицеры вооруженных сил и органов безопасности, служащие местных органов управления или других юридических лиц публичного права, мэры и представители муниципальных советов, управляющие или председатели административных советов юридических лиц публичного права, государственных или муниципальных предприятий, нотариусы,</w:t>
      </w:r>
      <w:r w:rsidR="00E93D06" w:rsidRPr="009A5083">
        <w:t xml:space="preserve"> хранители ипотек и записей ипотечных регистров не могут выдвигаться кандид</w:t>
      </w:r>
      <w:r w:rsidR="00B4544F" w:rsidRPr="009A5083">
        <w:t>атами и быть избраны депутатами.</w:t>
      </w:r>
      <w:r w:rsidR="00E93D06" w:rsidRPr="009A5083">
        <w:t xml:space="preserve"> </w:t>
      </w:r>
      <w:r w:rsidR="00B4544F" w:rsidRPr="009A5083">
        <w:t xml:space="preserve">Если </w:t>
      </w:r>
      <w:r w:rsidR="00E93D06" w:rsidRPr="009A5083">
        <w:t>они не уйдут в отставку до своего выдвижения. Отставка считается действительной, если прошение о ней подано в письменном виде.</w:t>
      </w:r>
      <w:r w:rsidR="00C30F63" w:rsidRPr="009A5083">
        <w:t xml:space="preserve"> (п. 1, ст. 56)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Примечательно, что возврат на службу ушедших в отставку военно</w:t>
      </w:r>
      <w:r w:rsidRPr="009A5083">
        <w:softHyphen/>
        <w:t>служащих запрещен, возврат же гражданских лиц на службу может иметь место только по истечении года после их отставки. Эти предписания, не</w:t>
      </w:r>
      <w:r w:rsidRPr="009A5083">
        <w:softHyphen/>
        <w:t>сомненно, направлены на то, чтобы все указанные категории служащих не стремились стать депутатами Парламента. Такое решение, с одной сто</w:t>
      </w:r>
      <w:r w:rsidRPr="009A5083">
        <w:softHyphen/>
        <w:t>роны, препятствует их активному участию в предвыборной борьбе, с дру</w:t>
      </w:r>
      <w:r w:rsidRPr="009A5083">
        <w:softHyphen/>
        <w:t>гой — обеспечивает стабильность в кадровом составе армии и управлен</w:t>
      </w:r>
      <w:r w:rsidRPr="009A5083">
        <w:softHyphen/>
        <w:t>ческого аппарата.</w:t>
      </w:r>
    </w:p>
    <w:p w:rsidR="00E77717" w:rsidRPr="009A5083" w:rsidRDefault="00E77717" w:rsidP="00E93D06">
      <w:pPr>
        <w:widowControl w:val="0"/>
        <w:autoSpaceDE w:val="0"/>
        <w:autoSpaceDN w:val="0"/>
        <w:adjustRightInd w:val="0"/>
        <w:jc w:val="both"/>
      </w:pPr>
      <w:r w:rsidRPr="009A5083">
        <w:t>Греческий парламент состоит из 300 депутатов (согласно конституции число депутатов не может быть менее двухсот и более трехсот</w:t>
      </w:r>
      <w:r w:rsidR="00D84DA0" w:rsidRPr="009A5083">
        <w:t xml:space="preserve"> п. 1, ст. 51</w:t>
      </w:r>
      <w:r w:rsidRPr="009A5083">
        <w:t>). По итогам досрочных выборов, состоявшихся 7 марта 2004 г., большинством в парламенте - 165 мест - располагает партия “Новая демократия” (НД). Всегреческое социалистическое движение (ПАСОК) имеет 117 мест, Компартия Греции (КПГ) - 12, Коалиция левых сил и прогресса - 6 мест. В парламенте прежнего созыва большинство мест принадлежало ПАСОК.</w:t>
      </w:r>
    </w:p>
    <w:p w:rsidR="000425D7" w:rsidRPr="009A5083" w:rsidRDefault="000425D7" w:rsidP="00E93D06">
      <w:pPr>
        <w:widowControl w:val="0"/>
        <w:autoSpaceDE w:val="0"/>
        <w:autoSpaceDN w:val="0"/>
        <w:adjustRightInd w:val="0"/>
        <w:jc w:val="both"/>
      </w:pPr>
      <w:r w:rsidRPr="009A5083">
        <w:rPr>
          <w:rFonts w:ascii="Russian Baltica" w:hAnsi="Russian Baltica"/>
        </w:rPr>
        <w:t>Депутаты Парламента избираются путем прямого, всеобщего и тайного голосования гражданами, обладающими правом избирать, как это определено законом. Закон не может ограничивать право избирать, кроме как в случае, когда не достигнут минимальный возраст или отсутствует юридическая дееспособность либо в результате не подлежащего отмене уголовного наказания за некоторые виды преступлений.</w:t>
      </w:r>
      <w:r w:rsidR="004401C1" w:rsidRPr="009A5083">
        <w:t xml:space="preserve"> (п. 3, ст. 51)</w:t>
      </w:r>
    </w:p>
    <w:p w:rsidR="001B05DD" w:rsidRPr="009A5083" w:rsidRDefault="001B05DD" w:rsidP="00E93D06">
      <w:pPr>
        <w:widowControl w:val="0"/>
        <w:autoSpaceDE w:val="0"/>
        <w:autoSpaceDN w:val="0"/>
        <w:adjustRightInd w:val="0"/>
        <w:jc w:val="both"/>
      </w:pPr>
      <w:r w:rsidRPr="009A5083">
        <w:t>Вопросу организации деятельности Парламента, уделена глава 4, раздела 3, части 3 Конституции. Вот некоторые положения из этой главы:</w:t>
      </w:r>
    </w:p>
    <w:p w:rsidR="001B05DD" w:rsidRPr="009A5083" w:rsidRDefault="001B05DD" w:rsidP="001B05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A5083">
        <w:rPr>
          <w:rFonts w:ascii="Russian Baltica" w:hAnsi="Russian Baltica"/>
        </w:rPr>
        <w:t>Парламент без специального на то решения автоматически собирается каждый год в первый понедельник октября на очередную сессию для исполнения в течение года своих функций, если только Президент Республики не созовет его ранее в соответствии со статьей 40.</w:t>
      </w:r>
      <w:r w:rsidRPr="009A5083">
        <w:t xml:space="preserve"> (п. 1, ст. 64)</w:t>
      </w:r>
    </w:p>
    <w:p w:rsidR="001B05DD" w:rsidRPr="009A5083" w:rsidRDefault="001B05DD" w:rsidP="001B05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A5083">
        <w:rPr>
          <w:rFonts w:ascii="Russian Baltica" w:hAnsi="Russian Baltica"/>
        </w:rPr>
        <w:t>Парламент определяет способ своего свободного и демократического функционирования с помощью Устава, принимаемого на пленарном заседании в соответствии со статьей 76 и публикуемого по распоряжению председателя Парламента в Правительственной газете.</w:t>
      </w:r>
      <w:r w:rsidRPr="009A5083">
        <w:t xml:space="preserve"> (п. 1, ст. 65) </w:t>
      </w:r>
    </w:p>
    <w:p w:rsidR="001B05DD" w:rsidRPr="009A5083" w:rsidRDefault="001B05DD" w:rsidP="001B05DD">
      <w:pPr>
        <w:pStyle w:val="a3"/>
        <w:numPr>
          <w:ilvl w:val="0"/>
          <w:numId w:val="1"/>
        </w:numPr>
        <w:jc w:val="both"/>
      </w:pPr>
      <w:r w:rsidRPr="009A5083">
        <w:rPr>
          <w:rFonts w:ascii="Russian Baltica" w:hAnsi="Russian Baltica"/>
        </w:rPr>
        <w:t>Парламент не может принимать решения, кроме как абсолютным большинством голосов присутствующих депутатов, которое ни в коем случае не может быть менее одной четвертой от общего числа депутатов.</w:t>
      </w:r>
      <w:r w:rsidRPr="009A5083">
        <w:t xml:space="preserve"> </w:t>
      </w:r>
      <w:r w:rsidRPr="009A5083">
        <w:rPr>
          <w:rFonts w:ascii="Russian Baltica" w:hAnsi="Russian Baltica"/>
        </w:rPr>
        <w:t>В случае разделения голосов поровну голосование повторяется, а после нового разделения предложений отвергается.</w:t>
      </w:r>
      <w:r w:rsidRPr="009A5083">
        <w:t xml:space="preserve"> </w:t>
      </w:r>
      <w:r w:rsidRPr="009A5083">
        <w:rPr>
          <w:lang w:val="ru-RU"/>
        </w:rPr>
        <w:t xml:space="preserve">(ст. 67) </w:t>
      </w:r>
    </w:p>
    <w:p w:rsidR="001B05DD" w:rsidRPr="009A5083" w:rsidRDefault="001B05DD" w:rsidP="001B05D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9A5083">
        <w:rPr>
          <w:rFonts w:ascii="Russian Baltica" w:hAnsi="Russian Baltica"/>
        </w:rPr>
        <w:t>Никто не может по своей воле появляться в Парламенте и выступать в нем устно или письменно. Доклады представляются через соответствующего депутата или передаются председателю. Парламент имеет право пересылать адресованные ему доклады министрам и их заместителям, которые обязаны по мере необходимости давать разъяснения.</w:t>
      </w:r>
      <w:r w:rsidRPr="009A5083">
        <w:t xml:space="preserve"> </w:t>
      </w:r>
      <w:r w:rsidRPr="009A5083">
        <w:rPr>
          <w:lang w:val="ru-RU"/>
        </w:rPr>
        <w:t>(ст. 69)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Обращает на себя внимание ряд предписаний, касающихся порядка деятельности греческого Парламента. Так, Конституция устанавливает, что издаваемые Парламентом законы принимаются как на заседании Пар</w:t>
      </w:r>
      <w:r w:rsidRPr="009A5083">
        <w:softHyphen/>
        <w:t>ламента, так и на заседаниях двух образуемых Парламентом секций. Вме</w:t>
      </w:r>
      <w:r w:rsidRPr="009A5083">
        <w:softHyphen/>
        <w:t>сте с тем Конституция определяет круг законов, которые принимаются только на заседании Парламента. Таковыми, например, являются законы: о выборах депутатов, о государственном бюджете, о свободе совести, об изменении государственной границы, о собственности, о деятельности политических партий, об ответственности министров, об осадном положе</w:t>
      </w:r>
      <w:r w:rsidRPr="009A5083">
        <w:softHyphen/>
        <w:t>нии, о цивильном листе (сумма, представляемая ежегодно) Президенту Республики, об аутентичном толковании законов и др.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Парламент Греции вправе принимать законы, которые он считает не</w:t>
      </w:r>
      <w:r w:rsidRPr="009A5083">
        <w:softHyphen/>
        <w:t>обходимыми. Следовательно, предоставление права принимать законы по определенному кругу вопросов парламентским секциям имеет лишь цель повысить эффективность законодательной деятельности Парламента, а не в коем случае не ограничить его законодательные полномочия.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Примечательно, что Конституция предусматривает возможность уч</w:t>
      </w:r>
      <w:r w:rsidRPr="009A5083">
        <w:softHyphen/>
        <w:t>реждения при Парламенте специальной службы, задачей которой являет</w:t>
      </w:r>
      <w:r w:rsidRPr="009A5083">
        <w:softHyphen/>
        <w:t>ся научное обеспечение его законодательной деятельности.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Касаясь права законодательной инициативы, которое принадлежит Парламенту и Правительству</w:t>
      </w:r>
      <w:r w:rsidR="009A5083" w:rsidRPr="009A5083">
        <w:t xml:space="preserve"> (ст. 73)</w:t>
      </w:r>
      <w:r w:rsidRPr="009A5083">
        <w:t>, надо обратить внимание на те условия, при наличии которых это право может быть реализовано. Так, к каждому вносимому на рассмотрение Парламента законопроекту должны быть при</w:t>
      </w:r>
      <w:r w:rsidRPr="009A5083">
        <w:softHyphen/>
        <w:t>ложены мотивы, а в самом законопроекте ясно сформулирована его ос</w:t>
      </w:r>
      <w:r w:rsidRPr="009A5083">
        <w:softHyphen/>
        <w:t>новная цель. Это требование особо важно для законодательной деятельно</w:t>
      </w:r>
      <w:r w:rsidRPr="009A5083">
        <w:softHyphen/>
        <w:t>сти Парламента, ибо оно позволяет выявить, во-первых, какой обществен</w:t>
      </w:r>
      <w:r w:rsidRPr="009A5083">
        <w:softHyphen/>
        <w:t>ной потребностью продиктовано издание данного закона и, во-вторых, какие юридические и другие меры необходимо принять для достижения данной цели.</w:t>
      </w:r>
      <w:r w:rsidR="009A5083" w:rsidRPr="009A5083">
        <w:t xml:space="preserve"> (ст. 74)</w:t>
      </w:r>
      <w:r w:rsidRPr="009A5083">
        <w:t xml:space="preserve"> Кроме того, ясно сформулированная цель законопроекта яв</w:t>
      </w:r>
      <w:r w:rsidRPr="009A5083">
        <w:softHyphen/>
        <w:t>ляется критерием для оценки законопроекта с точки зрения его целостно</w:t>
      </w:r>
      <w:r w:rsidRPr="009A5083">
        <w:softHyphen/>
        <w:t>сти и логичности.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 xml:space="preserve">Конституция требует соблюдения особых условий, когда речь идет о внесении в Парламент законопроектов, касающихся финансов государства. Например, законопроекты, имеющие отношение </w:t>
      </w:r>
      <w:r w:rsidR="004401C1" w:rsidRPr="009A5083">
        <w:t>к</w:t>
      </w:r>
      <w:r w:rsidRPr="009A5083">
        <w:t xml:space="preserve"> всякого рода пенси</w:t>
      </w:r>
      <w:r w:rsidRPr="009A5083">
        <w:softHyphen/>
        <w:t>онным пособиям и условиям их выплаты, вносятся только министром фи</w:t>
      </w:r>
      <w:r w:rsidRPr="009A5083">
        <w:softHyphen/>
        <w:t>нансов с приложением к законопроекту заключения Контрольного совета. Когда речь идет о пенсиях за счет выплат из бюджета местных органов власти или других юридических лиц публичного права, инициатива вне</w:t>
      </w:r>
      <w:r w:rsidRPr="009A5083">
        <w:softHyphen/>
        <w:t>сения законопроекта принадлежит соответствующему министру и мини</w:t>
      </w:r>
      <w:r w:rsidRPr="009A5083">
        <w:softHyphen/>
        <w:t>стру финансов.</w:t>
      </w:r>
    </w:p>
    <w:p w:rsidR="009A5083" w:rsidRPr="009A5083" w:rsidRDefault="009A5083" w:rsidP="00E93D06">
      <w:pPr>
        <w:widowControl w:val="0"/>
        <w:autoSpaceDE w:val="0"/>
        <w:autoSpaceDN w:val="0"/>
        <w:adjustRightInd w:val="0"/>
        <w:jc w:val="both"/>
      </w:pPr>
      <w:r w:rsidRPr="009A5083">
        <w:rPr>
          <w:rFonts w:ascii="Russian Baltica" w:hAnsi="Russian Baltica"/>
        </w:rPr>
        <w:t>Любой законопроект и любое законопредложение, сопряженные с дополнительным бременем для бюджета и внесенные министрами, не принимаются к обсуждению, если они не сопровождаются докладом Генеральной государственной бухгалтерии, определяющим сумму расходов; если же они внесены депутатами, то до какого бы то ни было обсуждения они передаются в Генеральную государственную бухгалтерию, обязанную представить соответствующий доклад в пятнадцатидневный срок. По прошествии этого срока безрезультатно законопредложение принимается к обсуждению без такого доклада</w:t>
      </w:r>
      <w:r w:rsidRPr="009A5083">
        <w:t>. (п. 1, ст. 75)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Законопроекты, устанавливающие местные или специальные налоги либо какие бы то ни было обязательства в пользу органов или юридичес</w:t>
      </w:r>
      <w:r w:rsidRPr="009A5083">
        <w:softHyphen/>
        <w:t>ких лиц публичного или частного права, должны быть, кроме того, контрассигнованы министром экономической координации и министром финан</w:t>
      </w:r>
      <w:r w:rsidRPr="009A5083">
        <w:softHyphen/>
        <w:t>сов, что означает принятие министром юридической и политической от</w:t>
      </w:r>
      <w:r w:rsidRPr="009A5083">
        <w:softHyphen/>
        <w:t>ветственности за данный акт.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Парламенту, в соответствии с изменениями, внесенными в марте 1986 г. в Конституцию, предоставлено исключительно важное право, ранее при</w:t>
      </w:r>
      <w:r w:rsidRPr="009A5083">
        <w:softHyphen/>
        <w:t>надлежавшее Президенту Республики, а именно: право вводить в силу на части территории или на всей территории страны (при наличии предус</w:t>
      </w:r>
      <w:r w:rsidRPr="009A5083">
        <w:softHyphen/>
        <w:t>мотренных Конституцией обстоятельств) закон об осадном положении, учреждать чрезвычайные суды и приостанавливать действие ряда статей Конституции, касающихся прав граждан.</w:t>
      </w:r>
    </w:p>
    <w:p w:rsidR="009A5083" w:rsidRPr="009A5083" w:rsidRDefault="009A5083" w:rsidP="009A5083">
      <w:pPr>
        <w:pStyle w:val="a3"/>
        <w:jc w:val="both"/>
        <w:rPr>
          <w:lang w:val="ru-RU"/>
        </w:rPr>
      </w:pPr>
      <w:r w:rsidRPr="009A5083">
        <w:t xml:space="preserve">Так же Парламенту принадлежит право толкования законов. </w:t>
      </w:r>
      <w:r w:rsidRPr="009A5083">
        <w:rPr>
          <w:rFonts w:ascii="Russian Baltica" w:hAnsi="Russian Baltica"/>
        </w:rPr>
        <w:t>Аутентичное толкование законов относится к законодательной функции.</w:t>
      </w:r>
      <w:r w:rsidRPr="009A5083">
        <w:t xml:space="preserve"> </w:t>
      </w:r>
      <w:r w:rsidRPr="009A5083">
        <w:rPr>
          <w:rFonts w:ascii="Russian Baltica" w:hAnsi="Russian Baltica"/>
        </w:rPr>
        <w:t>Закон, действительно не требующий толкования, вступает в силу после публикации</w:t>
      </w:r>
      <w:r w:rsidRPr="009A5083">
        <w:rPr>
          <w:lang w:val="ru-RU"/>
        </w:rPr>
        <w:t xml:space="preserve"> (ст. 77)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Греческий Парламент наделен правом не только законодательство</w:t>
      </w:r>
      <w:r w:rsidRPr="009A5083">
        <w:softHyphen/>
        <w:t>вать, но и осуществлять контроль за деятельностью Правительства. Так, Парламент, может выразить недоверие Совету министров, что приводит к прекращению его полномочий.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Обращают на себя внимание и те предписания, которые касаются от</w:t>
      </w:r>
      <w:r w:rsidRPr="009A5083">
        <w:softHyphen/>
        <w:t>ветственности членов Правительства и заместителей министров, а также роли Парламента в их привлечении к ответственности. Согласно ст. 85, члены Правительства, равно как и заместители министров, несут коллек</w:t>
      </w:r>
      <w:r w:rsidRPr="009A5083">
        <w:softHyphen/>
        <w:t>тивную ответственность за общую политику Правительства, а каждый из них — за действия, совершенные ими при осуществлении своих полномо</w:t>
      </w:r>
      <w:r w:rsidRPr="009A5083">
        <w:softHyphen/>
        <w:t>чий в соответствии с предписаниями законов об ответственности министров. Примечательно положение Конституции о том, что "Письменное или уст</w:t>
      </w:r>
      <w:r w:rsidRPr="009A5083">
        <w:softHyphen/>
        <w:t>ное указание Президента Республики ни в коем случае не освобождает министров и их заместителей от ответственности".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Парламент, согласно ст. 86, уполномочен выдвигать против действую</w:t>
      </w:r>
      <w:r w:rsidRPr="009A5083">
        <w:softHyphen/>
        <w:t>щих или бывших членов Правительства и заместителей министров, в соот</w:t>
      </w:r>
      <w:r w:rsidRPr="009A5083">
        <w:softHyphen/>
        <w:t>ветствии с законами об ответственности министров, обвинение в специаль</w:t>
      </w:r>
      <w:r w:rsidRPr="009A5083">
        <w:softHyphen/>
        <w:t>но создаваемом для этой цели суде. Председателем этого суда, как уста</w:t>
      </w:r>
      <w:r w:rsidRPr="009A5083">
        <w:softHyphen/>
        <w:t>новлено Конституцией, является председатель Ареопага (Верховного кас</w:t>
      </w:r>
      <w:r w:rsidRPr="009A5083">
        <w:softHyphen/>
        <w:t>сационного суда). В его состав, кроме того, входят 12 судей, назначаемых по жребию председателем Парламента на открытом заседании из числа членов Ареопага и председателей апелляционных судов, назначенных на должность до предъявления обвинения.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Таким образом Конституция предусматривает серьезные гарантии, обеспечивающие конституционно установленную субординацию между Парламентом и Правительством.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Важная роль в деятельности государства отводится Президенту Рес</w:t>
      </w:r>
      <w:r w:rsidRPr="009A5083">
        <w:softHyphen/>
        <w:t>публики. Им может быть избран греческий гражданин, имеющий это граж</w:t>
      </w:r>
      <w:r w:rsidRPr="009A5083">
        <w:softHyphen/>
        <w:t>данство не менее пяти лет, достигший 40-летнего возраста и обладающий правом избирать. Его отец должен быть греком. Президент Республики из</w:t>
      </w:r>
      <w:r w:rsidRPr="009A5083">
        <w:softHyphen/>
        <w:t>бирается Парламентом путем открытого голосования сроком на пять лет. Избранным на этот пост считается претендент, который получил боль</w:t>
      </w:r>
      <w:r w:rsidRPr="009A5083">
        <w:softHyphen/>
        <w:t>шинство в 2/3 голосов от общего числа депутатов. Переизбрание Прези</w:t>
      </w:r>
      <w:r w:rsidRPr="009A5083">
        <w:softHyphen/>
        <w:t>дента Республики возможно только один раз.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Должность Президента Республики несовместима ни с какой иной должностью или видом деятельности. Конституция наделяет Президента Республики широким кругом полномочий, Он представляет государство в международных отношениях, объявляет войну, заключает договоры о мире, о вступлении в союзы, об экономическом сотрудничестве с другими государствами и участии в международных организациях и союзах. О своих решениях по всем этим вопросам Президент информирует Парла</w:t>
      </w:r>
      <w:r w:rsidRPr="009A5083">
        <w:softHyphen/>
        <w:t>мент, давая все необходимые пояснения, если интересы и безопасность государства позволяют это. Для вступления в силу актов, издаваемых Пре</w:t>
      </w:r>
      <w:r w:rsidRPr="009A5083">
        <w:softHyphen/>
        <w:t>зидентом по указанным вопросам, требуется их контрасигнация соответ</w:t>
      </w:r>
      <w:r w:rsidRPr="009A5083">
        <w:softHyphen/>
        <w:t>ствующим министром, а также опубликование этих актов в Правитель</w:t>
      </w:r>
      <w:r w:rsidRPr="009A5083">
        <w:softHyphen/>
        <w:t>ственной газете.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К компетенции Президента Республики относится назначение Пре</w:t>
      </w:r>
      <w:r w:rsidRPr="009A5083">
        <w:softHyphen/>
        <w:t>мьер-министра, а по его предложению — назначение и увольнение ос</w:t>
      </w:r>
      <w:r w:rsidRPr="009A5083">
        <w:softHyphen/>
        <w:t>тальных членов Совета министров и заместителей министров. Он освобож</w:t>
      </w:r>
      <w:r w:rsidRPr="009A5083">
        <w:softHyphen/>
        <w:t>дает от обязанностей Совет министров, если он подал в отставку или если Парламент выразил ему недоверие.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Ряд полномочий Президента касается деятельности Парламента. Пар</w:t>
      </w:r>
      <w:r w:rsidRPr="009A5083">
        <w:softHyphen/>
        <w:t>ламент Греции собирается каждый год в первый понедельник октября на очередную сессию, продолжительность которой в общей сложности не должна быть менее пяти месяцев в году. Президент Республики может созвать Парламент на его обычную сессию раньше, чем в октябре, а так</w:t>
      </w:r>
      <w:r w:rsidRPr="009A5083">
        <w:softHyphen/>
        <w:t>же на чрезвычайную сессию, когда сочтет это нужным. Кроме того, Пре</w:t>
      </w:r>
      <w:r w:rsidRPr="009A5083">
        <w:softHyphen/>
        <w:t>зидент вправе всего один раз отложить проведение парламентской сес</w:t>
      </w:r>
      <w:r w:rsidRPr="009A5083">
        <w:softHyphen/>
        <w:t>сии: либо отсрочив ее открытие, либо прервав ее работу. Временное при</w:t>
      </w:r>
      <w:r w:rsidRPr="009A5083">
        <w:softHyphen/>
        <w:t>остановление работы сессии Парламента Президентом Республики не мо</w:t>
      </w:r>
      <w:r w:rsidRPr="009A5083">
        <w:softHyphen/>
        <w:t>жет длиться более 30 дней.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Президент также имеет право распустить Парламент. При этом Кон</w:t>
      </w:r>
      <w:r w:rsidRPr="009A5083">
        <w:softHyphen/>
        <w:t>ституция строго определяет те обстоятельства, при наличии которых он может этим правом воспользоваться: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1)  когда два состава Правительства подали в отставку или им было выражено недоверие Парламентом;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2)  когда Правительство, пользующееся доверием Парламента, пред</w:t>
      </w:r>
      <w:r w:rsidRPr="009A5083">
        <w:softHyphen/>
        <w:t>ложило Президенту распустить Парламент.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Предложение, указанное в последнем случае, Правительство может сделать лишь в том случае, если Парламенту предстоит принять решение по жизненно важному для греческого народа вопросу. Роспуск Парламен</w:t>
      </w:r>
      <w:r w:rsidRPr="009A5083">
        <w:softHyphen/>
        <w:t>та в этом случае преследует цель — провести новые выборы, чтобы народ новым голосованием выразил Парламенту свое доверие, необходимое для решения данного вопроса.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Президент Республики обязан опубликовать принятые Парламентом законы в месячный срок с момента их принятия, однако он может в тече</w:t>
      </w:r>
      <w:r w:rsidRPr="009A5083">
        <w:softHyphen/>
        <w:t>ние этого времени вернуть в Парламент законопроект, изложив мотивы возврата. Решение по возвращенному Президентом законопроекту Парла</w:t>
      </w:r>
      <w:r w:rsidRPr="009A5083">
        <w:softHyphen/>
        <w:t>мент принимает на пленарном заседании. Если Парламент вновь примет данный законопроект абсолютным большинством голосов депутатов, он становится законом и Президент обязан опубликовать его в течение 10 дней с момента его вторичного принятия Парламентом.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Президент Республики также уполномочен: обращаться с согласия правительства с посланиями к народу; объявлять по решению Парламента рефе</w:t>
      </w:r>
      <w:r w:rsidRPr="009A5083">
        <w:softHyphen/>
        <w:t>рендум; возглавлять вооруженные силы стра</w:t>
      </w:r>
      <w:r w:rsidR="0011662C" w:rsidRPr="009A5083">
        <w:t>ны; назначать и увольнять госу</w:t>
      </w:r>
      <w:r w:rsidRPr="009A5083">
        <w:t>дарственных служащих в соответствии с законом; награждать орденами.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Президент осуществляет свои полномочия посредством декрета. Пред</w:t>
      </w:r>
      <w:r w:rsidRPr="009A5083">
        <w:softHyphen/>
        <w:t>ставляет интерес то обстоятельство, что Конституция наделяет Прези</w:t>
      </w:r>
      <w:r w:rsidRPr="009A5083">
        <w:softHyphen/>
        <w:t>дента Республики правом издавать декреты, имеющие силу закона. По</w:t>
      </w:r>
      <w:r w:rsidRPr="009A5083">
        <w:softHyphen/>
        <w:t>добные декреты он правомочен издавать при чрезвычайных обстоятельствах, в случае непредвиденно возникшей необходимости и если это предлагает Правительство. Декреты Президента, имеющие силу закона, дол</w:t>
      </w:r>
      <w:r w:rsidRPr="009A5083">
        <w:softHyphen/>
        <w:t>жны быть представлены на утверждение Парламента в течение 40 дней с момента их издания или в течение 40 дней с момента созыва сессии Пар</w:t>
      </w:r>
      <w:r w:rsidRPr="009A5083">
        <w:softHyphen/>
        <w:t>ламента.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Президент Республики может по предложению Правительства издать декрет об объявлении осадного положения. Однако это относится к случа</w:t>
      </w:r>
      <w:r w:rsidRPr="009A5083">
        <w:softHyphen/>
        <w:t>ям, когда Парламент не заседает или если его нельзя созвать в настоящий момент по объективным причинам. Подобный декрет должен быть внесен на одобрение Парламента не позднее чем через 15 дней после его издания.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Согласно Конституции, Президент Республики не несет ответствен</w:t>
      </w:r>
      <w:r w:rsidRPr="009A5083">
        <w:softHyphen/>
        <w:t>ности за действия, совершенные им при выполнении своих обязанностей, исключая случаи, когда речь идет, о государственной измене или пред</w:t>
      </w:r>
      <w:r w:rsidRPr="009A5083">
        <w:softHyphen/>
        <w:t>умышленном нарушении Конституции. За противоправные действия, не связанные с выполнением Президентом его обязанностей, преследование Президента откладывается до истечения срока его полномочий.</w:t>
      </w:r>
    </w:p>
    <w:p w:rsidR="00E93D06" w:rsidRPr="009A5083" w:rsidRDefault="00E93D06" w:rsidP="00E93D06">
      <w:pPr>
        <w:widowControl w:val="0"/>
        <w:autoSpaceDE w:val="0"/>
        <w:autoSpaceDN w:val="0"/>
        <w:adjustRightInd w:val="0"/>
        <w:jc w:val="both"/>
      </w:pPr>
      <w:r w:rsidRPr="009A5083">
        <w:t>Следует отметить, что изменения, внесенные в Конституцию в марте 1986 г., затронули главу, которая посвящена Президенту Республики. Так, был ликвидирован Совет Республики, который ранее создавал Президент. Кроме того, Президент был лишен права: распускать Парламент по той причине, если он считает, что деятельность Парламента находится в про</w:t>
      </w:r>
      <w:r w:rsidRPr="009A5083">
        <w:softHyphen/>
        <w:t>тиворечии с общественным мнением; назначать референдум; издавать дек</w:t>
      </w:r>
      <w:r w:rsidRPr="009A5083">
        <w:softHyphen/>
        <w:t>реты об амнистии осужденных лиц за политические преступления; объяв</w:t>
      </w:r>
      <w:r w:rsidRPr="009A5083">
        <w:softHyphen/>
        <w:t>лять осадное положение, если Парламент находится на сессии или может быть созван на сессию.</w:t>
      </w:r>
    </w:p>
    <w:p w:rsidR="00E93D06" w:rsidRDefault="00E93D06" w:rsidP="00E93D06">
      <w:pPr>
        <w:widowControl w:val="0"/>
        <w:autoSpaceDE w:val="0"/>
        <w:autoSpaceDN w:val="0"/>
        <w:adjustRightInd w:val="0"/>
        <w:jc w:val="both"/>
      </w:pPr>
    </w:p>
    <w:p w:rsidR="00FF7B9E" w:rsidRDefault="00FF7B9E" w:rsidP="00E93D06">
      <w:pPr>
        <w:widowControl w:val="0"/>
        <w:autoSpaceDE w:val="0"/>
        <w:autoSpaceDN w:val="0"/>
        <w:adjustRightInd w:val="0"/>
        <w:jc w:val="both"/>
      </w:pPr>
    </w:p>
    <w:p w:rsidR="00FF7B9E" w:rsidRDefault="00FF7B9E" w:rsidP="00E93D06">
      <w:pPr>
        <w:widowControl w:val="0"/>
        <w:autoSpaceDE w:val="0"/>
        <w:autoSpaceDN w:val="0"/>
        <w:adjustRightInd w:val="0"/>
        <w:jc w:val="both"/>
      </w:pPr>
    </w:p>
    <w:p w:rsidR="00FF7B9E" w:rsidRDefault="00FF7B9E" w:rsidP="00E93D06">
      <w:pPr>
        <w:widowControl w:val="0"/>
        <w:autoSpaceDE w:val="0"/>
        <w:autoSpaceDN w:val="0"/>
        <w:adjustRightInd w:val="0"/>
        <w:jc w:val="both"/>
      </w:pPr>
    </w:p>
    <w:p w:rsidR="00FF7B9E" w:rsidRDefault="00FF7B9E" w:rsidP="00E93D06">
      <w:pPr>
        <w:widowControl w:val="0"/>
        <w:autoSpaceDE w:val="0"/>
        <w:autoSpaceDN w:val="0"/>
        <w:adjustRightInd w:val="0"/>
        <w:jc w:val="both"/>
      </w:pPr>
    </w:p>
    <w:p w:rsidR="00553C14" w:rsidRDefault="00FF7B9E" w:rsidP="00553C1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Источники:</w:t>
      </w:r>
    </w:p>
    <w:p w:rsidR="00553C14" w:rsidRPr="00553C14" w:rsidRDefault="00553C14" w:rsidP="00553C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7B9E" w:rsidRPr="00553C14" w:rsidRDefault="00FF7B9E" w:rsidP="00FF7B9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53C14">
        <w:t>Конституции государств Европы. В 3-х томах. Т. 1 / Под общ. ред.: Окуньков Л.А. - М.: Норма, 2001. - 824 c.</w:t>
      </w:r>
    </w:p>
    <w:p w:rsidR="00FF7B9E" w:rsidRPr="00553C14" w:rsidRDefault="00FF7B9E" w:rsidP="00FF7B9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53C14">
        <w:t>Государственный строй Греции / Калинин Н.И. - М.: Юрид. лит., 1959. - 100 c.</w:t>
      </w:r>
    </w:p>
    <w:p w:rsidR="00FF7B9E" w:rsidRPr="00553C14" w:rsidRDefault="00553C14" w:rsidP="00FF7B9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53C14">
        <w:t>Кожемяков А.С. Конституция Греции 1975 г. // Советское государство и право. - М.: Наука, 1978, № 4. - С. 118-123</w:t>
      </w:r>
      <w:bookmarkStart w:id="0" w:name="_GoBack"/>
      <w:bookmarkEnd w:id="0"/>
    </w:p>
    <w:sectPr w:rsidR="00FF7B9E" w:rsidRPr="00553C14" w:rsidSect="00553C14">
      <w:footerReference w:type="even" r:id="rId7"/>
      <w:footerReference w:type="default" r:id="rId8"/>
      <w:type w:val="continuous"/>
      <w:pgSz w:w="11909" w:h="16834"/>
      <w:pgMar w:top="851" w:right="737" w:bottom="879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BC" w:rsidRDefault="00D638BC">
      <w:r>
        <w:separator/>
      </w:r>
    </w:p>
  </w:endnote>
  <w:endnote w:type="continuationSeparator" w:id="0">
    <w:p w:rsidR="00D638BC" w:rsidRDefault="00D6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Bal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14" w:rsidRDefault="00553C14" w:rsidP="00D638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C14" w:rsidRDefault="00553C14" w:rsidP="00553C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14" w:rsidRDefault="00553C14" w:rsidP="00D638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83D">
      <w:rPr>
        <w:rStyle w:val="a5"/>
        <w:noProof/>
      </w:rPr>
      <w:t>2</w:t>
    </w:r>
    <w:r>
      <w:rPr>
        <w:rStyle w:val="a5"/>
      </w:rPr>
      <w:fldChar w:fldCharType="end"/>
    </w:r>
  </w:p>
  <w:p w:rsidR="00553C14" w:rsidRDefault="00553C14" w:rsidP="00553C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BC" w:rsidRDefault="00D638BC">
      <w:r>
        <w:separator/>
      </w:r>
    </w:p>
  </w:footnote>
  <w:footnote w:type="continuationSeparator" w:id="0">
    <w:p w:rsidR="00D638BC" w:rsidRDefault="00D6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4DD"/>
    <w:multiLevelType w:val="hybridMultilevel"/>
    <w:tmpl w:val="913C3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636A9"/>
    <w:multiLevelType w:val="hybridMultilevel"/>
    <w:tmpl w:val="6EA08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D06"/>
    <w:rsid w:val="000425D7"/>
    <w:rsid w:val="0011662C"/>
    <w:rsid w:val="001B05DD"/>
    <w:rsid w:val="004401C1"/>
    <w:rsid w:val="00553C14"/>
    <w:rsid w:val="007228F1"/>
    <w:rsid w:val="007E31FB"/>
    <w:rsid w:val="008E3C87"/>
    <w:rsid w:val="009A5083"/>
    <w:rsid w:val="00B4544F"/>
    <w:rsid w:val="00C30F63"/>
    <w:rsid w:val="00D638BC"/>
    <w:rsid w:val="00D84DA0"/>
    <w:rsid w:val="00E77717"/>
    <w:rsid w:val="00E93D06"/>
    <w:rsid w:val="00EE5DF4"/>
    <w:rsid w:val="00F5386F"/>
    <w:rsid w:val="00FA683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E068C7-EBBD-4C98-B215-ED9B29F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5DD"/>
    <w:pPr>
      <w:spacing w:before="100" w:beforeAutospacing="1" w:after="100" w:afterAutospacing="1"/>
    </w:pPr>
    <w:rPr>
      <w:lang w:val="el-GR" w:eastAsia="el-GR"/>
    </w:rPr>
  </w:style>
  <w:style w:type="paragraph" w:styleId="a4">
    <w:name w:val="footer"/>
    <w:basedOn w:val="a"/>
    <w:rsid w:val="00553C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2009-05-27T19:46:00Z</cp:lastPrinted>
  <dcterms:created xsi:type="dcterms:W3CDTF">2014-08-16T05:49:00Z</dcterms:created>
  <dcterms:modified xsi:type="dcterms:W3CDTF">2014-08-16T05:49:00Z</dcterms:modified>
</cp:coreProperties>
</file>