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7E" w:rsidRDefault="00500E7E" w:rsidP="00500E7E">
      <w:pPr>
        <w:pStyle w:val="a4"/>
      </w:pPr>
      <w:r w:rsidRPr="00500E7E">
        <w:t xml:space="preserve">Ныне действующее Соглашение о партнёрстве и сотрудничестве (СПС) </w:t>
      </w:r>
      <w:r w:rsidRPr="00A95777">
        <w:t>Евросоюза</w:t>
      </w:r>
      <w:r w:rsidRPr="00500E7E">
        <w:t xml:space="preserve"> и </w:t>
      </w:r>
      <w:r w:rsidRPr="00A95777">
        <w:t>России</w:t>
      </w:r>
      <w:r w:rsidRPr="00500E7E">
        <w:t xml:space="preserve"> подписано в </w:t>
      </w:r>
      <w:r w:rsidRPr="00A95777">
        <w:t>1994</w:t>
      </w:r>
      <w:r w:rsidRPr="00500E7E">
        <w:t>.</w:t>
      </w:r>
    </w:p>
    <w:p w:rsidR="00500E7E" w:rsidRDefault="00500E7E" w:rsidP="00500E7E">
      <w:pPr>
        <w:pStyle w:val="a4"/>
      </w:pPr>
    </w:p>
    <w:p w:rsidR="00500E7E" w:rsidRPr="00500E7E" w:rsidRDefault="00500E7E" w:rsidP="00500E7E">
      <w:pPr>
        <w:pStyle w:val="a4"/>
      </w:pPr>
      <w:r w:rsidRPr="00500E7E">
        <w:t>История</w:t>
      </w:r>
    </w:p>
    <w:p w:rsidR="00500E7E" w:rsidRDefault="00500E7E" w:rsidP="00500E7E">
      <w:pPr>
        <w:pStyle w:val="a4"/>
      </w:pPr>
    </w:p>
    <w:p w:rsidR="00500E7E" w:rsidRPr="00500E7E" w:rsidRDefault="00500E7E" w:rsidP="00500E7E">
      <w:pPr>
        <w:pStyle w:val="a4"/>
      </w:pPr>
      <w:r w:rsidRPr="00500E7E">
        <w:t xml:space="preserve">25 июня 1988 года было подписано соглашение о торговле и сотрудничестве между </w:t>
      </w:r>
      <w:r w:rsidRPr="00A95777">
        <w:t>ЕЭС</w:t>
      </w:r>
      <w:r w:rsidRPr="00500E7E">
        <w:t xml:space="preserve"> и </w:t>
      </w:r>
      <w:r w:rsidRPr="00A95777">
        <w:t>СССР</w:t>
      </w:r>
      <w:r w:rsidRPr="00500E7E">
        <w:t xml:space="preserve">, а </w:t>
      </w:r>
      <w:r w:rsidRPr="00A95777">
        <w:t>24 июня</w:t>
      </w:r>
      <w:r w:rsidRPr="00500E7E">
        <w:t xml:space="preserve"> </w:t>
      </w:r>
      <w:r w:rsidRPr="00A95777">
        <w:t>1994</w:t>
      </w:r>
      <w:r w:rsidRPr="00500E7E">
        <w:t xml:space="preserve"> — двустороннее соглашение о партнёрстве и сотрудничестве между Европейским Союзом и Россией (вступило в силу </w:t>
      </w:r>
      <w:r w:rsidRPr="00A95777">
        <w:t>1 декабря</w:t>
      </w:r>
      <w:r w:rsidRPr="00500E7E">
        <w:t xml:space="preserve"> </w:t>
      </w:r>
      <w:r w:rsidRPr="00A95777">
        <w:t>1997</w:t>
      </w:r>
      <w:r w:rsidRPr="00500E7E">
        <w:t xml:space="preserve">). Первое заседание Совета сотрудничества ЕС—Россия состоялось в </w:t>
      </w:r>
      <w:r w:rsidRPr="00A95777">
        <w:t>Лондоне</w:t>
      </w:r>
      <w:r w:rsidRPr="00500E7E">
        <w:t xml:space="preserve"> </w:t>
      </w:r>
      <w:r w:rsidRPr="00A95777">
        <w:t>27 января</w:t>
      </w:r>
      <w:r w:rsidRPr="00500E7E">
        <w:t xml:space="preserve"> </w:t>
      </w:r>
      <w:r w:rsidRPr="00A95777">
        <w:t>1998</w:t>
      </w:r>
      <w:r w:rsidRPr="00500E7E">
        <w:t>.</w:t>
      </w:r>
    </w:p>
    <w:p w:rsidR="00500E7E" w:rsidRDefault="00500E7E" w:rsidP="00500E7E">
      <w:pPr>
        <w:pStyle w:val="a4"/>
      </w:pPr>
    </w:p>
    <w:p w:rsidR="00500E7E" w:rsidRPr="00500E7E" w:rsidRDefault="00500E7E" w:rsidP="00500E7E">
      <w:pPr>
        <w:pStyle w:val="a4"/>
      </w:pPr>
      <w:r w:rsidRPr="00500E7E">
        <w:t>Сферы сотрудничества</w:t>
      </w:r>
    </w:p>
    <w:p w:rsidR="00500E7E" w:rsidRDefault="00500E7E" w:rsidP="00500E7E">
      <w:pPr>
        <w:pStyle w:val="a4"/>
      </w:pPr>
    </w:p>
    <w:p w:rsidR="00500E7E" w:rsidRPr="00500E7E" w:rsidRDefault="00500E7E" w:rsidP="00500E7E">
      <w:pPr>
        <w:pStyle w:val="a4"/>
      </w:pPr>
      <w:r w:rsidRPr="00500E7E">
        <w:t>Соглашением 2005 года предусматривалось осуществлять стратегическое партнёрство через формирование четырёх общих пространств («дорожные карты»):</w:t>
      </w:r>
    </w:p>
    <w:p w:rsidR="00500E7E" w:rsidRDefault="00500E7E" w:rsidP="00500E7E">
      <w:pPr>
        <w:pStyle w:val="a4"/>
      </w:pPr>
      <w:r w:rsidRPr="00500E7E">
        <w:t>экономического,</w:t>
      </w:r>
    </w:p>
    <w:p w:rsidR="00500E7E" w:rsidRDefault="00500E7E" w:rsidP="00500E7E">
      <w:pPr>
        <w:pStyle w:val="a4"/>
      </w:pPr>
      <w:r w:rsidRPr="00500E7E">
        <w:t>внутренней безопасности и правосудия,</w:t>
      </w:r>
    </w:p>
    <w:p w:rsidR="00500E7E" w:rsidRDefault="00500E7E" w:rsidP="00500E7E">
      <w:pPr>
        <w:pStyle w:val="a4"/>
      </w:pPr>
      <w:r w:rsidRPr="00500E7E">
        <w:t>внешней безопасности,</w:t>
      </w:r>
    </w:p>
    <w:p w:rsidR="00500E7E" w:rsidRPr="00500E7E" w:rsidRDefault="00500E7E" w:rsidP="00500E7E">
      <w:pPr>
        <w:pStyle w:val="a4"/>
      </w:pPr>
      <w:r w:rsidRPr="00500E7E">
        <w:t>науки и образования.</w:t>
      </w:r>
    </w:p>
    <w:p w:rsidR="00500E7E" w:rsidRPr="00500E7E" w:rsidRDefault="00500E7E" w:rsidP="00500E7E">
      <w:pPr>
        <w:pStyle w:val="a4"/>
      </w:pPr>
      <w:r w:rsidRPr="00500E7E">
        <w:t xml:space="preserve">Идею ОЕЭП предложил </w:t>
      </w:r>
      <w:r w:rsidRPr="00A95777">
        <w:t>Романо Проди</w:t>
      </w:r>
      <w:r w:rsidRPr="00500E7E">
        <w:t xml:space="preserve"> в 2001 г. на саммите ЕС — Россия. Но до настоящего времени эта идея не может быть осуществлена, так как между ЕС и Россией не существует даже </w:t>
      </w:r>
      <w:r w:rsidRPr="00A95777">
        <w:t>зона свободной торговли</w:t>
      </w:r>
      <w:r w:rsidRPr="00500E7E">
        <w:t>.</w:t>
      </w:r>
    </w:p>
    <w:p w:rsidR="00500E7E" w:rsidRPr="00500E7E" w:rsidRDefault="00500E7E" w:rsidP="00500E7E">
      <w:pPr>
        <w:pStyle w:val="a4"/>
      </w:pPr>
      <w:r w:rsidRPr="00500E7E">
        <w:t>В практическом плане это должно было вылиться в сближение экономик России и Евросоюза, углубление совместного сотрудничества в борьбе с организованной преступностью, терроризмом, незаконной миграцией, а в перспективе — и в отмену визового режима.</w:t>
      </w:r>
    </w:p>
    <w:p w:rsidR="00500E7E" w:rsidRPr="00500E7E" w:rsidRDefault="00500E7E" w:rsidP="00500E7E">
      <w:pPr>
        <w:pStyle w:val="a4"/>
      </w:pPr>
      <w:r w:rsidRPr="00500E7E">
        <w:t>Общее пространство внешней безопасности предполагало наращивание сотрудничества сторон в решении международных проблем.</w:t>
      </w:r>
    </w:p>
    <w:p w:rsidR="00500E7E" w:rsidRPr="00500E7E" w:rsidRDefault="00500E7E" w:rsidP="00500E7E">
      <w:pPr>
        <w:pStyle w:val="a4"/>
      </w:pPr>
      <w:r w:rsidRPr="00500E7E">
        <w:t xml:space="preserve">По статистике, на Евросоюз приходится половина объёма </w:t>
      </w:r>
      <w:r w:rsidRPr="00A95777">
        <w:t>внешней торговли России</w:t>
      </w:r>
      <w:r w:rsidRPr="00500E7E">
        <w:t>, а государства-участники этой организации являются крупнейшими прямыми инвесторами в российскую экономику.</w:t>
      </w:r>
    </w:p>
    <w:p w:rsidR="00500E7E" w:rsidRPr="00500E7E" w:rsidRDefault="00500E7E" w:rsidP="00500E7E">
      <w:pPr>
        <w:pStyle w:val="a4"/>
      </w:pPr>
      <w:r w:rsidRPr="00500E7E">
        <w:t>В 2003 году товарный обмен между РФ и Евросоюзом (с учётом новых его членов, вступивших в ЕС в 2004) достиг 92 млрд евро. Из Европы в РФ поступают преимущественно машины и оборудование, готовая промышленная продукция, товары широкого потребления. ЕС — главный для России источник современных технологий.</w:t>
      </w:r>
    </w:p>
    <w:p w:rsidR="00500E7E" w:rsidRPr="00500E7E" w:rsidRDefault="00500E7E" w:rsidP="00500E7E">
      <w:pPr>
        <w:pStyle w:val="a4"/>
      </w:pPr>
      <w:r w:rsidRPr="00500E7E">
        <w:t xml:space="preserve">Россия в основном выступает в роли поставщика энергоресурсов. Доля «Газпрома» в поставках природного газа в Западную Европу составляет 25 %. </w:t>
      </w:r>
      <w:r w:rsidRPr="00A95777">
        <w:t>Эстония</w:t>
      </w:r>
      <w:r w:rsidRPr="00500E7E">
        <w:t xml:space="preserve">, </w:t>
      </w:r>
      <w:r w:rsidRPr="00A95777">
        <w:t>Литва</w:t>
      </w:r>
      <w:r w:rsidRPr="00500E7E">
        <w:t xml:space="preserve">, </w:t>
      </w:r>
      <w:r w:rsidRPr="00A95777">
        <w:t>Латвия</w:t>
      </w:r>
      <w:r w:rsidRPr="00500E7E">
        <w:t xml:space="preserve"> и </w:t>
      </w:r>
      <w:r w:rsidRPr="00A95777">
        <w:t>Словакия</w:t>
      </w:r>
      <w:r w:rsidRPr="00500E7E">
        <w:t xml:space="preserve"> практически полностью зависят от российского газа, а </w:t>
      </w:r>
      <w:r w:rsidRPr="00A95777">
        <w:t>Венгрия</w:t>
      </w:r>
      <w:r w:rsidRPr="00500E7E">
        <w:t xml:space="preserve">, </w:t>
      </w:r>
      <w:r w:rsidRPr="00A95777">
        <w:t>Польша</w:t>
      </w:r>
      <w:r w:rsidRPr="00500E7E">
        <w:t xml:space="preserve"> и </w:t>
      </w:r>
      <w:r w:rsidRPr="00A95777">
        <w:t>Чехия</w:t>
      </w:r>
      <w:r w:rsidRPr="00500E7E">
        <w:t xml:space="preserve"> — на две трети и более. Что касается нефти, то Россия поставляет в ЕС 44 % от её общего импорта. Следует, однако, иметь в виду, что по существующим документам ЕС государства-члены обязаны диверсифицировать импорт — что неминуемо приведёт к снижению российского экспорта энергоносителей в Европу и необходимости для России выходить на новые рынки сбыта.</w:t>
      </w:r>
    </w:p>
    <w:p w:rsidR="00500E7E" w:rsidRDefault="00500E7E" w:rsidP="00500E7E">
      <w:pPr>
        <w:pStyle w:val="a4"/>
      </w:pPr>
    </w:p>
    <w:p w:rsidR="00500E7E" w:rsidRPr="00500E7E" w:rsidRDefault="00500E7E" w:rsidP="00500E7E">
      <w:pPr>
        <w:pStyle w:val="a4"/>
      </w:pPr>
      <w:r w:rsidRPr="00500E7E">
        <w:t>Безвизовый режим</w:t>
      </w:r>
    </w:p>
    <w:p w:rsidR="00500E7E" w:rsidRDefault="00500E7E" w:rsidP="00500E7E">
      <w:pPr>
        <w:pStyle w:val="a4"/>
      </w:pPr>
    </w:p>
    <w:p w:rsidR="00500E7E" w:rsidRPr="00500E7E" w:rsidRDefault="00500E7E" w:rsidP="00500E7E">
      <w:pPr>
        <w:pStyle w:val="a4"/>
      </w:pPr>
      <w:r w:rsidRPr="00500E7E">
        <w:t>27 августа 2002 г. президент России Владимир Путин направил в адрес председателя Европейской Комиссии и глав государств-членов ЕС послание по проблематике жизнеобеспечения Калининградской области в свете расширения ЕС, в котором было предложено рассмотреть вопрос о переходе в перспективе на безвизовый режим взаимных поездок. Это послание явилось официальным началом переговоров по вопросу безвизовых поездок граждан России и стран Европейского Союза. На удивление, ЕС не отверг возможность установления безвизового режима с Россией, а, напротив, на заседании Совета ЕС в Брюсселе 30 сентября 2002 г. было принято решение рассмотреть отдельно в качестве долгосрочной перспективы вопрос о возможности установления с Россией безвизовых отношений.</w:t>
      </w:r>
      <w:r w:rsidRPr="00A95777">
        <w:t>[1]</w:t>
      </w:r>
      <w:r w:rsidRPr="00500E7E">
        <w:t>.</w:t>
      </w:r>
    </w:p>
    <w:p w:rsidR="00500E7E" w:rsidRPr="00500E7E" w:rsidRDefault="00500E7E" w:rsidP="00500E7E">
      <w:pPr>
        <w:pStyle w:val="a4"/>
      </w:pPr>
      <w:r w:rsidRPr="00500E7E">
        <w:t>17 июля 2003 года глава Европейской комиссии Романо Проди заявил, что в течение ближайших пяти лет может быть ликвидирована нынешняя система виз для въезда граждан России в страны Евросоюза</w:t>
      </w:r>
      <w:r w:rsidRPr="00A95777">
        <w:t>[2]</w:t>
      </w:r>
      <w:r w:rsidRPr="00500E7E">
        <w:t>.</w:t>
      </w:r>
    </w:p>
    <w:p w:rsidR="00500E7E" w:rsidRPr="00500E7E" w:rsidRDefault="00500E7E" w:rsidP="00500E7E">
      <w:pPr>
        <w:pStyle w:val="a4"/>
      </w:pPr>
      <w:r w:rsidRPr="00500E7E">
        <w:t>19 июня 2006 года постоянный представитель РФ при Евросоюзе Владимир Чижов заявил, что рано или поздно, может быть, к 2008 году, РФ и ЕС выйдут на безвизовый режим</w:t>
      </w:r>
      <w:r w:rsidRPr="00A95777">
        <w:t>[3]</w:t>
      </w:r>
      <w:r w:rsidRPr="00500E7E">
        <w:t>.</w:t>
      </w:r>
    </w:p>
    <w:p w:rsidR="00500E7E" w:rsidRDefault="00500E7E" w:rsidP="00500E7E">
      <w:pPr>
        <w:pStyle w:val="a4"/>
      </w:pPr>
      <w:r w:rsidRPr="00500E7E">
        <w:t>7 июля 2008 года глава международного комитета Госдумы Константин Косачев заявил, что Россия и ЕС готовы, через два-три года перейти к полной отмене визового режима</w:t>
      </w:r>
      <w:r w:rsidRPr="00A95777">
        <w:t>[4]</w:t>
      </w:r>
      <w:r w:rsidRPr="00500E7E">
        <w:t>.</w:t>
      </w:r>
    </w:p>
    <w:p w:rsidR="00500E7E" w:rsidRPr="00500E7E" w:rsidRDefault="00500E7E" w:rsidP="00500E7E">
      <w:pPr>
        <w:pStyle w:val="a4"/>
      </w:pPr>
      <w:r w:rsidRPr="00500E7E">
        <w:t>2010 год</w:t>
      </w:r>
    </w:p>
    <w:p w:rsidR="00500E7E" w:rsidRPr="00500E7E" w:rsidRDefault="00500E7E" w:rsidP="00500E7E">
      <w:pPr>
        <w:pStyle w:val="a4"/>
      </w:pPr>
      <w:r w:rsidRPr="00500E7E">
        <w:t>12 января 2010 года глава МИД председательствующей в ЕС Испании Мигель Анхель Моратинос заявил, что в течение срока председательства Испании в ЕС (то есть до 30.06.10) должна быть создана «дорожная карта», предусматривающей либерализацию и последующую отмену визового режима между Россией и ЕС</w:t>
      </w:r>
      <w:r w:rsidRPr="00A95777">
        <w:t>[5]</w:t>
      </w:r>
      <w:r w:rsidRPr="00500E7E">
        <w:t>.</w:t>
      </w:r>
    </w:p>
    <w:p w:rsidR="00500E7E" w:rsidRPr="00500E7E" w:rsidRDefault="00500E7E" w:rsidP="00500E7E">
      <w:pPr>
        <w:pStyle w:val="a4"/>
      </w:pPr>
      <w:r w:rsidRPr="00500E7E">
        <w:t>24 февраля 2010 года верховный представитель ЕС по иностранным делам и политике безопасности Кэтрин Эштон на пресс-конференции в Москве заявила, что Евросоюзу и России предстоит еще многое сделать для достижения безвизового режима. По мнению Deutsche Welle, Кэтрин Эштон полагает, что Евросоюзу и России еще далеко до введения безвизового режима</w:t>
      </w:r>
      <w:r w:rsidRPr="00A95777">
        <w:t>[6]</w:t>
      </w:r>
      <w:r w:rsidRPr="00500E7E">
        <w:t>.</w:t>
      </w:r>
    </w:p>
    <w:p w:rsidR="00500E7E" w:rsidRPr="00500E7E" w:rsidRDefault="00500E7E" w:rsidP="00500E7E">
      <w:pPr>
        <w:pStyle w:val="a4"/>
      </w:pPr>
      <w:r w:rsidRPr="00500E7E">
        <w:t>12 мая 2010 года «</w:t>
      </w:r>
      <w:r w:rsidRPr="00A95777">
        <w:t>Ведомости</w:t>
      </w:r>
      <w:r w:rsidRPr="00500E7E">
        <w:t>» со ссылкой на «близкое к структурам ЕС издание EUobserver» сообщили о том, что ЕС разработал «дорожную карту» для отмены визового режима с Россией и может представить ее уже на саммите в Ростове-на-Дону 31 мая — 1 июня. ЕС предъявляет России три требования: введение биометрических паспортов, принятие законов о защите данных и улучшение безопасности границ. «Но и в случае их выполнения отмена виз не гарантирована», — пишет издание</w:t>
      </w:r>
      <w:r w:rsidRPr="00A95777">
        <w:t>[7]</w:t>
      </w:r>
      <w:r w:rsidRPr="00500E7E">
        <w:t>.</w:t>
      </w:r>
    </w:p>
    <w:p w:rsidR="00500E7E" w:rsidRPr="00500E7E" w:rsidRDefault="00500E7E" w:rsidP="00500E7E">
      <w:pPr>
        <w:pStyle w:val="a4"/>
      </w:pPr>
      <w:r w:rsidRPr="00500E7E">
        <w:t>31 мая 2010 года Газета.ру сообщила, что, по словам министра иностранных дел Сергея Лаврова, российская сторона намерена сделать вопрос о безвизовом режиме ключевым на саммите в Ростове-на-Дону</w:t>
      </w:r>
      <w:r w:rsidRPr="00A95777">
        <w:t>[8]</w:t>
      </w:r>
      <w:r w:rsidRPr="00500E7E">
        <w:t>.</w:t>
      </w:r>
    </w:p>
    <w:p w:rsidR="00500E7E" w:rsidRPr="00500E7E" w:rsidRDefault="00500E7E" w:rsidP="00500E7E">
      <w:pPr>
        <w:pStyle w:val="a4"/>
      </w:pPr>
      <w:r w:rsidRPr="00500E7E">
        <w:t>1 июня 2010 года российская делегация на саммите в Ростове-на-Дону передала представителям Евросоюза проект соглашения об отмене виз: по нему поездки к друзьям и родственникам и недолгие туры в Европу могут стать безвизовыми. Документ, рассказали в ЕС, аналогичен тому, что Россия подписала с Израилем. В Евросоюзе документ взяли, но сказали, что говорить о соглашении ещё слишком рано</w:t>
      </w:r>
      <w:r w:rsidRPr="00A95777">
        <w:t>[9]</w:t>
      </w:r>
      <w:r w:rsidRPr="00500E7E">
        <w:t>.</w:t>
      </w:r>
    </w:p>
    <w:p w:rsidR="00500E7E" w:rsidRPr="00500E7E" w:rsidRDefault="00500E7E" w:rsidP="00500E7E">
      <w:pPr>
        <w:pStyle w:val="a4"/>
      </w:pPr>
      <w:r w:rsidRPr="00500E7E">
        <w:t>21 июля 2010 года во время встречи Дмитрия Медведева с президентом Финляндии Тарьей Халонен были обсуждены некоторые вопросы, в частности, был затронут вопрос о введение безвизового режима. Халонен заявила, что безвизовый режим необходим и он будет введен в будущем. Сейчас же, ввести безвизовый режим затруднително, необходимо веское слово Еврокомиссии. В любом случае, Финляндия будет поддерживать Россию в скорейшем решении этого вопроса.</w:t>
      </w:r>
    </w:p>
    <w:p w:rsidR="00500E7E" w:rsidRPr="00500E7E" w:rsidRDefault="00500E7E" w:rsidP="00500E7E">
      <w:pPr>
        <w:pStyle w:val="a4"/>
      </w:pPr>
      <w:r w:rsidRPr="00500E7E">
        <w:t>23 июля 2010 года премьер-министр Италии Сильвио Берлускони во время визита президента РФ Дмитрия Медведева в Италию обозначил трудности с отменой визового режима: «Есть сопротивление со стороны стран Восточной Европы. Может быть, это связано с советским периодом». После этого итальянский премьер отметил, что «взял обязательство» продолжить обсуждение этого вопроса в Евросоюзе. Он также сообщил, что уже предложил председателю Европейской комиссии Жозе Мануэлу Баррозу поставить вопрос об отмене виз с Россией в повестку ближайшего заседания Совета Европы в Брюсселе</w:t>
      </w:r>
      <w:r w:rsidRPr="00A95777">
        <w:t>[10]</w:t>
      </w:r>
      <w:r w:rsidRPr="00500E7E">
        <w:t>.</w:t>
      </w:r>
    </w:p>
    <w:p w:rsidR="00500E7E" w:rsidRPr="00500E7E" w:rsidRDefault="00500E7E" w:rsidP="00500E7E">
      <w:pPr>
        <w:pStyle w:val="a4"/>
      </w:pPr>
      <w:r w:rsidRPr="00500E7E">
        <w:t>13 сентября 2010 года Сергей Лавров резко заявил, что ЕС безо всяких на то оснований затягивает с переходом на безвизовый режим. Эту ситуацию Лавров назвал «неприличной для уровня наших отношений»</w:t>
      </w:r>
      <w:r w:rsidRPr="00A95777">
        <w:t>[11]</w:t>
      </w:r>
      <w:r w:rsidRPr="00500E7E">
        <w:t>.</w:t>
      </w:r>
    </w:p>
    <w:p w:rsidR="00500E7E" w:rsidRDefault="00500E7E" w:rsidP="00500E7E">
      <w:pPr>
        <w:pStyle w:val="a4"/>
      </w:pPr>
      <w:r w:rsidRPr="00500E7E">
        <w:t>25 сентября 2010 года Лавров сообщил, что Дмитрий Медведев передал главе Еврокомиссии Баррозу и председателю Европейского совета ван Ромпею проект соглашения об отмене визовых требований и ожидает конкретного ответа до декабрьского саммита Россия-ЕС</w:t>
      </w:r>
      <w:r w:rsidRPr="00A95777">
        <w:t>[12]</w:t>
      </w:r>
      <w:r w:rsidRPr="00500E7E">
        <w:t>.</w:t>
      </w:r>
    </w:p>
    <w:p w:rsidR="00500E7E" w:rsidRDefault="00500E7E" w:rsidP="00500E7E">
      <w:pPr>
        <w:pStyle w:val="a4"/>
      </w:pPr>
      <w:r>
        <w:br w:type="page"/>
      </w:r>
      <w:r w:rsidRPr="00500E7E">
        <w:t>Единое экономическое пространство</w:t>
      </w:r>
    </w:p>
    <w:p w:rsidR="00500E7E" w:rsidRPr="00500E7E" w:rsidRDefault="00500E7E" w:rsidP="00500E7E">
      <w:pPr>
        <w:pStyle w:val="a4"/>
      </w:pPr>
    </w:p>
    <w:p w:rsidR="00500E7E" w:rsidRDefault="00500E7E" w:rsidP="00500E7E">
      <w:pPr>
        <w:pStyle w:val="a4"/>
      </w:pPr>
      <w:r w:rsidRPr="00500E7E">
        <w:t xml:space="preserve">На российско-германско-французском саммите в </w:t>
      </w:r>
      <w:r w:rsidRPr="00A95777">
        <w:t>Довиле</w:t>
      </w:r>
      <w:r w:rsidRPr="00500E7E">
        <w:t xml:space="preserve"> 19 октября 2010 года лидеры Германии, России и Франции согласовали план действий, по которому, согласно </w:t>
      </w:r>
      <w:r w:rsidRPr="00A95777">
        <w:t>Николя Саркози</w:t>
      </w:r>
      <w:r w:rsidRPr="00500E7E">
        <w:t>, через 10—15 лет Россия и Евросоюз могут представлять собой единое экономическое пространство — без виз и с общей системой безопасности.</w:t>
      </w:r>
      <w:r w:rsidRPr="00A95777">
        <w:t>[13]</w:t>
      </w:r>
    </w:p>
    <w:p w:rsidR="00500E7E" w:rsidRDefault="00500E7E" w:rsidP="00500E7E">
      <w:pPr>
        <w:pStyle w:val="a4"/>
      </w:pPr>
    </w:p>
    <w:p w:rsidR="00500E7E" w:rsidRPr="00500E7E" w:rsidRDefault="00500E7E" w:rsidP="00500E7E">
      <w:pPr>
        <w:pStyle w:val="a4"/>
      </w:pPr>
      <w:r w:rsidRPr="00500E7E">
        <w:t>Проблемы</w:t>
      </w:r>
    </w:p>
    <w:p w:rsidR="00500E7E" w:rsidRDefault="00500E7E" w:rsidP="00500E7E">
      <w:pPr>
        <w:pStyle w:val="a4"/>
      </w:pPr>
    </w:p>
    <w:p w:rsidR="00500E7E" w:rsidRPr="00500E7E" w:rsidRDefault="00500E7E" w:rsidP="00500E7E">
      <w:pPr>
        <w:pStyle w:val="a4"/>
      </w:pPr>
      <w:r w:rsidRPr="00500E7E">
        <w:t>В то же время, по состоянию на 2004, переговоры по наполнению четырёх пространств практическим содержанием продвигаются медленно. Наибольших успехов стороны достигли в формировании общего экономического пространства.</w:t>
      </w:r>
    </w:p>
    <w:p w:rsidR="00500E7E" w:rsidRPr="00500E7E" w:rsidRDefault="00500E7E" w:rsidP="00500E7E">
      <w:pPr>
        <w:pStyle w:val="a4"/>
      </w:pPr>
      <w:r w:rsidRPr="00500E7E">
        <w:t xml:space="preserve">Что касается вопросов внутренней и внешней безопасности, то расширение ЕС, осуществлённое в 2004 году, вызвало к жизни новые проблемы, при этом отношения с Россией были низведены Евросоюзом до ранга отношений с так называемыми государствами «непосредственного соседства», куда также попали страны </w:t>
      </w:r>
      <w:r w:rsidRPr="00A95777">
        <w:t>Северной Африки</w:t>
      </w:r>
      <w:r w:rsidRPr="00500E7E">
        <w:t xml:space="preserve">, </w:t>
      </w:r>
      <w:r w:rsidRPr="00A95777">
        <w:t>Украина</w:t>
      </w:r>
      <w:r w:rsidRPr="00500E7E">
        <w:t xml:space="preserve">, </w:t>
      </w:r>
      <w:r w:rsidRPr="00A95777">
        <w:t>Молдавия</w:t>
      </w:r>
      <w:r w:rsidRPr="00500E7E">
        <w:t xml:space="preserve">, </w:t>
      </w:r>
      <w:r w:rsidRPr="00A95777">
        <w:t>Грузия</w:t>
      </w:r>
      <w:r w:rsidRPr="00500E7E">
        <w:t xml:space="preserve"> и т. п.</w:t>
      </w:r>
    </w:p>
    <w:p w:rsidR="00500E7E" w:rsidRPr="00500E7E" w:rsidRDefault="00500E7E" w:rsidP="00500E7E">
      <w:pPr>
        <w:pStyle w:val="a4"/>
      </w:pPr>
      <w:r w:rsidRPr="00500E7E">
        <w:t xml:space="preserve">С присоединением 10 новых стран негативное отношение к России в штаб-квартире ЕС усиливается. Показательной стала проведённая </w:t>
      </w:r>
      <w:r w:rsidRPr="00A95777">
        <w:t>10 октября</w:t>
      </w:r>
      <w:r w:rsidRPr="00500E7E">
        <w:t xml:space="preserve"> </w:t>
      </w:r>
      <w:r w:rsidRPr="00A95777">
        <w:t>2004</w:t>
      </w:r>
      <w:r w:rsidRPr="00500E7E">
        <w:t xml:space="preserve"> встреча глав МИД 11 стран — членов ЕС (</w:t>
      </w:r>
      <w:r w:rsidRPr="00A95777">
        <w:t>Польша</w:t>
      </w:r>
      <w:r w:rsidRPr="00500E7E">
        <w:t xml:space="preserve">, </w:t>
      </w:r>
      <w:r w:rsidRPr="00A95777">
        <w:t>Чехия</w:t>
      </w:r>
      <w:r w:rsidRPr="00500E7E">
        <w:t xml:space="preserve">, </w:t>
      </w:r>
      <w:r w:rsidRPr="00A95777">
        <w:t>Венгрия</w:t>
      </w:r>
      <w:r w:rsidRPr="00500E7E">
        <w:t xml:space="preserve">, </w:t>
      </w:r>
      <w:r w:rsidRPr="00A95777">
        <w:t>Словакия</w:t>
      </w:r>
      <w:r w:rsidRPr="00500E7E">
        <w:t xml:space="preserve">, </w:t>
      </w:r>
      <w:r w:rsidRPr="00A95777">
        <w:t>Эстония</w:t>
      </w:r>
      <w:r w:rsidRPr="00500E7E">
        <w:t xml:space="preserve">, </w:t>
      </w:r>
      <w:r w:rsidRPr="00A95777">
        <w:t>Латвия</w:t>
      </w:r>
      <w:r w:rsidRPr="00500E7E">
        <w:t xml:space="preserve">, </w:t>
      </w:r>
      <w:r w:rsidRPr="00A95777">
        <w:t>Литва</w:t>
      </w:r>
      <w:r w:rsidRPr="00500E7E">
        <w:t xml:space="preserve">, </w:t>
      </w:r>
      <w:r w:rsidRPr="00A95777">
        <w:t>Дания</w:t>
      </w:r>
      <w:r w:rsidRPr="00500E7E">
        <w:t xml:space="preserve">, </w:t>
      </w:r>
      <w:r w:rsidRPr="00A95777">
        <w:t>Швеция</w:t>
      </w:r>
      <w:r w:rsidRPr="00500E7E">
        <w:t xml:space="preserve">, </w:t>
      </w:r>
      <w:r w:rsidRPr="00A95777">
        <w:t>Финляндия</w:t>
      </w:r>
      <w:r w:rsidRPr="00500E7E">
        <w:t xml:space="preserve"> и </w:t>
      </w:r>
      <w:r w:rsidRPr="00A95777">
        <w:t>Австрия</w:t>
      </w:r>
      <w:r w:rsidRPr="00500E7E">
        <w:t>), на которой было выдвинуто требование поднять роль «малых стран» во внешней политике ЕС, а более конкретно — ужесточить политику ЕС в отношении России.</w:t>
      </w:r>
    </w:p>
    <w:p w:rsidR="00500E7E" w:rsidRDefault="00500E7E" w:rsidP="00500E7E">
      <w:pPr>
        <w:pStyle w:val="a4"/>
      </w:pPr>
      <w:r w:rsidRPr="00500E7E">
        <w:t xml:space="preserve">Новым объектом критики с сентября 2004 стали предложения президента России </w:t>
      </w:r>
      <w:r w:rsidRPr="00A95777">
        <w:t>Владимира Путина</w:t>
      </w:r>
      <w:r w:rsidRPr="00500E7E">
        <w:t xml:space="preserve"> по государственному переустройству России.</w:t>
      </w:r>
    </w:p>
    <w:p w:rsidR="00500E7E" w:rsidRPr="00500E7E" w:rsidRDefault="00500E7E" w:rsidP="00500E7E">
      <w:pPr>
        <w:pStyle w:val="a4"/>
      </w:pPr>
      <w:r w:rsidRPr="00500E7E">
        <w:t>Претензии России к ЕС касаются:</w:t>
      </w:r>
    </w:p>
    <w:p w:rsidR="00500E7E" w:rsidRDefault="00500E7E" w:rsidP="00500E7E">
      <w:pPr>
        <w:pStyle w:val="a4"/>
      </w:pPr>
      <w:r w:rsidRPr="00500E7E">
        <w:t>предложений ЕС о ведении диалога с Россией в рамках программы «Новое партнерство» — единого плана сотрудничества ЕС с граничащими с ним государствами, что ставит Россию на уровень североафриканских государств;</w:t>
      </w:r>
    </w:p>
    <w:p w:rsidR="00500E7E" w:rsidRDefault="00500E7E" w:rsidP="00500E7E">
      <w:pPr>
        <w:pStyle w:val="a4"/>
      </w:pPr>
      <w:r w:rsidRPr="00500E7E">
        <w:t xml:space="preserve">неурегулированности вопросов перевозки грузов и пассажиров между основной территорией России и </w:t>
      </w:r>
      <w:r w:rsidRPr="00A95777">
        <w:t>Калининградской областью</w:t>
      </w:r>
      <w:r w:rsidRPr="00500E7E">
        <w:t>;</w:t>
      </w:r>
    </w:p>
    <w:p w:rsidR="00500E7E" w:rsidRDefault="00500E7E" w:rsidP="00500E7E">
      <w:pPr>
        <w:pStyle w:val="a4"/>
      </w:pPr>
      <w:r w:rsidRPr="00500E7E">
        <w:t xml:space="preserve">ущемления прав русскоязычных меньшинств в </w:t>
      </w:r>
      <w:r w:rsidRPr="00A95777">
        <w:t>Латвии</w:t>
      </w:r>
      <w:r w:rsidRPr="00500E7E">
        <w:t xml:space="preserve"> и </w:t>
      </w:r>
      <w:r w:rsidRPr="00A95777">
        <w:t>Эстонии</w:t>
      </w:r>
      <w:r w:rsidRPr="00500E7E">
        <w:t>;</w:t>
      </w:r>
    </w:p>
    <w:p w:rsidR="00500E7E" w:rsidRPr="00500E7E" w:rsidRDefault="00500E7E" w:rsidP="00500E7E">
      <w:pPr>
        <w:pStyle w:val="a4"/>
      </w:pPr>
      <w:r w:rsidRPr="00500E7E">
        <w:t>попыток ЕС противостоять сохранению внешнеполитического влияния(?) России на постсоветском пространстве;</w:t>
      </w:r>
    </w:p>
    <w:p w:rsidR="00500E7E" w:rsidRPr="00500E7E" w:rsidRDefault="00500E7E" w:rsidP="00500E7E">
      <w:pPr>
        <w:pStyle w:val="a4"/>
      </w:pPr>
      <w:r w:rsidRPr="00500E7E">
        <w:t>Претензии ЕС к России касаются:</w:t>
      </w:r>
    </w:p>
    <w:p w:rsidR="00500E7E" w:rsidRDefault="00500E7E" w:rsidP="00500E7E">
      <w:pPr>
        <w:pStyle w:val="a4"/>
      </w:pPr>
      <w:r w:rsidRPr="00500E7E">
        <w:t xml:space="preserve">нарушений прав человека в </w:t>
      </w:r>
      <w:r w:rsidRPr="00A95777">
        <w:t>Чечне</w:t>
      </w:r>
      <w:r w:rsidRPr="00500E7E">
        <w:t xml:space="preserve"> и гражданских свобод;</w:t>
      </w:r>
    </w:p>
    <w:p w:rsidR="00500E7E" w:rsidRDefault="00500E7E" w:rsidP="00500E7E">
      <w:pPr>
        <w:pStyle w:val="a4"/>
      </w:pPr>
      <w:r w:rsidRPr="00500E7E">
        <w:t xml:space="preserve">сохранения российских военных баз в </w:t>
      </w:r>
      <w:r w:rsidRPr="00A95777">
        <w:t>Приднестровье</w:t>
      </w:r>
      <w:r w:rsidRPr="00500E7E">
        <w:t xml:space="preserve"> и </w:t>
      </w:r>
      <w:r w:rsidRPr="00A95777">
        <w:t>Грузии</w:t>
      </w:r>
      <w:r w:rsidRPr="00500E7E">
        <w:t>, вмешательства России во внутригрузинские конфликты (</w:t>
      </w:r>
      <w:r w:rsidRPr="00A95777">
        <w:t>Абхазия</w:t>
      </w:r>
      <w:r w:rsidRPr="00500E7E">
        <w:t xml:space="preserve"> и </w:t>
      </w:r>
      <w:r w:rsidRPr="00A95777">
        <w:t>Южная Осетия</w:t>
      </w:r>
      <w:r w:rsidRPr="00500E7E">
        <w:t>);</w:t>
      </w:r>
    </w:p>
    <w:p w:rsidR="00500E7E" w:rsidRDefault="00500E7E" w:rsidP="00500E7E">
      <w:pPr>
        <w:pStyle w:val="a4"/>
      </w:pPr>
      <w:r w:rsidRPr="00500E7E">
        <w:t>заниженных внутрироссийских цен на энергоносители по сравнению с мировыми ценами;</w:t>
      </w:r>
    </w:p>
    <w:p w:rsidR="00500E7E" w:rsidRPr="00500E7E" w:rsidRDefault="00500E7E" w:rsidP="00500E7E">
      <w:pPr>
        <w:pStyle w:val="a4"/>
      </w:pPr>
      <w:r w:rsidRPr="00500E7E">
        <w:t>взимания Россией компенсационных выплат с европейских авиакомпаний за использование ими беспосадочного транссибирского маршрута.</w:t>
      </w:r>
    </w:p>
    <w:p w:rsidR="00500E7E" w:rsidRPr="00500E7E" w:rsidRDefault="00500E7E" w:rsidP="00500E7E">
      <w:pPr>
        <w:pStyle w:val="a4"/>
      </w:pPr>
      <w:r w:rsidRPr="00500E7E">
        <w:t xml:space="preserve">Отсутствие прогресса в отношениях между Россией и ЕС привело, в частности, к переносу саммита Россия — ЕС, планировавшегося на </w:t>
      </w:r>
      <w:r w:rsidRPr="00A95777">
        <w:t>11 ноября</w:t>
      </w:r>
      <w:r w:rsidRPr="00500E7E">
        <w:t xml:space="preserve"> </w:t>
      </w:r>
      <w:r w:rsidRPr="00A95777">
        <w:t>2004 года</w:t>
      </w:r>
      <w:r w:rsidRPr="00500E7E">
        <w:t xml:space="preserve">. Саммит всё же состоялся </w:t>
      </w:r>
      <w:r w:rsidRPr="00A95777">
        <w:t>25 ноября</w:t>
      </w:r>
      <w:r w:rsidRPr="00500E7E">
        <w:t xml:space="preserve"> 2004, но был практически полностью посвящён обсуждению итогов президентских выборов на </w:t>
      </w:r>
      <w:r w:rsidRPr="00A95777">
        <w:t>Украине</w:t>
      </w:r>
      <w:r w:rsidRPr="00500E7E">
        <w:t xml:space="preserve"> и не принёс никакого прогресса в отношениях между ЕС и Россией.</w:t>
      </w:r>
    </w:p>
    <w:p w:rsidR="00500E7E" w:rsidRPr="00500E7E" w:rsidRDefault="00500E7E" w:rsidP="00500E7E">
      <w:pPr>
        <w:pStyle w:val="a4"/>
      </w:pPr>
      <w:bookmarkStart w:id="0" w:name="_GoBack"/>
      <w:bookmarkEnd w:id="0"/>
    </w:p>
    <w:sectPr w:rsidR="00500E7E" w:rsidRPr="00500E7E" w:rsidSect="00500E7E">
      <w:pgSz w:w="11907" w:h="16839" w:code="9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EC24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E7E"/>
    <w:rsid w:val="00500E7E"/>
    <w:rsid w:val="006165B8"/>
    <w:rsid w:val="00740E7A"/>
    <w:rsid w:val="00A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7B9287-3672-4866-AB3A-8D704037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0E7E"/>
    <w:rPr>
      <w:rFonts w:cs="Times New Roman"/>
      <w:color w:val="0000FF"/>
      <w:u w:val="single"/>
    </w:rPr>
  </w:style>
  <w:style w:type="paragraph" w:customStyle="1" w:styleId="a4">
    <w:name w:val="А"/>
    <w:basedOn w:val="a"/>
    <w:qFormat/>
    <w:rsid w:val="00500E7E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hAnsi="Times New Roman"/>
      <w:kern w:val="28"/>
      <w:sz w:val="28"/>
      <w:szCs w:val="20"/>
    </w:rPr>
  </w:style>
  <w:style w:type="paragraph" w:customStyle="1" w:styleId="a5">
    <w:name w:val="ааПЛАН"/>
    <w:basedOn w:val="a4"/>
    <w:qFormat/>
    <w:rsid w:val="00500E7E"/>
    <w:pPr>
      <w:tabs>
        <w:tab w:val="left" w:leader="dot" w:pos="9072"/>
      </w:tabs>
      <w:ind w:firstLine="0"/>
      <w:jc w:val="left"/>
    </w:pPr>
  </w:style>
  <w:style w:type="paragraph" w:customStyle="1" w:styleId="a6">
    <w:name w:val="Б"/>
    <w:basedOn w:val="a4"/>
    <w:qFormat/>
    <w:rsid w:val="00500E7E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</cp:revision>
  <dcterms:created xsi:type="dcterms:W3CDTF">2014-03-20T19:53:00Z</dcterms:created>
  <dcterms:modified xsi:type="dcterms:W3CDTF">2014-03-20T19:53:00Z</dcterms:modified>
</cp:coreProperties>
</file>