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25" w:rsidRPr="000017F0" w:rsidRDefault="00287525" w:rsidP="00287525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Салиас-де-Турнемир Евгений </w:t>
      </w:r>
    </w:p>
    <w:p w:rsidR="00287525" w:rsidRPr="00287525" w:rsidRDefault="00287525" w:rsidP="00287525">
      <w:pPr>
        <w:spacing w:before="120"/>
        <w:ind w:firstLine="567"/>
        <w:jc w:val="both"/>
        <w:rPr>
          <w:sz w:val="28"/>
          <w:szCs w:val="28"/>
        </w:rPr>
      </w:pPr>
      <w:r w:rsidRPr="00287525">
        <w:rPr>
          <w:sz w:val="28"/>
          <w:szCs w:val="28"/>
        </w:rPr>
        <w:t xml:space="preserve">А. Кокорев 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 xml:space="preserve">Салиас-де-Турнемир Евгений Андреевич </w:t>
      </w:r>
      <w:r>
        <w:t>(</w:t>
      </w:r>
      <w:r w:rsidRPr="00AF6591">
        <w:t>1841—1908</w:t>
      </w:r>
      <w:r>
        <w:t>)</w:t>
      </w:r>
      <w:r w:rsidRPr="00AF6591">
        <w:t xml:space="preserve"> — русский писатель. Р. в аристократической семье: отец — французский граф, мать — из старинного дворянского рода Сухово-Кобылиных, писательница, известная под псевдонимом Евгении Тур . Учился С.-де-Т. в Московской 3-й гимназии и Московском ун-те </w:t>
      </w:r>
      <w:r>
        <w:t>(</w:t>
      </w:r>
      <w:r w:rsidRPr="00AF6591">
        <w:t>1859—1862</w:t>
      </w:r>
      <w:r>
        <w:t>)</w:t>
      </w:r>
      <w:r w:rsidRPr="00AF6591">
        <w:t xml:space="preserve"> на юридическом факульте. В 1861 в Московском ун-те происходили студенческие волнения, в </w:t>
      </w:r>
      <w:r>
        <w:t>котор</w:t>
      </w:r>
      <w:r w:rsidRPr="00AF6591">
        <w:t xml:space="preserve">ых С. де-Т. принимал некоторое участие, за что был уволен. С 1862—1869 С.-де-Т. жил за границей, вел знакомство с семьей Герцена, Огарева. В 1869 возвратился в Россию и поступил на службу, последовательно занимая должности чиновника особых поручений при Тамбовском губернаторе, редактора «С.-Петербургских ведомостей», управляющего Московскими театрами и заведующего Московским архивом императорского двора. В 1881—1882 издавал литературно-художественный журн. «Полярная звезда». 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 xml:space="preserve">С.-де-Т. начал свою лит-ую деятельность бытовыми повестями. Наиболее интересной является «Тьма» («Современник», 1863). В ней С.-де-Т. дает критику быта аристократии (невежество, </w:t>
      </w:r>
      <w:r>
        <w:t xml:space="preserve"> </w:t>
      </w:r>
      <w:r w:rsidRPr="00AF6591">
        <w:t xml:space="preserve">разврат, жестокое обращение с детьми). Критическая сторона этого произведения С.-де-Т. привлекла внимание Герцена и Огарева. 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 xml:space="preserve">Усиление реакции в России и в Европе оттолкнуло С.-де-Т. от либерализма. После довольно длительного молчания в начале 70-х гг. С.-де-Т. выступил с историческими романами, </w:t>
      </w:r>
      <w:r>
        <w:t>котор</w:t>
      </w:r>
      <w:r w:rsidRPr="00AF6591">
        <w:t>ые гл. обр. и сделали его имя известным. На первый план здесь выдвигаются патриотические настроения. Темы для своих романов С.-де-Т. брал гл. обр. из «славного века» Екатерины II и из эпохи царствования Александра I. Главными действующими лицами романов С.-де-Т. являются феодалы-аристократы, крупные сановники, цари, царицы, принцы, помещики „верные слуги государю, отечеству“, крепостные — „верные слуги“, рабы своих господ. Массовые народные движения объясняются мелкими случайными причинами — неудачными начальниками, невежественностью администрации и т.</w:t>
      </w:r>
      <w:r>
        <w:t xml:space="preserve"> </w:t>
      </w:r>
      <w:r w:rsidRPr="00AF6591">
        <w:t xml:space="preserve">д. («Пугачевцы», «На Москве», «Военные мужики»). Революционное движение крестьянства («Пугачевцы») дано С.-де-Т. в сугубо реакционном, охранительном освещении. С.-де-Т. выступал также и как журналист (газ. «С.-Петербургские ведомости», журн. «Полярная звезда»). В журнал «Полярная звезда» он привлек умеренных либералов и консерваторов (Пассек, Бестужев-Рюмин, Соколов Н. и др.). Перед революцией 1905 у С.-де-Т. снова замечается прилив либерализма. В «Военных мужиках» </w:t>
      </w:r>
      <w:r>
        <w:t>(</w:t>
      </w:r>
      <w:r w:rsidRPr="00AF6591">
        <w:t>1903</w:t>
      </w:r>
      <w:r>
        <w:t>)</w:t>
      </w:r>
      <w:r w:rsidRPr="00AF6591">
        <w:t xml:space="preserve"> он дает картину жестокой расправы после подавления бунта в военных поселениях, обещает написать роман-мемуары, </w:t>
      </w:r>
      <w:r>
        <w:t>котор</w:t>
      </w:r>
      <w:r w:rsidRPr="00AF6591">
        <w:t xml:space="preserve">ые можно будет напечатать только за границей. Но революция 1905 сильно напугала С.-де-Т., все остатки либерализма окончательно исчезли. 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>В художественном отношении С.-де-Т. слаб и не самостоятелен. Он эпигонски подражал напр. Тургеневу, Л.</w:t>
      </w:r>
      <w:r>
        <w:t xml:space="preserve"> </w:t>
      </w:r>
      <w:r w:rsidRPr="00AF6591">
        <w:t xml:space="preserve">Толстому. </w:t>
      </w:r>
    </w:p>
    <w:p w:rsidR="00287525" w:rsidRPr="000017F0" w:rsidRDefault="00287525" w:rsidP="00287525">
      <w:pPr>
        <w:spacing w:before="120"/>
        <w:jc w:val="center"/>
        <w:rPr>
          <w:b/>
          <w:bCs/>
          <w:sz w:val="28"/>
          <w:szCs w:val="28"/>
        </w:rPr>
      </w:pPr>
      <w:r w:rsidRPr="000017F0">
        <w:rPr>
          <w:b/>
          <w:bCs/>
          <w:sz w:val="28"/>
          <w:szCs w:val="28"/>
        </w:rPr>
        <w:t xml:space="preserve">Список литературы </w:t>
      </w:r>
    </w:p>
    <w:p w:rsidR="00287525" w:rsidRDefault="00287525" w:rsidP="00287525">
      <w:pPr>
        <w:spacing w:before="120"/>
        <w:ind w:firstLine="567"/>
        <w:jc w:val="both"/>
      </w:pPr>
      <w:r w:rsidRPr="00AF6591">
        <w:t xml:space="preserve"> I. Собр. сочин. Салиаса, 22</w:t>
      </w:r>
      <w:r>
        <w:t xml:space="preserve"> </w:t>
      </w:r>
      <w:r w:rsidRPr="00AF6591">
        <w:t>тт., изд. А.</w:t>
      </w:r>
      <w:r>
        <w:t xml:space="preserve"> </w:t>
      </w:r>
      <w:r w:rsidRPr="00AF6591">
        <w:t>А.</w:t>
      </w:r>
      <w:r>
        <w:t xml:space="preserve"> </w:t>
      </w:r>
      <w:r w:rsidRPr="00AF6591">
        <w:t>Карцева, тт.</w:t>
      </w:r>
      <w:r>
        <w:t xml:space="preserve"> </w:t>
      </w:r>
      <w:r w:rsidRPr="00AF6591">
        <w:t>I—XX, М., 1894—1896, тт.</w:t>
      </w:r>
      <w:r>
        <w:t xml:space="preserve"> </w:t>
      </w:r>
      <w:r w:rsidRPr="00AF6591">
        <w:t>XXI, XXII, М., 1899 и дополн. тт. с XXIII—XXXIV, М., 1900—1909</w:t>
      </w:r>
    </w:p>
    <w:p w:rsidR="00287525" w:rsidRDefault="00287525" w:rsidP="00287525">
      <w:pPr>
        <w:spacing w:before="120"/>
        <w:ind w:firstLine="567"/>
        <w:jc w:val="both"/>
      </w:pPr>
      <w:r w:rsidRPr="00AF6591">
        <w:t xml:space="preserve"> Собр. сочин. Салиаса, в 24</w:t>
      </w:r>
      <w:r>
        <w:t xml:space="preserve"> </w:t>
      </w:r>
      <w:r w:rsidRPr="00AF6591">
        <w:t>кн., изд. Петровича, прилож., к журн. «Родная речь» за 1904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 xml:space="preserve"> Семь арестов. (Из воспоминаний), «Исторический вестник», 1898, №№</w:t>
      </w:r>
      <w:r>
        <w:t xml:space="preserve"> </w:t>
      </w:r>
      <w:r w:rsidRPr="00AF6591">
        <w:t xml:space="preserve">1, 2, 3. </w:t>
      </w:r>
    </w:p>
    <w:p w:rsidR="00287525" w:rsidRDefault="00287525" w:rsidP="00287525">
      <w:pPr>
        <w:spacing w:before="120"/>
        <w:ind w:firstLine="567"/>
        <w:jc w:val="both"/>
      </w:pPr>
      <w:r w:rsidRPr="00AF6591">
        <w:t>II. Скабичевский</w:t>
      </w:r>
      <w:r>
        <w:t xml:space="preserve"> </w:t>
      </w:r>
      <w:r w:rsidRPr="00AF6591">
        <w:t>А., Литературные противоречия, «Отечественные записки», 1874, №</w:t>
      </w:r>
      <w:r>
        <w:t xml:space="preserve"> </w:t>
      </w:r>
      <w:r w:rsidRPr="00AF6591">
        <w:t>3 и в «Сочин.», т.</w:t>
      </w:r>
      <w:r>
        <w:t xml:space="preserve"> </w:t>
      </w:r>
      <w:r w:rsidRPr="00AF6591">
        <w:t>II, изд. 3, СПБ, 1903</w:t>
      </w:r>
    </w:p>
    <w:p w:rsidR="00287525" w:rsidRDefault="00287525" w:rsidP="00287525">
      <w:pPr>
        <w:spacing w:before="120"/>
        <w:ind w:firstLine="567"/>
        <w:jc w:val="both"/>
      </w:pPr>
      <w:r w:rsidRPr="00AF6591">
        <w:t xml:space="preserve"> Измайлов</w:t>
      </w:r>
      <w:r>
        <w:t xml:space="preserve"> </w:t>
      </w:r>
      <w:r w:rsidRPr="00AF6591">
        <w:t>А., Литературный Олимп, М., 1911</w:t>
      </w:r>
    </w:p>
    <w:p w:rsidR="00287525" w:rsidRDefault="00287525" w:rsidP="00287525">
      <w:pPr>
        <w:spacing w:before="120"/>
        <w:ind w:firstLine="567"/>
        <w:jc w:val="both"/>
      </w:pPr>
      <w:r w:rsidRPr="00AF6591">
        <w:t xml:space="preserve"> Введенский</w:t>
      </w:r>
      <w:r>
        <w:t xml:space="preserve"> </w:t>
      </w:r>
      <w:r w:rsidRPr="00AF6591">
        <w:t>А., Современные литературные деятели. Гр. Е.</w:t>
      </w:r>
      <w:r>
        <w:t xml:space="preserve"> </w:t>
      </w:r>
      <w:r w:rsidRPr="00AF6591">
        <w:t>А.</w:t>
      </w:r>
      <w:r>
        <w:t xml:space="preserve"> </w:t>
      </w:r>
      <w:r w:rsidRPr="00AF6591">
        <w:t>Салиас, «Исторический вестник», 1890, №</w:t>
      </w:r>
      <w:r>
        <w:t xml:space="preserve"> </w:t>
      </w:r>
      <w:r w:rsidRPr="00AF6591">
        <w:t>8</w:t>
      </w:r>
    </w:p>
    <w:p w:rsidR="00287525" w:rsidRPr="00AF6591" w:rsidRDefault="00287525" w:rsidP="00287525">
      <w:pPr>
        <w:spacing w:before="120"/>
        <w:ind w:firstLine="567"/>
        <w:jc w:val="both"/>
      </w:pPr>
      <w:r w:rsidRPr="00AF6591">
        <w:t xml:space="preserve"> Бороздин</w:t>
      </w:r>
      <w:r>
        <w:t xml:space="preserve"> </w:t>
      </w:r>
      <w:r w:rsidRPr="00AF6591">
        <w:t>А., Тридцатипятилетие литературной деятельности Е.</w:t>
      </w:r>
      <w:r>
        <w:t xml:space="preserve"> </w:t>
      </w:r>
      <w:r w:rsidRPr="00AF6591">
        <w:t>А.</w:t>
      </w:r>
      <w:r>
        <w:t xml:space="preserve"> </w:t>
      </w:r>
      <w:r w:rsidRPr="00AF6591">
        <w:t>Салиас, «Исторический вестник», 1899, №</w:t>
      </w:r>
      <w:r>
        <w:t xml:space="preserve"> </w:t>
      </w:r>
      <w:r w:rsidRPr="00AF6591">
        <w:t xml:space="preserve">2. </w:t>
      </w:r>
    </w:p>
    <w:p w:rsidR="00287525" w:rsidRDefault="00287525" w:rsidP="00287525">
      <w:pPr>
        <w:spacing w:before="120"/>
        <w:ind w:firstLine="567"/>
        <w:jc w:val="both"/>
        <w:rPr>
          <w:lang w:val="en-US"/>
        </w:rPr>
      </w:pPr>
      <w:r w:rsidRPr="00AF6591">
        <w:t>III. Мезиер</w:t>
      </w:r>
      <w:r>
        <w:t xml:space="preserve"> </w:t>
      </w:r>
      <w:r w:rsidRPr="00AF6591">
        <w:t>А.</w:t>
      </w:r>
      <w:r>
        <w:t xml:space="preserve"> </w:t>
      </w:r>
      <w:r w:rsidRPr="00AF6591">
        <w:t>В., Русская словесность с XI по XIX ст. включительно, ч.</w:t>
      </w:r>
      <w:r>
        <w:t xml:space="preserve"> </w:t>
      </w:r>
      <w:r w:rsidRPr="00AF6591">
        <w:t xml:space="preserve">2, СПБ., 1902. </w:t>
      </w:r>
    </w:p>
    <w:p w:rsidR="00287525" w:rsidRPr="00287525" w:rsidRDefault="00287525" w:rsidP="00287525">
      <w:pPr>
        <w:spacing w:before="120"/>
        <w:ind w:firstLine="567"/>
        <w:jc w:val="both"/>
      </w:pPr>
      <w:bookmarkStart w:id="0" w:name="_GoBack"/>
      <w:bookmarkEnd w:id="0"/>
    </w:p>
    <w:sectPr w:rsidR="00287525" w:rsidRPr="0028752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525"/>
    <w:rsid w:val="000017F0"/>
    <w:rsid w:val="00002B5A"/>
    <w:rsid w:val="00006AD3"/>
    <w:rsid w:val="0010437E"/>
    <w:rsid w:val="00287525"/>
    <w:rsid w:val="002B2A54"/>
    <w:rsid w:val="00616072"/>
    <w:rsid w:val="006A5004"/>
    <w:rsid w:val="00710178"/>
    <w:rsid w:val="00774BD4"/>
    <w:rsid w:val="008B35EE"/>
    <w:rsid w:val="00905CC1"/>
    <w:rsid w:val="009826E6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C4C994-6E83-411D-857F-52BBF348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8752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Салиас-де-Турнемир Евгений </vt:lpstr>
    </vt:vector>
  </TitlesOfParts>
  <Company>Home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Салиас-де-Турнемир Евгений </dc:title>
  <dc:subject/>
  <dc:creator>User</dc:creator>
  <cp:keywords/>
  <dc:description/>
  <cp:lastModifiedBy>admin</cp:lastModifiedBy>
  <cp:revision>2</cp:revision>
  <dcterms:created xsi:type="dcterms:W3CDTF">2014-02-15T03:16:00Z</dcterms:created>
  <dcterms:modified xsi:type="dcterms:W3CDTF">2014-02-15T03:16:00Z</dcterms:modified>
</cp:coreProperties>
</file>