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9D" w:rsidRPr="009F14C7" w:rsidRDefault="007F1E9D" w:rsidP="007F1E9D">
      <w:pPr>
        <w:spacing w:before="120"/>
        <w:jc w:val="center"/>
        <w:rPr>
          <w:b/>
          <w:bCs/>
          <w:sz w:val="32"/>
          <w:szCs w:val="32"/>
        </w:rPr>
      </w:pPr>
      <w:r w:rsidRPr="009F14C7">
        <w:rPr>
          <w:b/>
          <w:bCs/>
          <w:sz w:val="32"/>
          <w:szCs w:val="32"/>
        </w:rPr>
        <w:t xml:space="preserve">Сексуальная ориентация закладывается с детства </w:t>
      </w:r>
    </w:p>
    <w:p w:rsidR="007F1E9D" w:rsidRPr="007F1E9D" w:rsidRDefault="007F1E9D" w:rsidP="007F1E9D">
      <w:pPr>
        <w:spacing w:before="120"/>
        <w:jc w:val="center"/>
        <w:rPr>
          <w:sz w:val="28"/>
          <w:szCs w:val="28"/>
        </w:rPr>
      </w:pPr>
      <w:r w:rsidRPr="007F1E9D">
        <w:rPr>
          <w:sz w:val="28"/>
          <w:szCs w:val="28"/>
        </w:rPr>
        <w:t xml:space="preserve">Прокопенко Ю.П. </w:t>
      </w:r>
    </w:p>
    <w:p w:rsidR="007F1E9D" w:rsidRPr="009F14C7" w:rsidRDefault="007F1E9D" w:rsidP="007F1E9D">
      <w:pPr>
        <w:spacing w:before="120"/>
        <w:ind w:firstLine="567"/>
        <w:jc w:val="both"/>
      </w:pPr>
      <w:r w:rsidRPr="009F14C7">
        <w:t xml:space="preserve">Нам упорно обьясняют, что сексуальные меньшинства - это нормально, это даже хорошо, что они есть, потому что на них мы может оттачивать наши человеческие чувства - терпимость, уживчивость, умение быть выше предрассудков и т.д. И мы идем на поводу у социологов и психологов, и мы уже, слава Богу, не воспринимаем гомосексуализм как вызов обществу или страшный грех. Но! большинство из нас все-таки не хотели бы, чтобы наш сын или дочь примкнули бы к этим самым меньшинствам. </w:t>
      </w:r>
    </w:p>
    <w:p w:rsidR="007F1E9D" w:rsidRPr="009F14C7" w:rsidRDefault="007F1E9D" w:rsidP="007F1E9D">
      <w:pPr>
        <w:spacing w:before="120"/>
        <w:ind w:firstLine="567"/>
        <w:jc w:val="both"/>
      </w:pPr>
      <w:r w:rsidRPr="009F14C7">
        <w:t xml:space="preserve">Если вдруг у подрастающего ребенка проявляются черты нестандартной сексуальной ориентации, родители заламывают в отчаянии руки, водят подростка по врачам, пытаются решать проблему домашними методами, но скорее всего, уже поздно. Браться за дело гужно было бы гораздо раньше. </w:t>
      </w:r>
    </w:p>
    <w:p w:rsidR="007F1E9D" w:rsidRPr="009F14C7" w:rsidRDefault="007F1E9D" w:rsidP="007F1E9D">
      <w:pPr>
        <w:spacing w:before="120"/>
        <w:ind w:firstLine="567"/>
        <w:jc w:val="both"/>
      </w:pPr>
      <w:r w:rsidRPr="009F14C7">
        <w:t xml:space="preserve">Каждый человек в своем развитии проходит строго определенные стадии психо-сексуального созревания. Первая стадия, стадия образования понятий, проходит до 3 - 5 лет. В этом возрасте ребенок должен уже четко знать, к какому полу он принадлежит, чем он отличается от противоположного пола, как он должен себя вести, чтобы быть своим среди представителей своего пола. Если в 2 - 3 года ребенка еще может запутать в том, мальчик он или девочка, то 4 - 5 лет он твердо знает свою половую принадлежность. Но, к сожалению, "найти" свой пол подчас мешают родители. Например, ждали девочку, а родился сын. Родители "по инерции" ведут себя с ним как с дочкой, затрудняя ему ориентировку в своем поле. Или в семье мама, бабушка, две сестры и маленький мальчик. Он поневоле будет вращаться в чисто женском обществе и по незнанию, будет перенимать у женщин их манеру поведения. Вариантов может быть много, но главное - это умение вовремя разглядеть, что ребенок ведет себя как-то не так. </w:t>
      </w:r>
    </w:p>
    <w:p w:rsidR="007F1E9D" w:rsidRPr="009F14C7" w:rsidRDefault="007F1E9D" w:rsidP="007F1E9D">
      <w:pPr>
        <w:spacing w:before="120"/>
        <w:ind w:firstLine="567"/>
        <w:jc w:val="both"/>
      </w:pPr>
      <w:r w:rsidRPr="009F14C7">
        <w:t xml:space="preserve">Если мальчик охотно играет в девчачьи игры, если он берет на себя женские роли, если дома он предпочитает кукол, а не машинки - обратите на него внимание. Он начинает сходить с пути нормального полового развития, а результате повышается риск становления гомосексуалиста или транссексуала. Если девочка в играх всегда только атаман, если ее калачом не замашишь играть в куклы, если она избегает женской одежды и причесок, вглядитесь в нее внимательно, если риск отклонения. </w:t>
      </w:r>
    </w:p>
    <w:p w:rsidR="007F1E9D" w:rsidRPr="009F14C7" w:rsidRDefault="007F1E9D" w:rsidP="007F1E9D">
      <w:pPr>
        <w:spacing w:before="120"/>
        <w:ind w:firstLine="567"/>
        <w:jc w:val="both"/>
      </w:pPr>
      <w:r w:rsidRPr="009F14C7">
        <w:t xml:space="preserve">В домашних условиях вы можете попытаться создать атмосферу, в которой у ребенка пробудятся интересы своего пола: папа возится с сыном, играя с ним в мужские игры, что-то мастеря, обсуждая мальчиков как друзей, а девочек - как противоположный пол. Хорошо отдать мальчика в "мужскую" секцию - бокс, борьба, каратэ. </w:t>
      </w:r>
    </w:p>
    <w:p w:rsidR="007F1E9D" w:rsidRPr="009F14C7" w:rsidRDefault="007F1E9D" w:rsidP="007F1E9D">
      <w:pPr>
        <w:spacing w:before="120"/>
        <w:ind w:firstLine="567"/>
        <w:jc w:val="both"/>
      </w:pPr>
      <w:r w:rsidRPr="009F14C7">
        <w:t xml:space="preserve">Девочкой занимается мама. Готовка, шитье, наряды, косметика - все это должно стать повседневными заботами девочки в любом возрасте. Конечно, это не очень увязывается с современными взглядами на роль женщины, но ребенку неинтересны социальные вопросы, его надо увлекать совершенно недвусмысленными, даже нарочитыми признаками женского пола. </w:t>
      </w:r>
    </w:p>
    <w:p w:rsidR="007F1E9D" w:rsidRPr="009F14C7" w:rsidRDefault="007F1E9D" w:rsidP="007F1E9D">
      <w:pPr>
        <w:spacing w:before="120"/>
        <w:ind w:firstLine="567"/>
        <w:jc w:val="both"/>
      </w:pPr>
      <w:r w:rsidRPr="009F14C7">
        <w:t xml:space="preserve">Описанное на должно быть отдельными эпизодами, оно должно стать образом жизни, только тогда, медленно и незаметно, оно станет частью личности ребенка и не позволит ему влиться в ряды меньшинств. </w:t>
      </w:r>
    </w:p>
    <w:p w:rsidR="007F1E9D" w:rsidRPr="009F14C7" w:rsidRDefault="007F1E9D" w:rsidP="007F1E9D">
      <w:pPr>
        <w:spacing w:before="120"/>
        <w:ind w:firstLine="567"/>
        <w:jc w:val="both"/>
      </w:pPr>
      <w:r w:rsidRPr="009F14C7">
        <w:t xml:space="preserve">Ребенок пошел в школу. Здесь есть свои подводные камни. Четкое разделение мальчиков и девочек в 1 классе на противоборствующие группировки (само по себе обьяснимое и естественное), как правило, оставляет "за бортом" одного-двух ребят. Этого не любят мальчики, потому что он очкарик (жиртрест, зануда, маменькин сынок и т.д.), ту не берут девочки, потому что она хочет ими командовать, как мальчишками. </w:t>
      </w:r>
    </w:p>
    <w:p w:rsidR="007F1E9D" w:rsidRPr="009F14C7" w:rsidRDefault="007F1E9D" w:rsidP="007F1E9D">
      <w:pPr>
        <w:spacing w:before="120"/>
        <w:ind w:firstLine="567"/>
        <w:jc w:val="both"/>
      </w:pPr>
      <w:r w:rsidRPr="009F14C7">
        <w:t xml:space="preserve">Таких одиноких вполне могут приветить с противоположного берега, пригреть, принять в свои ряды и... навязать свои образцы поведения. Старайтесь не допустить того, чтобы ребенок остался одиноким, а тем более, чтобы он общался только с противоположным полом. Если такое случилось, примите участие в его жизни: устраивайте для него дома какие-то праздники, на которые он будет приглашать свой пол, заинтересуйте его чем-то, что ценится среди сверстников и что даст ему возможность общаться с ними на равных. </w:t>
      </w:r>
    </w:p>
    <w:p w:rsidR="007F1E9D" w:rsidRPr="009F14C7" w:rsidRDefault="007F1E9D" w:rsidP="007F1E9D">
      <w:pPr>
        <w:spacing w:before="120"/>
        <w:ind w:firstLine="567"/>
        <w:jc w:val="both"/>
      </w:pPr>
      <w:r w:rsidRPr="009F14C7">
        <w:t xml:space="preserve">Главное, обсуждайте с ребенком его проблемы - мягко, осторожно, не ругая его за очередную неудачу в общении, а легко и беззлобно поправляя его ошибки. Пусть ребенок все рассказывает вам - тогда вы сможете во-время схватить проблему, которая еще не стала нерешаемой. Но, как известно, на доверие ребенка можно рассчитывать, только если не обманываешь его, не используешь для шантажа, если ты - друг, а не следователь. </w:t>
      </w:r>
    </w:p>
    <w:p w:rsidR="007F1E9D" w:rsidRPr="009F14C7" w:rsidRDefault="007F1E9D" w:rsidP="007F1E9D">
      <w:pPr>
        <w:spacing w:before="120"/>
        <w:ind w:firstLine="567"/>
        <w:jc w:val="both"/>
      </w:pPr>
      <w:r w:rsidRPr="009F14C7">
        <w:t xml:space="preserve">В возрасте 12 - 16 лет свои проблемы. Подросток постепенно отходит от родителей, начинает критично воспринимать их советы, образ жизни, взгляды. Для него более значимыми становятся сверстники или просто люди со стороны - кумиры маленького мирка, в котором он стал (или хочет стать) своим. Что это за мирок, каковы его идеалы, кто в нем заправляет - важнейший вопрос. Попав в компанию алкоголиков, наркоманов, хулиганов подросток переймет их манеру поведения, жизненные ориентиры, образ жизни. Откровенно гомосексуальная компания, или такая, в какой спьяну безразлично с кем спать - с противоположным полом или со своим,- может на всю жизнь изменить сексуальную ориентацию человека, еще не имеющего собственного опыта. </w:t>
      </w:r>
    </w:p>
    <w:p w:rsidR="007F1E9D" w:rsidRPr="009F14C7" w:rsidRDefault="007F1E9D" w:rsidP="007F1E9D">
      <w:pPr>
        <w:spacing w:before="120"/>
        <w:ind w:firstLine="567"/>
        <w:jc w:val="both"/>
      </w:pPr>
      <w:r w:rsidRPr="009F14C7">
        <w:t xml:space="preserve">Конечно, пытаться переориентировать 15-летнего подростка на общение с людьми, которые ведут себя социально приемлимо, но ему не очень-то нравятся - дело практически безнадежное. Поэтому как сани готовят летом, так и доверие ребенка к родителям должно закладываться с первых дней жизни. Тогда не будет от вас секретов, тогда вы сможете незаметно управлять своим потомком, считая, что делаете это ему во благо. </w:t>
      </w:r>
    </w:p>
    <w:p w:rsidR="007F1E9D" w:rsidRDefault="007F1E9D" w:rsidP="007F1E9D">
      <w:pPr>
        <w:spacing w:before="120"/>
        <w:ind w:firstLine="567"/>
        <w:jc w:val="both"/>
      </w:pPr>
      <w:r w:rsidRPr="009F14C7">
        <w:t xml:space="preserve">Помните, что ленивого жизнь может заставить работать, глупого жизни будет бить, пока он не поумнеет; но сексуальная ориентация закладывается с самого раннего возраста и практически не изменяется, как бы судьба ни были человека. Поэтому заботьтесь заранее о своих детях, чтобы потом не было мучительно...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E9D"/>
    <w:rsid w:val="003F3287"/>
    <w:rsid w:val="004915ED"/>
    <w:rsid w:val="007F1E9D"/>
    <w:rsid w:val="0092701D"/>
    <w:rsid w:val="009F14C7"/>
    <w:rsid w:val="00BB0DE0"/>
    <w:rsid w:val="00BE17F0"/>
    <w:rsid w:val="00C577DA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CC07C6-EA69-4755-B908-3A38007B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E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1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Сексуальная ориентация закладывается с детства </vt:lpstr>
    </vt:vector>
  </TitlesOfParts>
  <Company>Home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Сексуальная ориентация закладывается с детства </dc:title>
  <dc:subject/>
  <dc:creator>User</dc:creator>
  <cp:keywords/>
  <dc:description/>
  <cp:lastModifiedBy>admin</cp:lastModifiedBy>
  <cp:revision>2</cp:revision>
  <dcterms:created xsi:type="dcterms:W3CDTF">2014-02-15T14:35:00Z</dcterms:created>
  <dcterms:modified xsi:type="dcterms:W3CDTF">2014-02-15T14:35:00Z</dcterms:modified>
</cp:coreProperties>
</file>