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9F" w:rsidRPr="00296BC9" w:rsidRDefault="00C9389F" w:rsidP="00C9389F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296BC9">
        <w:rPr>
          <w:b/>
          <w:bCs/>
          <w:sz w:val="32"/>
          <w:szCs w:val="32"/>
        </w:rPr>
        <w:t xml:space="preserve">Селин Луи Фердинанд </w:t>
      </w:r>
    </w:p>
    <w:p w:rsidR="00B127F8" w:rsidRPr="00B127F8" w:rsidRDefault="00B127F8" w:rsidP="00B127F8">
      <w:pPr>
        <w:spacing w:before="120"/>
        <w:ind w:firstLine="567"/>
        <w:jc w:val="both"/>
        <w:rPr>
          <w:sz w:val="28"/>
          <w:szCs w:val="28"/>
          <w:lang w:val="en-US"/>
        </w:rPr>
      </w:pPr>
      <w:r w:rsidRPr="00B127F8">
        <w:rPr>
          <w:sz w:val="28"/>
          <w:szCs w:val="28"/>
        </w:rPr>
        <w:t>Я</w:t>
      </w:r>
      <w:r w:rsidRPr="00B127F8">
        <w:rPr>
          <w:sz w:val="28"/>
          <w:szCs w:val="28"/>
          <w:lang w:val="en-US"/>
        </w:rPr>
        <w:t xml:space="preserve">. </w:t>
      </w:r>
      <w:r w:rsidRPr="00B127F8">
        <w:rPr>
          <w:sz w:val="28"/>
          <w:szCs w:val="28"/>
        </w:rPr>
        <w:t>Фрид</w:t>
      </w:r>
      <w:r w:rsidRPr="00B127F8">
        <w:rPr>
          <w:sz w:val="28"/>
          <w:szCs w:val="28"/>
          <w:lang w:val="en-US"/>
        </w:rPr>
        <w:t xml:space="preserve"> </w:t>
      </w:r>
    </w:p>
    <w:p w:rsidR="00C9389F" w:rsidRPr="00AF6591" w:rsidRDefault="00C9389F" w:rsidP="00C9389F">
      <w:pPr>
        <w:spacing w:before="120"/>
        <w:ind w:firstLine="567"/>
        <w:jc w:val="both"/>
      </w:pPr>
      <w:r w:rsidRPr="00AF6591">
        <w:t>Селин</w:t>
      </w:r>
      <w:r w:rsidRPr="00296BC9">
        <w:rPr>
          <w:lang w:val="en-US"/>
        </w:rPr>
        <w:t xml:space="preserve"> </w:t>
      </w:r>
      <w:r w:rsidRPr="00AF6591">
        <w:t>Луи</w:t>
      </w:r>
      <w:r w:rsidRPr="00296BC9">
        <w:rPr>
          <w:lang w:val="en-US"/>
        </w:rPr>
        <w:t xml:space="preserve"> </w:t>
      </w:r>
      <w:r w:rsidRPr="00AF6591">
        <w:t>Фердинанд</w:t>
      </w:r>
      <w:r w:rsidRPr="00296BC9">
        <w:rPr>
          <w:lang w:val="en-US"/>
        </w:rPr>
        <w:t xml:space="preserve"> (Louis Ferdinand Céline, </w:t>
      </w:r>
      <w:r w:rsidRPr="00AF6591">
        <w:t>псевдоним</w:t>
      </w:r>
      <w:r w:rsidRPr="00296BC9">
        <w:rPr>
          <w:lang w:val="en-US"/>
        </w:rPr>
        <w:t xml:space="preserve"> </w:t>
      </w:r>
      <w:r w:rsidRPr="00AF6591">
        <w:t>писателя</w:t>
      </w:r>
      <w:r w:rsidRPr="00296BC9">
        <w:rPr>
          <w:lang w:val="en-US"/>
        </w:rPr>
        <w:t xml:space="preserve"> L. F. Destouches, 1895—) — </w:t>
      </w:r>
      <w:r w:rsidRPr="00AF6591">
        <w:t>современный</w:t>
      </w:r>
      <w:r w:rsidRPr="00296BC9">
        <w:rPr>
          <w:lang w:val="en-US"/>
        </w:rPr>
        <w:t xml:space="preserve"> </w:t>
      </w:r>
      <w:r w:rsidRPr="00AF6591">
        <w:t>французский</w:t>
      </w:r>
      <w:r w:rsidRPr="00296BC9">
        <w:rPr>
          <w:lang w:val="en-US"/>
        </w:rPr>
        <w:t xml:space="preserve"> </w:t>
      </w:r>
      <w:r w:rsidRPr="00AF6591">
        <w:t>писатель</w:t>
      </w:r>
      <w:r w:rsidRPr="00296BC9">
        <w:rPr>
          <w:lang w:val="en-US"/>
        </w:rPr>
        <w:t xml:space="preserve">. </w:t>
      </w:r>
      <w:r w:rsidRPr="00AF6591">
        <w:t xml:space="preserve">Сын школьного учителя и портнихи. Работал на ленточной фабрике. Во время империалистической войны был тяжело контужен. В качестве мелкого служащего работал в Африке. Работал врачом в Америке на заводе Форда. В 1926 вернулся в Париж, где получил место врача в больнице. В 1932 вышел прославивший его роман «Voyage au bout de la nuit» (Путешествие на край ночи). </w:t>
      </w:r>
    </w:p>
    <w:p w:rsidR="00C9389F" w:rsidRPr="00AF6591" w:rsidRDefault="00C9389F" w:rsidP="00C9389F">
      <w:pPr>
        <w:spacing w:before="120"/>
        <w:ind w:firstLine="567"/>
        <w:jc w:val="both"/>
      </w:pPr>
      <w:r w:rsidRPr="00AF6591">
        <w:t xml:space="preserve">«Путешествие на край ночи» — роман автобиографический. Герой его, деклассированный мещанин Бардамю, юношей попадает в мясорубку войны 1914—1918 и спасается, симулируя безумие. Из Европы он бежит в африканские колонии Франции, затем попадает в Америку и, измученный механической жестокостью ее цивилизации, возвращается домой, во Францию. Но и здесь «спокойствие» обретает он только в лечебнице для душевнобольных, вне страшного, безумного мира здоровых людей. </w:t>
      </w:r>
    </w:p>
    <w:p w:rsidR="00C9389F" w:rsidRPr="00AF6591" w:rsidRDefault="00C9389F" w:rsidP="00C9389F">
      <w:pPr>
        <w:spacing w:before="120"/>
        <w:ind w:firstLine="567"/>
        <w:jc w:val="both"/>
      </w:pPr>
      <w:r w:rsidRPr="00AF6591">
        <w:t xml:space="preserve">В своем романе Селин с исключительной силой отобразил исполинскую пошлость, чудовищность, хаотичность современного буржуазного общества. Капиталистический мир, по Селину, одержим безумием. «Логика безумия» — оружие С.-сатирика. Но в то же время «логика безумия» — и убежище С.-мещанина, уклоняющегося от последних, самых важных выводов. Благодаря этой логике оправдан нигилизм С., его позиция пессимиста-созерцателя. Сатира С. поэтому нередко оказывается человеконенавистнической, абстрактной, </w:t>
      </w:r>
      <w:r>
        <w:t xml:space="preserve"> </w:t>
      </w:r>
      <w:r w:rsidRPr="00AF6591">
        <w:t xml:space="preserve">в конечном счете искажающей тенденции развития действительности. Противоречия действительности, классовая борьба объявляются С. развивающимися незакономерно. В книге С. дано типичное для деклассированного мелкого буржуа обессмысливание действительности. Выхода нет, хаос до конца остается хаосом. </w:t>
      </w:r>
    </w:p>
    <w:p w:rsidR="00C9389F" w:rsidRPr="00AF6591" w:rsidRDefault="00C9389F" w:rsidP="00C9389F">
      <w:pPr>
        <w:spacing w:before="120"/>
        <w:ind w:firstLine="567"/>
        <w:jc w:val="both"/>
      </w:pPr>
      <w:r w:rsidRPr="00AF6591">
        <w:t xml:space="preserve">Исповедь Бардамю, </w:t>
      </w:r>
      <w:r>
        <w:t>котор</w:t>
      </w:r>
      <w:r w:rsidRPr="00AF6591">
        <w:t xml:space="preserve">ый ненавидит «хозяев», мечтает о бунте, но сам не верит в возможность нерабского существования, эта исповедь — полное «философического» юродства саморазоблачение современного мелкобуржуазного Калибана. Значение образа Бардамю в том, что он играет роль Мефистофеля по отношению к наивным «оптимистам», </w:t>
      </w:r>
      <w:r>
        <w:t>котор</w:t>
      </w:r>
      <w:r w:rsidRPr="00AF6591">
        <w:t xml:space="preserve">ые с доверием слушают призывы реконструировать мирным путем «преступный человеконенавистнический капиталистический строй» и надеются, что эта реконструкция принесет им счастье, личную удачу. </w:t>
      </w:r>
    </w:p>
    <w:p w:rsidR="00C9389F" w:rsidRPr="00AF6591" w:rsidRDefault="00C9389F" w:rsidP="00C9389F">
      <w:pPr>
        <w:spacing w:before="120"/>
        <w:ind w:firstLine="567"/>
        <w:jc w:val="both"/>
      </w:pPr>
      <w:r w:rsidRPr="00AF6591">
        <w:t xml:space="preserve">Форма романа «Путешествие на край ночи» чрезвычайно органична. Построение произведения должно вызвать впечатление удручающей монотонности, несмотря на то, что перед читателем как на кинопленке проносятся три материка, целое двадцатилетие, война и мир. Чрезвычайно выразителен и язык С. Он собирает богатства «арго», «низкого» языкового слоя, всю «грязь языка» и с ненавистью бросает все это буржуазному читателю. </w:t>
      </w:r>
    </w:p>
    <w:p w:rsidR="00C9389F" w:rsidRPr="00AF6591" w:rsidRDefault="00C9389F" w:rsidP="00C9389F">
      <w:pPr>
        <w:spacing w:before="120"/>
        <w:ind w:firstLine="567"/>
        <w:jc w:val="both"/>
      </w:pPr>
      <w:r w:rsidRPr="00AF6591">
        <w:t xml:space="preserve">После «Путешествия на край ночи» С. написал пьесу «L’eglise» (Церковь, 1933), в основу </w:t>
      </w:r>
      <w:r>
        <w:t>котор</w:t>
      </w:r>
      <w:r w:rsidRPr="00AF6591">
        <w:t xml:space="preserve">ой лег материал его первой книги. Эта нигилистическая пьеса успеха не имела. </w:t>
      </w:r>
    </w:p>
    <w:p w:rsidR="00C9389F" w:rsidRPr="00296BC9" w:rsidRDefault="00C9389F" w:rsidP="00C9389F">
      <w:pPr>
        <w:spacing w:before="120"/>
        <w:jc w:val="center"/>
        <w:rPr>
          <w:b/>
          <w:bCs/>
          <w:sz w:val="28"/>
          <w:szCs w:val="28"/>
        </w:rPr>
      </w:pPr>
      <w:r w:rsidRPr="00296BC9">
        <w:rPr>
          <w:b/>
          <w:bCs/>
          <w:sz w:val="28"/>
          <w:szCs w:val="28"/>
        </w:rPr>
        <w:t xml:space="preserve">Список литературы </w:t>
      </w:r>
    </w:p>
    <w:p w:rsidR="00C9389F" w:rsidRDefault="00C9389F" w:rsidP="00C9389F">
      <w:pPr>
        <w:spacing w:before="120"/>
        <w:ind w:firstLine="567"/>
        <w:jc w:val="both"/>
      </w:pPr>
      <w:r w:rsidRPr="00AF6591">
        <w:t xml:space="preserve"> I. Une postface de Céline pour «Le voyage au bout de la nuit», «Comoedia», 1933, 17/VIII</w:t>
      </w:r>
    </w:p>
    <w:p w:rsidR="00C9389F" w:rsidRDefault="00C9389F" w:rsidP="00C9389F">
      <w:pPr>
        <w:spacing w:before="120"/>
        <w:ind w:firstLine="567"/>
        <w:jc w:val="both"/>
      </w:pPr>
      <w:r w:rsidRPr="00AF6591">
        <w:t xml:space="preserve"> Путешествие на край ночи, перев. Эльзы Триоле, с предисл. Ив. Анисимова, ГИХЛ, М. — Л., 1934</w:t>
      </w:r>
    </w:p>
    <w:p w:rsidR="00C9389F" w:rsidRPr="00AF6591" w:rsidRDefault="00C9389F" w:rsidP="00C9389F">
      <w:pPr>
        <w:spacing w:before="120"/>
        <w:ind w:firstLine="567"/>
        <w:jc w:val="both"/>
      </w:pPr>
      <w:r w:rsidRPr="00AF6591">
        <w:t xml:space="preserve"> То же, </w:t>
      </w:r>
      <w:r>
        <w:t>(</w:t>
      </w:r>
      <w:r w:rsidRPr="00AF6591">
        <w:t>изд. 2-е</w:t>
      </w:r>
      <w:r>
        <w:t>)</w:t>
      </w:r>
      <w:r w:rsidRPr="00AF6591">
        <w:t xml:space="preserve">, Гослитиздат, </w:t>
      </w:r>
      <w:r>
        <w:t>(</w:t>
      </w:r>
      <w:r w:rsidRPr="00AF6591">
        <w:t>М.</w:t>
      </w:r>
      <w:r>
        <w:t>)</w:t>
      </w:r>
      <w:r w:rsidRPr="00AF6591">
        <w:t xml:space="preserve">, 1934 (оба изд. дают несколько сокращенный перевод). </w:t>
      </w:r>
    </w:p>
    <w:p w:rsidR="00C9389F" w:rsidRDefault="00C9389F" w:rsidP="00C9389F">
      <w:pPr>
        <w:spacing w:before="120"/>
        <w:ind w:firstLine="567"/>
        <w:jc w:val="both"/>
        <w:rPr>
          <w:lang w:val="en-US"/>
        </w:rPr>
      </w:pPr>
      <w:r w:rsidRPr="00AF6591">
        <w:t xml:space="preserve">II. На Западе до сего времени не появляется монографической </w:t>
      </w:r>
      <w:r>
        <w:t>литератур</w:t>
      </w:r>
      <w:r w:rsidRPr="00AF6591">
        <w:t xml:space="preserve">ы, посвященной С., зато статейная и особенно рецензионная </w:t>
      </w:r>
      <w:r>
        <w:t>литератур</w:t>
      </w:r>
      <w:r w:rsidRPr="00AF6591">
        <w:t xml:space="preserve">ы — громадны. </w:t>
      </w:r>
      <w:r w:rsidRPr="0008501F">
        <w:rPr>
          <w:lang w:val="en-US"/>
        </w:rPr>
        <w:t>Altmann G., Rencontre avec L. F. Céline, «Monde», 1932, 10/XII</w:t>
      </w:r>
    </w:p>
    <w:p w:rsidR="00C9389F" w:rsidRPr="00B127F8" w:rsidRDefault="00C9389F" w:rsidP="00C9389F">
      <w:pPr>
        <w:spacing w:before="120"/>
        <w:ind w:firstLine="567"/>
        <w:jc w:val="both"/>
        <w:rPr>
          <w:lang w:val="en-US"/>
        </w:rPr>
      </w:pPr>
      <w:r w:rsidRPr="00B127F8">
        <w:rPr>
          <w:lang w:val="en-US"/>
        </w:rPr>
        <w:t xml:space="preserve"> </w:t>
      </w:r>
      <w:r w:rsidRPr="00AF6591">
        <w:t>Его</w:t>
      </w:r>
      <w:r w:rsidRPr="00B127F8">
        <w:rPr>
          <w:lang w:val="en-US"/>
        </w:rPr>
        <w:t xml:space="preserve"> </w:t>
      </w:r>
      <w:r w:rsidRPr="00AF6591">
        <w:t>же</w:t>
      </w:r>
      <w:r w:rsidRPr="00B127F8">
        <w:rPr>
          <w:lang w:val="en-US"/>
        </w:rPr>
        <w:t xml:space="preserve">, </w:t>
      </w:r>
      <w:r w:rsidRPr="0008501F">
        <w:rPr>
          <w:lang w:val="en-US"/>
        </w:rPr>
        <w:t>Le</w:t>
      </w:r>
      <w:r w:rsidRPr="00B127F8">
        <w:rPr>
          <w:lang w:val="en-US"/>
        </w:rPr>
        <w:t xml:space="preserve"> </w:t>
      </w:r>
      <w:r w:rsidRPr="0008501F">
        <w:rPr>
          <w:lang w:val="en-US"/>
        </w:rPr>
        <w:t>go</w:t>
      </w:r>
      <w:r w:rsidRPr="00B127F8">
        <w:rPr>
          <w:lang w:val="en-US"/>
        </w:rPr>
        <w:t>û</w:t>
      </w:r>
      <w:r w:rsidRPr="0008501F">
        <w:rPr>
          <w:lang w:val="en-US"/>
        </w:rPr>
        <w:t>t</w:t>
      </w:r>
      <w:r w:rsidRPr="00B127F8">
        <w:rPr>
          <w:lang w:val="en-US"/>
        </w:rPr>
        <w:t xml:space="preserve"> â</w:t>
      </w:r>
      <w:r w:rsidRPr="0008501F">
        <w:rPr>
          <w:lang w:val="en-US"/>
        </w:rPr>
        <w:t>cre</w:t>
      </w:r>
      <w:r w:rsidRPr="00B127F8">
        <w:rPr>
          <w:lang w:val="en-US"/>
        </w:rPr>
        <w:t xml:space="preserve"> </w:t>
      </w:r>
      <w:r w:rsidRPr="0008501F">
        <w:rPr>
          <w:lang w:val="en-US"/>
        </w:rPr>
        <w:t>de</w:t>
      </w:r>
      <w:r w:rsidRPr="00B127F8">
        <w:rPr>
          <w:lang w:val="en-US"/>
        </w:rPr>
        <w:t xml:space="preserve"> </w:t>
      </w:r>
      <w:r w:rsidRPr="0008501F">
        <w:rPr>
          <w:lang w:val="en-US"/>
        </w:rPr>
        <w:t>la</w:t>
      </w:r>
      <w:r w:rsidRPr="00B127F8">
        <w:rPr>
          <w:lang w:val="en-US"/>
        </w:rPr>
        <w:t xml:space="preserve"> </w:t>
      </w:r>
      <w:r w:rsidRPr="0008501F">
        <w:rPr>
          <w:lang w:val="en-US"/>
        </w:rPr>
        <w:t>vie</w:t>
      </w:r>
      <w:r w:rsidRPr="00B127F8">
        <w:rPr>
          <w:lang w:val="en-US"/>
        </w:rPr>
        <w:t xml:space="preserve">, </w:t>
      </w:r>
      <w:r w:rsidRPr="00AF6591">
        <w:t>там</w:t>
      </w:r>
      <w:r w:rsidRPr="00B127F8">
        <w:rPr>
          <w:lang w:val="en-US"/>
        </w:rPr>
        <w:t xml:space="preserve"> </w:t>
      </w:r>
      <w:r w:rsidRPr="00AF6591">
        <w:t>же</w:t>
      </w:r>
      <w:r w:rsidRPr="00B127F8">
        <w:rPr>
          <w:lang w:val="en-US"/>
        </w:rPr>
        <w:t>, 1932, 29/</w:t>
      </w:r>
      <w:r w:rsidRPr="0008501F">
        <w:rPr>
          <w:lang w:val="en-US"/>
        </w:rPr>
        <w:t>X</w:t>
      </w:r>
    </w:p>
    <w:p w:rsidR="00C9389F" w:rsidRDefault="00C9389F" w:rsidP="00C9389F">
      <w:pPr>
        <w:spacing w:before="120"/>
        <w:ind w:firstLine="567"/>
        <w:jc w:val="both"/>
        <w:rPr>
          <w:lang w:val="en-US"/>
        </w:rPr>
      </w:pPr>
      <w:r w:rsidRPr="00B127F8">
        <w:rPr>
          <w:lang w:val="en-US"/>
        </w:rPr>
        <w:t xml:space="preserve"> </w:t>
      </w:r>
      <w:r w:rsidRPr="0008501F">
        <w:rPr>
          <w:lang w:val="en-US"/>
        </w:rPr>
        <w:t>Rousseaux A., L’homme du jour</w:t>
      </w:r>
    </w:p>
    <w:p w:rsidR="00C9389F" w:rsidRDefault="00C9389F" w:rsidP="00C9389F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L. F. Céline, «Candide», 1932, 8/XII</w:t>
      </w:r>
    </w:p>
    <w:p w:rsidR="00C9389F" w:rsidRDefault="00C9389F" w:rsidP="00C9389F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Vialar P., L’Histoire extraordinaire de L. F. Céline, «Annales politiques et littéraires», 1932, 9/XII</w:t>
      </w:r>
    </w:p>
    <w:p w:rsidR="00C9389F" w:rsidRDefault="00C9389F" w:rsidP="00C9389F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Scipio, Der Mann, der den Goncourt Preis nicht bekam, «Querschnitt», 1933, Febr.</w:t>
      </w:r>
    </w:p>
    <w:p w:rsidR="00C9389F" w:rsidRDefault="00C9389F" w:rsidP="00C9389F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Anissimov J., L. F. Céline jugé par la critique sovietique, «Monde», 1933, 23/IX</w:t>
      </w:r>
    </w:p>
    <w:p w:rsidR="00C9389F" w:rsidRDefault="00C9389F" w:rsidP="00C9389F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Arland M., Voyage au bout de la nuit, «Nouvelle revue française», 1933, Mars</w:t>
      </w:r>
    </w:p>
    <w:p w:rsidR="00C9389F" w:rsidRDefault="00C9389F" w:rsidP="00C9389F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Fernandez R., A propos de Céline</w:t>
      </w:r>
    </w:p>
    <w:p w:rsidR="00C9389F" w:rsidRDefault="00C9389F" w:rsidP="00C9389F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«Marianne», 1933, 4/I</w:t>
      </w:r>
    </w:p>
    <w:p w:rsidR="00C9389F" w:rsidRDefault="00C9389F" w:rsidP="00C9389F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Shanks E., M. Céline’s journey, «London Mercury», 1934, Aug.</w:t>
      </w:r>
    </w:p>
    <w:p w:rsidR="00C9389F" w:rsidRDefault="00C9389F" w:rsidP="00C9389F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Marks J., Céline in the eyes of his translator, «Bookman» (London), 1934, Oct.</w:t>
      </w:r>
    </w:p>
    <w:p w:rsidR="00C9389F" w:rsidRDefault="00C9389F" w:rsidP="00C9389F">
      <w:pPr>
        <w:spacing w:before="120"/>
        <w:ind w:firstLine="567"/>
        <w:jc w:val="both"/>
      </w:pPr>
      <w:r w:rsidRPr="0008501F">
        <w:rPr>
          <w:lang w:val="en-US"/>
        </w:rPr>
        <w:t xml:space="preserve"> Spitzer L., Une habitude de style chez M. Céline, «Français moderne», 1935, Juin, p. 193—209, </w:t>
      </w:r>
      <w:r w:rsidRPr="00AF6591">
        <w:t>и</w:t>
      </w:r>
      <w:r w:rsidRPr="0008501F">
        <w:rPr>
          <w:lang w:val="en-US"/>
        </w:rPr>
        <w:t xml:space="preserve"> </w:t>
      </w:r>
      <w:r w:rsidRPr="00AF6591">
        <w:t>мн</w:t>
      </w:r>
      <w:r w:rsidRPr="0008501F">
        <w:rPr>
          <w:lang w:val="en-US"/>
        </w:rPr>
        <w:t xml:space="preserve">. </w:t>
      </w:r>
      <w:r w:rsidRPr="00AF6591">
        <w:t>др</w:t>
      </w:r>
      <w:r w:rsidRPr="0008501F">
        <w:rPr>
          <w:lang w:val="en-US"/>
        </w:rPr>
        <w:t xml:space="preserve">. </w:t>
      </w:r>
      <w:r w:rsidRPr="00AF6591">
        <w:t>Статьи и отзывы о «Путешествии»: Гальперина</w:t>
      </w:r>
      <w:r>
        <w:t xml:space="preserve"> </w:t>
      </w:r>
      <w:r w:rsidRPr="00AF6591">
        <w:t>Е., «Художественная литература», 1934</w:t>
      </w:r>
    </w:p>
    <w:p w:rsidR="00C9389F" w:rsidRDefault="00C9389F" w:rsidP="00C9389F">
      <w:pPr>
        <w:spacing w:before="120"/>
        <w:ind w:firstLine="567"/>
        <w:jc w:val="both"/>
      </w:pPr>
      <w:r w:rsidRPr="00AF6591">
        <w:t xml:space="preserve"> VIII</w:t>
      </w:r>
    </w:p>
    <w:p w:rsidR="00C9389F" w:rsidRDefault="00C9389F" w:rsidP="00C9389F">
      <w:pPr>
        <w:spacing w:before="120"/>
        <w:ind w:firstLine="567"/>
        <w:jc w:val="both"/>
      </w:pPr>
      <w:r w:rsidRPr="00AF6591">
        <w:t xml:space="preserve"> Фрид</w:t>
      </w:r>
      <w:r>
        <w:t xml:space="preserve"> </w:t>
      </w:r>
      <w:r w:rsidRPr="00AF6591">
        <w:t>Я., «Литературный критик», 1934, №</w:t>
      </w:r>
      <w:r>
        <w:t xml:space="preserve"> </w:t>
      </w:r>
      <w:r w:rsidRPr="00AF6591">
        <w:t>7—8</w:t>
      </w:r>
    </w:p>
    <w:p w:rsidR="00C9389F" w:rsidRDefault="00C9389F" w:rsidP="00C9389F">
      <w:pPr>
        <w:spacing w:before="120"/>
        <w:ind w:firstLine="567"/>
        <w:jc w:val="both"/>
      </w:pPr>
      <w:r w:rsidRPr="00AF6591">
        <w:t xml:space="preserve"> Гальперина</w:t>
      </w:r>
      <w:r>
        <w:t xml:space="preserve"> </w:t>
      </w:r>
      <w:r w:rsidRPr="00AF6591">
        <w:t>Е., «Литературная газета», 1934, №</w:t>
      </w:r>
      <w:r>
        <w:t xml:space="preserve"> </w:t>
      </w:r>
      <w:r w:rsidRPr="00AF6591">
        <w:t>79</w:t>
      </w:r>
    </w:p>
    <w:p w:rsidR="00C9389F" w:rsidRDefault="00C9389F" w:rsidP="00C9389F">
      <w:pPr>
        <w:spacing w:before="120"/>
        <w:ind w:firstLine="567"/>
        <w:jc w:val="both"/>
      </w:pPr>
      <w:r w:rsidRPr="00AF6591">
        <w:t xml:space="preserve"> Лейтес</w:t>
      </w:r>
      <w:r>
        <w:t xml:space="preserve"> </w:t>
      </w:r>
      <w:r w:rsidRPr="00AF6591">
        <w:t>А., «Правда», 1934, №</w:t>
      </w:r>
      <w:r>
        <w:t xml:space="preserve"> </w:t>
      </w:r>
      <w:r w:rsidRPr="00AF6591">
        <w:t>209</w:t>
      </w:r>
    </w:p>
    <w:p w:rsidR="00C9389F" w:rsidRPr="00AF6591" w:rsidRDefault="00C9389F" w:rsidP="00C9389F">
      <w:pPr>
        <w:spacing w:before="120"/>
        <w:ind w:firstLine="567"/>
        <w:jc w:val="both"/>
      </w:pPr>
      <w:r w:rsidRPr="00AF6591">
        <w:t xml:space="preserve"> и др.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89F"/>
    <w:rsid w:val="00002B5A"/>
    <w:rsid w:val="00006AD3"/>
    <w:rsid w:val="000074C2"/>
    <w:rsid w:val="0008501F"/>
    <w:rsid w:val="0010437E"/>
    <w:rsid w:val="00296BC9"/>
    <w:rsid w:val="005577DD"/>
    <w:rsid w:val="00616072"/>
    <w:rsid w:val="006A5004"/>
    <w:rsid w:val="00710178"/>
    <w:rsid w:val="00834AF0"/>
    <w:rsid w:val="008A25F8"/>
    <w:rsid w:val="008B35EE"/>
    <w:rsid w:val="00905CC1"/>
    <w:rsid w:val="00AF6591"/>
    <w:rsid w:val="00B127F8"/>
    <w:rsid w:val="00B42C45"/>
    <w:rsid w:val="00B47B6A"/>
    <w:rsid w:val="00C9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09E40E-C9ED-4EB3-9E92-743E5356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9389F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Селин Луи Фердинанд </vt:lpstr>
    </vt:vector>
  </TitlesOfParts>
  <Company>Home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Селин Луи Фердинанд </dc:title>
  <dc:subject/>
  <dc:creator>User</dc:creator>
  <cp:keywords/>
  <dc:description/>
  <cp:lastModifiedBy>admin</cp:lastModifiedBy>
  <cp:revision>2</cp:revision>
  <dcterms:created xsi:type="dcterms:W3CDTF">2014-02-15T03:10:00Z</dcterms:created>
  <dcterms:modified xsi:type="dcterms:W3CDTF">2014-02-15T03:10:00Z</dcterms:modified>
</cp:coreProperties>
</file>