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F3B" w:rsidRPr="00296BC9" w:rsidRDefault="00047F3B" w:rsidP="00047F3B">
      <w:pPr>
        <w:spacing w:before="120"/>
        <w:jc w:val="center"/>
        <w:rPr>
          <w:b/>
          <w:bCs/>
          <w:sz w:val="32"/>
          <w:szCs w:val="32"/>
        </w:rPr>
      </w:pPr>
      <w:r w:rsidRPr="00296BC9">
        <w:rPr>
          <w:b/>
          <w:bCs/>
          <w:sz w:val="32"/>
          <w:szCs w:val="32"/>
        </w:rPr>
        <w:t xml:space="preserve">Сельвинский Илья </w:t>
      </w:r>
    </w:p>
    <w:p w:rsidR="00047F3B" w:rsidRPr="00AF6591" w:rsidRDefault="00047F3B" w:rsidP="00047F3B">
      <w:pPr>
        <w:spacing w:before="120"/>
        <w:ind w:firstLine="567"/>
        <w:jc w:val="both"/>
      </w:pPr>
      <w:r w:rsidRPr="00AF6591">
        <w:t xml:space="preserve">Сельвинский Илья Львович </w:t>
      </w:r>
      <w:r>
        <w:t>(</w:t>
      </w:r>
      <w:r w:rsidRPr="00AF6591">
        <w:t>1899—</w:t>
      </w:r>
      <w:r>
        <w:t>)</w:t>
      </w:r>
      <w:r w:rsidRPr="00AF6591">
        <w:t xml:space="preserve"> — советский поэт и драматург. Р. в Симферополе, в семье меховщика. В 1923 окончил МГУ (Правовое отделение). Много путешествовал по отдаленным окраинам СССР, в 1933 был в плавании на «Челюскине». </w:t>
      </w:r>
    </w:p>
    <w:p w:rsidR="00047F3B" w:rsidRPr="00AF6591" w:rsidRDefault="00047F3B" w:rsidP="00047F3B">
      <w:pPr>
        <w:spacing w:before="120"/>
        <w:ind w:firstLine="567"/>
        <w:jc w:val="both"/>
      </w:pPr>
      <w:r w:rsidRPr="00AF6591">
        <w:t xml:space="preserve">Первая книга стихов «Рекорды» вышла в 1926. Широкую известность С. приобретает после выхода «Улялаевщины» </w:t>
      </w:r>
      <w:r>
        <w:t>(</w:t>
      </w:r>
      <w:r w:rsidRPr="00AF6591">
        <w:t>1927</w:t>
      </w:r>
      <w:r>
        <w:t>)</w:t>
      </w:r>
      <w:r w:rsidRPr="00AF6591">
        <w:t xml:space="preserve">. Работая с большой интенсивностью, С. почти каждый год выступает в печати с новой книгой — </w:t>
      </w:r>
      <w:r>
        <w:t xml:space="preserve"> </w:t>
      </w:r>
      <w:r w:rsidRPr="00AF6591">
        <w:t xml:space="preserve">«Пушторг» </w:t>
      </w:r>
      <w:r>
        <w:t>(</w:t>
      </w:r>
      <w:r w:rsidRPr="00AF6591">
        <w:t>1927</w:t>
      </w:r>
      <w:r>
        <w:t>)</w:t>
      </w:r>
      <w:r w:rsidRPr="00AF6591">
        <w:t xml:space="preserve">, «Командарм 2» </w:t>
      </w:r>
      <w:r>
        <w:t>(</w:t>
      </w:r>
      <w:r w:rsidRPr="00AF6591">
        <w:t>1928</w:t>
      </w:r>
      <w:r>
        <w:t>)</w:t>
      </w:r>
      <w:r w:rsidRPr="00AF6591">
        <w:t xml:space="preserve">, «Пао-Пао» </w:t>
      </w:r>
      <w:r>
        <w:t>(</w:t>
      </w:r>
      <w:r w:rsidRPr="00AF6591">
        <w:t>1931</w:t>
      </w:r>
      <w:r>
        <w:t>)</w:t>
      </w:r>
      <w:r w:rsidRPr="00AF6591">
        <w:t xml:space="preserve">, «Умка — белый медведь» </w:t>
      </w:r>
      <w:r>
        <w:t>(</w:t>
      </w:r>
      <w:r w:rsidRPr="00AF6591">
        <w:t>1934</w:t>
      </w:r>
      <w:r>
        <w:t>)</w:t>
      </w:r>
      <w:r w:rsidRPr="00AF6591">
        <w:t xml:space="preserve">. — В условиях развертывания пролетарской революции и под ее воздействием поэт прошел сложный путь. В ранних стихах С. (см. «Ранний Сельвинский») с их узко индивидуалистическим инастроениями, эстетством, подчеркнутым равнодушием к социально-политической жизни он выступает как эпигон буржуазной поэзии. Революция и гражданская война как бы прошли мимо этих стихов, утверждающих примат индивидуального и биологического над социальным. Однако развитие революции, в частности развертывание ее созидательной деятельности, интенсивность социальной жизни эпохи выводят С. из его уединения. Переоценивая ценности («больно подумать, что вся моя жизнь была лишь каталогом сложных ошибок»), поэт обращается к осмыслению широких проблем действительности и не перестает упорно искать «свой политический угол». Таким «политическим углом» для С. явилась социальная философия и эстетика конструктивизма , крупнейшим поэтом и одним из теоретиков </w:t>
      </w:r>
      <w:r>
        <w:t>котор</w:t>
      </w:r>
      <w:r w:rsidRPr="00AF6591">
        <w:t xml:space="preserve">ого и становится С. Поэт объявляет борьбу анархическому индивидуализму, его буйной, разрушительной стихии, выдвигая в противовес ему конструктивные и рационалистические начала. Излюбленными идеями С. становятся идеи созидания плана организованности, но и в их абстрактном виде, оторванном от живой диалектики классовой борьбы. В этот период С. создает поэму «Улялаевщина» — одно из наиболее значительных эпических произведений современной поэзии. Ее тема — возникновение и гибель анархо-кулацкой партизанщины первых лет революции — разработана широко, выпукло и сильно. В сочно выписанной бытовой рамке показаны колоритные, эпически выразительные образы бандитов, — прежде всего, — сам «батъко, Улялаев Серьга». Гораздо бледнее даны образы коммунистов. Значительность произведения ослаблена положенной в основу его конструктивистской философией. Последовательно развивая принципы конструктивизма, С. пытался доказать в «Улялаевщине», что революция от первого, разрушительного периода переходит ко второму «мирному», «конструктивному», </w:t>
      </w:r>
      <w:r>
        <w:t xml:space="preserve"> </w:t>
      </w:r>
      <w:r w:rsidRPr="00AF6591">
        <w:t xml:space="preserve">когда классовая борьба «затухает». В соответствии с этим замыслом руководителями строительства оказываются в конце поэмы конструктивисты с их лозунгами «организация, плановость, вещность», а коммунист Гай, с одной стороны, и воплощение стихийности — Улялаев, с другой, оказываются оттесненными на задний план. </w:t>
      </w:r>
    </w:p>
    <w:p w:rsidR="00047F3B" w:rsidRPr="00AF6591" w:rsidRDefault="00047F3B" w:rsidP="00047F3B">
      <w:pPr>
        <w:spacing w:before="120"/>
        <w:ind w:firstLine="567"/>
        <w:jc w:val="both"/>
      </w:pPr>
      <w:r w:rsidRPr="00AF6591">
        <w:t xml:space="preserve">С еще большей остротой С. выразил идеи конструктивизма в романе в стихах «Пушторг». Развив до логического конца защиту конструктивистских идей, С. лишь обнажил их порочность и враждебность пролетарской революции. Такова самая исходящая мысль «Пушторга», взятая С. из общеконструктивистского арсенала, мысль о том, будто ведущая роль в стране должна принадлежать технической интеллигенции. Эту враждебную пролетарскому руководству мысль С. воплотил через противопоставление высокоодаренного преданного революции («коммуноид») беспартийного специалиста Полуярова, с одной стороны, бездарности, жулику с партбилетом Кролю и обывателю Мэку, изображенному старым большевиком — с другой. Эти бездарные и недостойные члены партии толкают на самоубийство «последнего интеллигента» — Полуярова. Вместе с тем «старый большевик» Мэк, выбирая между Полуяровым и Кролем, так формулирует линию партии по отношению к интеллигенции: «Бюджет наш ССР... так вот Полуяров это коняк. Он не по карману. Кроль подешевле... В портянках идейная наша пехота». Эта идея о курсе на «портяночность», серость, якобы взятом большевиками и приводящем к гибели «гениальных» Полуяровых, была полным извращением действительности. Таким образом, желая выступить против недооценки революционно настроенной части интеллигенции и неумения использовать ее, С. исказил в «Пушторге» политику партии в отношении интеллигенции. «Пушторг» был сурово встречен советской общественностью и совеской критикой как произведение, объективно направленное против социалистического строительства. Под влиянием критики и фактов действительности С. пересмотрел свое отношение к конструктивизму. </w:t>
      </w:r>
    </w:p>
    <w:p w:rsidR="00047F3B" w:rsidRPr="00AF6591" w:rsidRDefault="00047F3B" w:rsidP="00047F3B">
      <w:pPr>
        <w:spacing w:before="120"/>
        <w:ind w:firstLine="567"/>
        <w:jc w:val="both"/>
      </w:pPr>
      <w:r w:rsidRPr="00AF6591">
        <w:t xml:space="preserve">В 1929 С. публикует трагедию «Командарм 2», где выступает против «лево»-интеллигентнского максимализма. Стремясь ближе приобщиться к социалистическому строительству, С. делает в 1931 «Электрозаводскую газету», от передовой статьи до отдела объявлений всю написанную стихами. В 1932 появляется пьеса «Пао-пао», в </w:t>
      </w:r>
      <w:r>
        <w:t>котор</w:t>
      </w:r>
      <w:r w:rsidRPr="00AF6591">
        <w:t xml:space="preserve">ой С. ставит проблему труда в коммунистическом обществе. В 1934 выходит пьеса «Умка — белый медведь», интересная попыткой С. дать образ большевика, секретаря райкома партии Кавалеридзе, возглавляющего работу по социалистическому строительству на крайнем севере. </w:t>
      </w:r>
    </w:p>
    <w:p w:rsidR="00047F3B" w:rsidRPr="00AF6591" w:rsidRDefault="00047F3B" w:rsidP="00047F3B">
      <w:pPr>
        <w:spacing w:before="120"/>
        <w:ind w:firstLine="567"/>
        <w:jc w:val="both"/>
      </w:pPr>
      <w:r w:rsidRPr="00AF6591">
        <w:t xml:space="preserve">Так. обр. постепенно от биологического восприятия жизни, через преодоление философии конструктивизма С. переходит к осмысливанию в своем творчестве советской действительности. От чисто формалистского обращения со словом С. приходит к пониманию того, что «Голое мастерство слишком бедно, чтобы дышать ураганом эпохи». </w:t>
      </w:r>
      <w:r>
        <w:t xml:space="preserve"> </w:t>
      </w:r>
      <w:r w:rsidRPr="00AF6591">
        <w:t>Для С. характерна чрезвычайное разнообразие жанров и художественных приемов. Он пишет и мелкие лирические стихотворения, и поэмы, и песни, и романы в стихах, и трагедии, и эпиграммы. Тем не менее С. явно тяготеет к большим эпическим полотнам, и лирика, эпиграммы и т.</w:t>
      </w:r>
      <w:r>
        <w:t xml:space="preserve"> </w:t>
      </w:r>
      <w:r w:rsidRPr="00AF6591">
        <w:t>д. занимают в его творчестве второстепенное место. С. — мастер стиха. Он широко использовал разнообр. ритмы, акценты, звукопись. Он виртуозно разработал так наз. тактовый стих или тактовик . С. мастерски владеет диалогом, вводя в него нередко живописные жаргонизмы. Ему удалось освоить в поэтической форме политико-экономический и публицистический материал: речи, доклады, статистические сведения и т.</w:t>
      </w:r>
      <w:r>
        <w:t xml:space="preserve"> </w:t>
      </w:r>
      <w:r w:rsidRPr="00AF6591">
        <w:t xml:space="preserve">п. (напр. речь Ленина в «Улялаевщине», «Электрозаводская газета»). Поэзии С. свойственны резкие чередования интонаций, неожиданные переходы от патетики к гротеску, от эпически спокойного повествования к лирическим нотам. Вместе с тем в творчестве С. силен налет дидактизма и рассудочности. С. прежде всего рационалистичен, он стремится сблизить «прозаическое» научное мышление с художественным. Почти все крупные его произведения написаны как бы для логического доказательства заранее поставленного отвлеченного тезиса. Рассудочность поэзии С. в свое время вызвала справедливые упреки критики. Интересная по замыслу, трагедия «Пао-Пао» в значительной мере обесценена тем, что в ней поэтический образ дан как аллегорическое выражение отвлеченного понятия. Отказавшись от социально-философских основ конструктивизма, С. долго еще держался за его поэтику. В свое время С. выступал в качестве сторонника условного искусства как системы и отрицал возможность метода социалистического реализма в поэзии. Но отказ от философии конструктивизма естественно заставляет С. пересмотреть и средства своей художественной изобразительности. </w:t>
      </w:r>
    </w:p>
    <w:p w:rsidR="00047F3B" w:rsidRPr="00AF6591" w:rsidRDefault="00047F3B" w:rsidP="00047F3B">
      <w:pPr>
        <w:spacing w:before="120"/>
        <w:ind w:firstLine="567"/>
        <w:jc w:val="both"/>
      </w:pPr>
      <w:r w:rsidRPr="00AF6591">
        <w:t xml:space="preserve">Путешествия по отдаленным окраинам Союза обогатили поэта, внеся в его творчество свежую струю. В последней книге стихов «Путешествие по Камчатке» и в пьесе «Умка — белый медведь» появляются новые темы, новые образы и по-новому выраженное восприятие окружающей действительности. Дидактизм постепенно уступает место реалистическому изображению жизни, лабораторное экспериментаторство над словообразованиями и словоизменениями отходит на задний план. </w:t>
      </w:r>
    </w:p>
    <w:p w:rsidR="00047F3B" w:rsidRPr="00296BC9" w:rsidRDefault="00047F3B" w:rsidP="00047F3B">
      <w:pPr>
        <w:spacing w:before="120"/>
        <w:jc w:val="center"/>
        <w:rPr>
          <w:b/>
          <w:bCs/>
          <w:sz w:val="28"/>
          <w:szCs w:val="28"/>
        </w:rPr>
      </w:pPr>
      <w:r w:rsidRPr="00296BC9">
        <w:rPr>
          <w:b/>
          <w:bCs/>
          <w:sz w:val="28"/>
          <w:szCs w:val="28"/>
        </w:rPr>
        <w:t xml:space="preserve">Список литературы </w:t>
      </w:r>
    </w:p>
    <w:p w:rsidR="00047F3B" w:rsidRDefault="00047F3B" w:rsidP="00047F3B">
      <w:pPr>
        <w:spacing w:before="120"/>
        <w:ind w:firstLine="567"/>
        <w:jc w:val="both"/>
      </w:pPr>
      <w:r w:rsidRPr="00AF6591">
        <w:t xml:space="preserve"> I. Рекорды. Стихи, изд. «Узел», М., </w:t>
      </w:r>
      <w:r>
        <w:t>(</w:t>
      </w:r>
      <w:r w:rsidRPr="00AF6591">
        <w:t>1926</w:t>
      </w:r>
      <w:r>
        <w:t>)</w:t>
      </w:r>
    </w:p>
    <w:p w:rsidR="00047F3B" w:rsidRDefault="00047F3B" w:rsidP="00047F3B">
      <w:pPr>
        <w:spacing w:before="120"/>
        <w:ind w:firstLine="567"/>
        <w:jc w:val="both"/>
      </w:pPr>
      <w:r w:rsidRPr="00AF6591">
        <w:t xml:space="preserve"> Улялаевщина. Эпопея, изд. «Круг», </w:t>
      </w:r>
      <w:r>
        <w:t>(</w:t>
      </w:r>
      <w:r w:rsidRPr="00AF6591">
        <w:t>М.</w:t>
      </w:r>
      <w:r>
        <w:t>)</w:t>
      </w:r>
      <w:r w:rsidRPr="00AF6591">
        <w:t>, 1927</w:t>
      </w:r>
    </w:p>
    <w:p w:rsidR="00047F3B" w:rsidRDefault="00047F3B" w:rsidP="00047F3B">
      <w:pPr>
        <w:spacing w:before="120"/>
        <w:ind w:firstLine="567"/>
        <w:jc w:val="both"/>
      </w:pPr>
      <w:r w:rsidRPr="00AF6591">
        <w:t xml:space="preserve"> То же, изд. 3, с рис. худ. А.</w:t>
      </w:r>
      <w:r>
        <w:t xml:space="preserve"> </w:t>
      </w:r>
      <w:r w:rsidRPr="00AF6591">
        <w:t>Г.</w:t>
      </w:r>
      <w:r>
        <w:t xml:space="preserve"> </w:t>
      </w:r>
      <w:r w:rsidRPr="00AF6591">
        <w:t xml:space="preserve">Тышлера, ГИХЛ, </w:t>
      </w:r>
      <w:r>
        <w:t>(</w:t>
      </w:r>
      <w:r w:rsidRPr="00AF6591">
        <w:t>М.</w:t>
      </w:r>
      <w:r>
        <w:t>)</w:t>
      </w:r>
      <w:r w:rsidRPr="00AF6591">
        <w:t>, 1933</w:t>
      </w:r>
    </w:p>
    <w:p w:rsidR="00047F3B" w:rsidRDefault="00047F3B" w:rsidP="00047F3B">
      <w:pPr>
        <w:spacing w:before="120"/>
        <w:ind w:firstLine="567"/>
        <w:jc w:val="both"/>
      </w:pPr>
      <w:r w:rsidRPr="00AF6591">
        <w:t xml:space="preserve"> Записки поэта. Повесть, Гиз, М. — Л., 1928</w:t>
      </w:r>
    </w:p>
    <w:p w:rsidR="00047F3B" w:rsidRDefault="00047F3B" w:rsidP="00047F3B">
      <w:pPr>
        <w:spacing w:before="120"/>
        <w:ind w:firstLine="567"/>
        <w:jc w:val="both"/>
      </w:pPr>
      <w:r w:rsidRPr="00AF6591">
        <w:t xml:space="preserve"> Ранний Сельвинский, Гиз, М. — Л., 1929</w:t>
      </w:r>
    </w:p>
    <w:p w:rsidR="00047F3B" w:rsidRDefault="00047F3B" w:rsidP="00047F3B">
      <w:pPr>
        <w:spacing w:before="120"/>
        <w:ind w:firstLine="567"/>
        <w:jc w:val="both"/>
      </w:pPr>
      <w:r w:rsidRPr="00AF6591">
        <w:t xml:space="preserve"> Пушторг. Роман, Гиз, М. — Л., 1929</w:t>
      </w:r>
    </w:p>
    <w:p w:rsidR="00047F3B" w:rsidRDefault="00047F3B" w:rsidP="00047F3B">
      <w:pPr>
        <w:spacing w:before="120"/>
        <w:ind w:firstLine="567"/>
        <w:jc w:val="both"/>
      </w:pPr>
      <w:r w:rsidRPr="00AF6591">
        <w:t xml:space="preserve"> То же, изд. 2, М. — Л., 1931</w:t>
      </w:r>
    </w:p>
    <w:p w:rsidR="00047F3B" w:rsidRDefault="00047F3B" w:rsidP="00047F3B">
      <w:pPr>
        <w:spacing w:before="120"/>
        <w:ind w:firstLine="567"/>
        <w:jc w:val="both"/>
      </w:pPr>
      <w:r w:rsidRPr="00AF6591">
        <w:t xml:space="preserve"> Командарм 2, Гиз, М. — Л., 1930</w:t>
      </w:r>
    </w:p>
    <w:p w:rsidR="00047F3B" w:rsidRDefault="00047F3B" w:rsidP="00047F3B">
      <w:pPr>
        <w:spacing w:before="120"/>
        <w:ind w:firstLine="567"/>
        <w:jc w:val="both"/>
      </w:pPr>
      <w:r w:rsidRPr="00AF6591">
        <w:t xml:space="preserve"> Избранные стихи, изд. «Огонек», М., 1930</w:t>
      </w:r>
    </w:p>
    <w:p w:rsidR="00047F3B" w:rsidRDefault="00047F3B" w:rsidP="00047F3B">
      <w:pPr>
        <w:spacing w:before="120"/>
        <w:ind w:firstLine="567"/>
        <w:jc w:val="both"/>
      </w:pPr>
      <w:r w:rsidRPr="00AF6591">
        <w:t xml:space="preserve"> Рекорды. Стихи и, новеллы, ГИХЛ, М. — Л., 1931</w:t>
      </w:r>
    </w:p>
    <w:p w:rsidR="00047F3B" w:rsidRDefault="00047F3B" w:rsidP="00047F3B">
      <w:pPr>
        <w:spacing w:before="120"/>
        <w:ind w:firstLine="567"/>
        <w:jc w:val="both"/>
      </w:pPr>
      <w:r w:rsidRPr="00AF6591">
        <w:t xml:space="preserve"> Электрозаводская газета, изд. «Федерация», М., 1931</w:t>
      </w:r>
    </w:p>
    <w:p w:rsidR="00047F3B" w:rsidRDefault="00047F3B" w:rsidP="00047F3B">
      <w:pPr>
        <w:spacing w:before="120"/>
        <w:ind w:firstLine="567"/>
        <w:jc w:val="both"/>
      </w:pPr>
      <w:r w:rsidRPr="00AF6591">
        <w:t xml:space="preserve"> Как делается лампочка, изд. «Огонек», М., 1931</w:t>
      </w:r>
    </w:p>
    <w:p w:rsidR="00047F3B" w:rsidRDefault="00047F3B" w:rsidP="00047F3B">
      <w:pPr>
        <w:spacing w:before="120"/>
        <w:ind w:firstLine="567"/>
        <w:jc w:val="both"/>
      </w:pPr>
      <w:r w:rsidRPr="00AF6591">
        <w:t xml:space="preserve"> Декларация прав, изд. «Советская литература», М., 1933</w:t>
      </w:r>
    </w:p>
    <w:p w:rsidR="00047F3B" w:rsidRDefault="00047F3B" w:rsidP="00047F3B">
      <w:pPr>
        <w:spacing w:before="120"/>
        <w:ind w:firstLine="567"/>
        <w:jc w:val="both"/>
      </w:pPr>
      <w:r w:rsidRPr="00AF6591">
        <w:t xml:space="preserve"> Пао-Пао. Рис. В.</w:t>
      </w:r>
      <w:r>
        <w:t xml:space="preserve"> </w:t>
      </w:r>
      <w:r w:rsidRPr="00AF6591">
        <w:t>Роскина, изд. «Советская литература», М., 1933</w:t>
      </w:r>
    </w:p>
    <w:p w:rsidR="00047F3B" w:rsidRDefault="00047F3B" w:rsidP="00047F3B">
      <w:pPr>
        <w:spacing w:before="120"/>
        <w:ind w:firstLine="567"/>
        <w:jc w:val="both"/>
      </w:pPr>
      <w:r w:rsidRPr="00AF6591">
        <w:t xml:space="preserve"> Тихоокеанские стихи, изд. Моск. т-ва писателей, </w:t>
      </w:r>
      <w:r>
        <w:t>(</w:t>
      </w:r>
      <w:r w:rsidRPr="00AF6591">
        <w:t>М.</w:t>
      </w:r>
      <w:r>
        <w:t>)</w:t>
      </w:r>
      <w:r w:rsidRPr="00AF6591">
        <w:t>, 1934</w:t>
      </w:r>
    </w:p>
    <w:p w:rsidR="00047F3B" w:rsidRDefault="00047F3B" w:rsidP="00047F3B">
      <w:pPr>
        <w:spacing w:before="120"/>
        <w:ind w:firstLine="567"/>
        <w:jc w:val="both"/>
      </w:pPr>
      <w:r w:rsidRPr="00AF6591">
        <w:t xml:space="preserve"> Избранные стихи, </w:t>
      </w:r>
      <w:r>
        <w:t>(</w:t>
      </w:r>
      <w:r w:rsidRPr="00AF6591">
        <w:t>вступ. ст. О.</w:t>
      </w:r>
      <w:r>
        <w:t xml:space="preserve"> </w:t>
      </w:r>
      <w:r w:rsidRPr="00AF6591">
        <w:t>Резника</w:t>
      </w:r>
      <w:r>
        <w:t>)</w:t>
      </w:r>
      <w:r w:rsidRPr="00AF6591">
        <w:t>, Гослитиздат, М., 1934</w:t>
      </w:r>
    </w:p>
    <w:p w:rsidR="00047F3B" w:rsidRDefault="00047F3B" w:rsidP="00047F3B">
      <w:pPr>
        <w:spacing w:before="120"/>
        <w:ind w:firstLine="567"/>
        <w:jc w:val="both"/>
      </w:pPr>
      <w:r w:rsidRPr="00AF6591">
        <w:t xml:space="preserve"> Лирика, Гослитиздат, </w:t>
      </w:r>
      <w:r>
        <w:t>(</w:t>
      </w:r>
      <w:r w:rsidRPr="00AF6591">
        <w:t>М.</w:t>
      </w:r>
      <w:r>
        <w:t>)</w:t>
      </w:r>
      <w:r w:rsidRPr="00AF6591">
        <w:t>, 1934</w:t>
      </w:r>
    </w:p>
    <w:p w:rsidR="00047F3B" w:rsidRPr="00AF6591" w:rsidRDefault="00047F3B" w:rsidP="00047F3B">
      <w:pPr>
        <w:spacing w:before="120"/>
        <w:ind w:firstLine="567"/>
        <w:jc w:val="both"/>
      </w:pPr>
      <w:r w:rsidRPr="00AF6591">
        <w:t xml:space="preserve"> Умка-белый медведь, </w:t>
      </w:r>
      <w:r>
        <w:t>(</w:t>
      </w:r>
      <w:r w:rsidRPr="00AF6591">
        <w:t>Пьеса в 5 акт., 9 карт.</w:t>
      </w:r>
      <w:r>
        <w:t>)</w:t>
      </w:r>
      <w:r w:rsidRPr="00AF6591">
        <w:t xml:space="preserve">, Гослитиздат, М., 1935. </w:t>
      </w:r>
    </w:p>
    <w:p w:rsidR="00047F3B" w:rsidRDefault="00047F3B" w:rsidP="00047F3B">
      <w:pPr>
        <w:spacing w:before="120"/>
        <w:ind w:firstLine="567"/>
        <w:jc w:val="both"/>
      </w:pPr>
      <w:r w:rsidRPr="00AF6591">
        <w:t>II. Тынянов</w:t>
      </w:r>
      <w:r>
        <w:t xml:space="preserve"> </w:t>
      </w:r>
      <w:r w:rsidRPr="00AF6591">
        <w:t>Ю., Промежуток. (О поэзии), «Русский современник», 1924, №</w:t>
      </w:r>
      <w:r>
        <w:t xml:space="preserve"> </w:t>
      </w:r>
      <w:r w:rsidRPr="00AF6591">
        <w:t>4</w:t>
      </w:r>
    </w:p>
    <w:p w:rsidR="00047F3B" w:rsidRDefault="00047F3B" w:rsidP="00047F3B">
      <w:pPr>
        <w:spacing w:before="120"/>
        <w:ind w:firstLine="567"/>
        <w:jc w:val="both"/>
      </w:pPr>
      <w:r w:rsidRPr="00AF6591">
        <w:t xml:space="preserve"> Крученых</w:t>
      </w:r>
      <w:r>
        <w:t xml:space="preserve"> </w:t>
      </w:r>
      <w:r w:rsidRPr="00AF6591">
        <w:t xml:space="preserve">А., </w:t>
      </w:r>
      <w:r>
        <w:t xml:space="preserve"> </w:t>
      </w:r>
      <w:r w:rsidRPr="00AF6591">
        <w:t>Новое в писательской технике, М., 1927</w:t>
      </w:r>
    </w:p>
    <w:p w:rsidR="00047F3B" w:rsidRDefault="00047F3B" w:rsidP="00047F3B">
      <w:pPr>
        <w:spacing w:before="120"/>
        <w:ind w:firstLine="567"/>
        <w:jc w:val="both"/>
      </w:pPr>
      <w:r w:rsidRPr="00AF6591">
        <w:t xml:space="preserve"> Лежнев</w:t>
      </w:r>
      <w:r>
        <w:t xml:space="preserve"> </w:t>
      </w:r>
      <w:r w:rsidRPr="00AF6591">
        <w:t>А., Илья Сельвинский и конструктивизм, «Печать и революция», 1927, №</w:t>
      </w:r>
      <w:r>
        <w:t xml:space="preserve"> </w:t>
      </w:r>
      <w:r w:rsidRPr="00AF6591">
        <w:t>1</w:t>
      </w:r>
    </w:p>
    <w:p w:rsidR="00047F3B" w:rsidRDefault="00047F3B" w:rsidP="00047F3B">
      <w:pPr>
        <w:spacing w:before="120"/>
        <w:ind w:firstLine="567"/>
        <w:jc w:val="both"/>
      </w:pPr>
      <w:r w:rsidRPr="00AF6591">
        <w:t xml:space="preserve"> Гельфанд</w:t>
      </w:r>
      <w:r>
        <w:t xml:space="preserve"> </w:t>
      </w:r>
      <w:r w:rsidRPr="00AF6591">
        <w:t>М., Переделка мечтателя (Лейтмотивы поэзии Ильи Сельвинского), «Печать и революция», 1929, №№</w:t>
      </w:r>
      <w:r>
        <w:t xml:space="preserve"> </w:t>
      </w:r>
      <w:r w:rsidRPr="00AF6591">
        <w:t>10 и 11</w:t>
      </w:r>
    </w:p>
    <w:p w:rsidR="00047F3B" w:rsidRDefault="00047F3B" w:rsidP="00047F3B">
      <w:pPr>
        <w:spacing w:before="120"/>
        <w:ind w:firstLine="567"/>
        <w:jc w:val="both"/>
      </w:pPr>
      <w:r w:rsidRPr="00AF6591">
        <w:t xml:space="preserve"> Генкин</w:t>
      </w:r>
      <w:r>
        <w:t xml:space="preserve"> </w:t>
      </w:r>
      <w:r w:rsidRPr="00AF6591">
        <w:t>И., Иоссель</w:t>
      </w:r>
      <w:r>
        <w:t xml:space="preserve"> </w:t>
      </w:r>
      <w:r w:rsidRPr="00AF6591">
        <w:t>А., Илья Сельвинский на переломе, «Литературная газета», 1930, №</w:t>
      </w:r>
      <w:r>
        <w:t xml:space="preserve"> </w:t>
      </w:r>
      <w:r w:rsidRPr="00AF6591">
        <w:t>55</w:t>
      </w:r>
    </w:p>
    <w:p w:rsidR="00047F3B" w:rsidRDefault="00047F3B" w:rsidP="00047F3B">
      <w:pPr>
        <w:spacing w:before="120"/>
        <w:ind w:firstLine="567"/>
        <w:jc w:val="both"/>
      </w:pPr>
      <w:r w:rsidRPr="00AF6591">
        <w:t xml:space="preserve"> Лейтес</w:t>
      </w:r>
      <w:r>
        <w:t xml:space="preserve"> </w:t>
      </w:r>
      <w:r w:rsidRPr="00AF6591">
        <w:t>А., Что нужно сказать Сельвинскому, «Литературная газета», 1934, №</w:t>
      </w:r>
      <w:r>
        <w:t xml:space="preserve"> </w:t>
      </w:r>
      <w:r w:rsidRPr="00AF6591">
        <w:t>53, 28 апр.</w:t>
      </w:r>
    </w:p>
    <w:p w:rsidR="00047F3B" w:rsidRDefault="00047F3B" w:rsidP="00047F3B">
      <w:pPr>
        <w:spacing w:before="120"/>
        <w:ind w:firstLine="567"/>
        <w:jc w:val="both"/>
      </w:pPr>
      <w:r w:rsidRPr="00AF6591">
        <w:t xml:space="preserve"> Серебрянский</w:t>
      </w:r>
      <w:r>
        <w:t xml:space="preserve"> </w:t>
      </w:r>
      <w:r w:rsidRPr="00AF6591">
        <w:t>М., И.</w:t>
      </w:r>
      <w:r>
        <w:t xml:space="preserve"> </w:t>
      </w:r>
      <w:r w:rsidRPr="00AF6591">
        <w:t>Сельвинский, «Декларация прав» и «Пао-Пао», «Художественная литература», 1933, №</w:t>
      </w:r>
      <w:r>
        <w:t xml:space="preserve"> </w:t>
      </w:r>
      <w:r w:rsidRPr="00AF6591">
        <w:t>9</w:t>
      </w:r>
    </w:p>
    <w:p w:rsidR="00047F3B" w:rsidRDefault="00047F3B" w:rsidP="00047F3B">
      <w:pPr>
        <w:spacing w:before="120"/>
        <w:ind w:firstLine="567"/>
        <w:jc w:val="both"/>
      </w:pPr>
      <w:r w:rsidRPr="00AF6591">
        <w:t xml:space="preserve"> Его же, Литература и социализм, М., 1935, стр.</w:t>
      </w:r>
      <w:r>
        <w:t xml:space="preserve"> </w:t>
      </w:r>
      <w:r w:rsidRPr="00AF6591">
        <w:t>124—154. Отзывы: Локс</w:t>
      </w:r>
      <w:r>
        <w:t xml:space="preserve"> </w:t>
      </w:r>
      <w:r w:rsidRPr="00AF6591">
        <w:t>К., «Красная новь», 1927 №</w:t>
      </w:r>
      <w:r>
        <w:t xml:space="preserve"> </w:t>
      </w:r>
      <w:r w:rsidRPr="00AF6591">
        <w:t>3</w:t>
      </w:r>
    </w:p>
    <w:p w:rsidR="00047F3B" w:rsidRDefault="00047F3B" w:rsidP="00047F3B">
      <w:pPr>
        <w:spacing w:before="120"/>
        <w:ind w:firstLine="567"/>
        <w:jc w:val="both"/>
      </w:pPr>
      <w:r w:rsidRPr="00AF6591">
        <w:t xml:space="preserve"> Друзин</w:t>
      </w:r>
      <w:r>
        <w:t xml:space="preserve"> </w:t>
      </w:r>
      <w:r w:rsidRPr="00AF6591">
        <w:t>В., «Звезда», 1927, №</w:t>
      </w:r>
      <w:r>
        <w:t xml:space="preserve"> </w:t>
      </w:r>
      <w:r w:rsidRPr="00AF6591">
        <w:t>5</w:t>
      </w:r>
    </w:p>
    <w:p w:rsidR="00047F3B" w:rsidRDefault="00047F3B" w:rsidP="00047F3B">
      <w:pPr>
        <w:spacing w:before="120"/>
        <w:ind w:firstLine="567"/>
        <w:jc w:val="both"/>
      </w:pPr>
      <w:r w:rsidRPr="00AF6591">
        <w:t xml:space="preserve"> Зелинский</w:t>
      </w:r>
      <w:r>
        <w:t xml:space="preserve"> </w:t>
      </w:r>
      <w:r w:rsidRPr="00AF6591">
        <w:t>К., Философия «Улялаевщины», в его книге: Поэзия как смысл, М., 1929 (об «Улялавщине»)</w:t>
      </w:r>
    </w:p>
    <w:p w:rsidR="00047F3B" w:rsidRDefault="00047F3B" w:rsidP="00047F3B">
      <w:pPr>
        <w:spacing w:before="120"/>
        <w:ind w:firstLine="567"/>
        <w:jc w:val="both"/>
      </w:pPr>
      <w:r w:rsidRPr="00AF6591">
        <w:t xml:space="preserve"> Аксенов в И., «Красная новь»</w:t>
      </w:r>
    </w:p>
    <w:p w:rsidR="00047F3B" w:rsidRDefault="00047F3B" w:rsidP="00047F3B">
      <w:pPr>
        <w:spacing w:before="120"/>
        <w:ind w:firstLine="567"/>
        <w:jc w:val="both"/>
      </w:pPr>
      <w:r w:rsidRPr="00AF6591">
        <w:t xml:space="preserve"> 1928, №</w:t>
      </w:r>
      <w:r>
        <w:t xml:space="preserve"> </w:t>
      </w:r>
      <w:r w:rsidRPr="00AF6591">
        <w:t>4</w:t>
      </w:r>
    </w:p>
    <w:p w:rsidR="00047F3B" w:rsidRDefault="00047F3B" w:rsidP="00047F3B">
      <w:pPr>
        <w:spacing w:before="120"/>
        <w:ind w:firstLine="567"/>
        <w:jc w:val="both"/>
      </w:pPr>
      <w:r w:rsidRPr="00AF6591">
        <w:t xml:space="preserve"> Степанов</w:t>
      </w:r>
      <w:r>
        <w:t xml:space="preserve"> </w:t>
      </w:r>
      <w:r w:rsidRPr="00AF6591">
        <w:t>Н., «Звезда», 1928, №</w:t>
      </w:r>
      <w:r>
        <w:t xml:space="preserve"> </w:t>
      </w:r>
      <w:r w:rsidRPr="00AF6591">
        <w:t>3</w:t>
      </w:r>
    </w:p>
    <w:p w:rsidR="00047F3B" w:rsidRDefault="00047F3B" w:rsidP="00047F3B">
      <w:pPr>
        <w:spacing w:before="120"/>
        <w:ind w:firstLine="567"/>
        <w:jc w:val="both"/>
      </w:pPr>
      <w:r w:rsidRPr="00AF6591">
        <w:t xml:space="preserve"> Зенкевич</w:t>
      </w:r>
      <w:r>
        <w:t xml:space="preserve"> </w:t>
      </w:r>
      <w:r w:rsidRPr="00AF6591">
        <w:t>М., «Новый мир», 1928, №</w:t>
      </w:r>
      <w:r>
        <w:t xml:space="preserve"> </w:t>
      </w:r>
      <w:r w:rsidRPr="00AF6591">
        <w:t>3</w:t>
      </w:r>
    </w:p>
    <w:p w:rsidR="00047F3B" w:rsidRDefault="00047F3B" w:rsidP="00047F3B">
      <w:pPr>
        <w:spacing w:before="120"/>
        <w:ind w:firstLine="567"/>
        <w:jc w:val="both"/>
      </w:pPr>
      <w:r w:rsidRPr="00AF6591">
        <w:t xml:space="preserve"> Лежнев</w:t>
      </w:r>
      <w:r>
        <w:t xml:space="preserve"> </w:t>
      </w:r>
      <w:r w:rsidRPr="00AF6591">
        <w:t>А., «Правда», 1928, 16 авг. (о «Записках поэта»)</w:t>
      </w:r>
    </w:p>
    <w:p w:rsidR="00047F3B" w:rsidRDefault="00047F3B" w:rsidP="00047F3B">
      <w:pPr>
        <w:spacing w:before="120"/>
        <w:ind w:firstLine="567"/>
        <w:jc w:val="both"/>
      </w:pPr>
      <w:r w:rsidRPr="00AF6591">
        <w:t xml:space="preserve"> Тимофеев</w:t>
      </w:r>
      <w:r>
        <w:t xml:space="preserve"> </w:t>
      </w:r>
      <w:r w:rsidRPr="00AF6591">
        <w:t>Л., «На литературном посту», 1929, №</w:t>
      </w:r>
      <w:r>
        <w:t xml:space="preserve"> </w:t>
      </w:r>
      <w:r w:rsidRPr="00AF6591">
        <w:t>15</w:t>
      </w:r>
    </w:p>
    <w:p w:rsidR="00047F3B" w:rsidRDefault="00047F3B" w:rsidP="00047F3B">
      <w:pPr>
        <w:spacing w:before="120"/>
        <w:ind w:firstLine="567"/>
        <w:jc w:val="both"/>
      </w:pPr>
      <w:r w:rsidRPr="00AF6591">
        <w:t xml:space="preserve"> Зенкевич</w:t>
      </w:r>
      <w:r>
        <w:t xml:space="preserve"> </w:t>
      </w:r>
      <w:r w:rsidRPr="00AF6591">
        <w:t>М., «Новый мир», 1929, №</w:t>
      </w:r>
      <w:r>
        <w:t xml:space="preserve"> </w:t>
      </w:r>
      <w:r w:rsidRPr="00AF6591">
        <w:t>6 Гурьев</w:t>
      </w:r>
      <w:r>
        <w:t xml:space="preserve"> </w:t>
      </w:r>
      <w:r w:rsidRPr="00AF6591">
        <w:t>К., Ранний Сельвинский, «На литературном посту», 1929, №</w:t>
      </w:r>
      <w:r>
        <w:t xml:space="preserve"> </w:t>
      </w:r>
      <w:r w:rsidRPr="00AF6591">
        <w:t>15</w:t>
      </w:r>
    </w:p>
    <w:p w:rsidR="00047F3B" w:rsidRDefault="00047F3B" w:rsidP="00047F3B">
      <w:pPr>
        <w:spacing w:before="120"/>
        <w:ind w:firstLine="567"/>
        <w:jc w:val="both"/>
      </w:pPr>
      <w:r w:rsidRPr="00AF6591">
        <w:t xml:space="preserve"> Степанов</w:t>
      </w:r>
      <w:r>
        <w:t xml:space="preserve"> </w:t>
      </w:r>
      <w:r w:rsidRPr="00AF6591">
        <w:t>Н., «Звезда», 1929, №</w:t>
      </w:r>
      <w:r>
        <w:t xml:space="preserve"> </w:t>
      </w:r>
      <w:r w:rsidRPr="00AF6591">
        <w:t>4 (о «Раннем Сельвинском»)</w:t>
      </w:r>
    </w:p>
    <w:p w:rsidR="00047F3B" w:rsidRDefault="00047F3B" w:rsidP="00047F3B">
      <w:pPr>
        <w:spacing w:before="120"/>
        <w:ind w:firstLine="567"/>
        <w:jc w:val="both"/>
      </w:pPr>
      <w:r w:rsidRPr="00AF6591">
        <w:t xml:space="preserve"> Григорьев</w:t>
      </w:r>
      <w:r>
        <w:t xml:space="preserve"> </w:t>
      </w:r>
      <w:r w:rsidRPr="00AF6591">
        <w:t>М., «На литературном посту», 1929, №</w:t>
      </w:r>
      <w:r>
        <w:t xml:space="preserve"> </w:t>
      </w:r>
      <w:r w:rsidRPr="00AF6591">
        <w:t>9</w:t>
      </w:r>
    </w:p>
    <w:p w:rsidR="00047F3B" w:rsidRDefault="00047F3B" w:rsidP="00047F3B">
      <w:pPr>
        <w:spacing w:before="120"/>
        <w:ind w:firstLine="567"/>
        <w:jc w:val="both"/>
      </w:pPr>
      <w:r w:rsidRPr="00AF6591">
        <w:t xml:space="preserve"> Бескин</w:t>
      </w:r>
      <w:r>
        <w:t xml:space="preserve"> </w:t>
      </w:r>
      <w:r w:rsidRPr="00AF6591">
        <w:t>О., «Молодая гвардия», 1929, №</w:t>
      </w:r>
      <w:r>
        <w:t xml:space="preserve"> </w:t>
      </w:r>
      <w:r w:rsidRPr="00AF6591">
        <w:t>7—8</w:t>
      </w:r>
    </w:p>
    <w:p w:rsidR="00047F3B" w:rsidRDefault="00047F3B" w:rsidP="00047F3B">
      <w:pPr>
        <w:spacing w:before="120"/>
        <w:ind w:firstLine="567"/>
        <w:jc w:val="both"/>
      </w:pPr>
      <w:r w:rsidRPr="00AF6591">
        <w:t xml:space="preserve"> Марков</w:t>
      </w:r>
      <w:r>
        <w:t xml:space="preserve"> </w:t>
      </w:r>
      <w:r w:rsidRPr="00AF6591">
        <w:t>П., «Новый Мир», 1929, №</w:t>
      </w:r>
      <w:r>
        <w:t xml:space="preserve"> </w:t>
      </w:r>
      <w:r w:rsidRPr="00AF6591">
        <w:t>9 «(о «Командарм 2)</w:t>
      </w:r>
    </w:p>
    <w:p w:rsidR="00047F3B" w:rsidRDefault="00047F3B" w:rsidP="00047F3B">
      <w:pPr>
        <w:spacing w:before="120"/>
        <w:ind w:firstLine="567"/>
        <w:jc w:val="both"/>
      </w:pPr>
      <w:r w:rsidRPr="00AF6591">
        <w:t xml:space="preserve"> Сурков</w:t>
      </w:r>
      <w:r>
        <w:t xml:space="preserve"> </w:t>
      </w:r>
      <w:r w:rsidRPr="00AF6591">
        <w:t>А., Поэзия на новом этапе, «Молодая гвардия», 1931, №</w:t>
      </w:r>
      <w:r>
        <w:t xml:space="preserve"> </w:t>
      </w:r>
      <w:r w:rsidRPr="00AF6591">
        <w:t>5—6 (о «Поэме об Электрозаводе»)</w:t>
      </w:r>
    </w:p>
    <w:p w:rsidR="00047F3B" w:rsidRDefault="00047F3B" w:rsidP="00047F3B">
      <w:pPr>
        <w:spacing w:before="120"/>
        <w:ind w:firstLine="567"/>
        <w:jc w:val="both"/>
      </w:pPr>
      <w:r w:rsidRPr="00AF6591">
        <w:t xml:space="preserve"> Щербаков</w:t>
      </w:r>
      <w:r>
        <w:t xml:space="preserve"> </w:t>
      </w:r>
      <w:r w:rsidRPr="00AF6591">
        <w:t>Г., «Пролетарский авангард», 1931, №</w:t>
      </w:r>
      <w:r>
        <w:t xml:space="preserve"> </w:t>
      </w:r>
      <w:r w:rsidRPr="00AF6591">
        <w:t>10—11 (о «Как делается лампочка»)</w:t>
      </w:r>
    </w:p>
    <w:p w:rsidR="00047F3B" w:rsidRDefault="00047F3B" w:rsidP="00047F3B">
      <w:pPr>
        <w:spacing w:before="120"/>
        <w:ind w:firstLine="567"/>
        <w:jc w:val="both"/>
      </w:pPr>
      <w:r w:rsidRPr="00AF6591">
        <w:t xml:space="preserve"> Серебрянский</w:t>
      </w:r>
      <w:r>
        <w:t xml:space="preserve"> </w:t>
      </w:r>
      <w:r w:rsidRPr="00AF6591">
        <w:t>М., «Красная новь», 1932, №</w:t>
      </w:r>
      <w:r>
        <w:t xml:space="preserve"> </w:t>
      </w:r>
      <w:r w:rsidRPr="00AF6591">
        <w:t>12</w:t>
      </w:r>
    </w:p>
    <w:p w:rsidR="00047F3B" w:rsidRDefault="00047F3B" w:rsidP="00047F3B">
      <w:pPr>
        <w:spacing w:before="120"/>
        <w:ind w:firstLine="567"/>
        <w:jc w:val="both"/>
      </w:pPr>
      <w:r w:rsidRPr="00AF6591">
        <w:t xml:space="preserve"> Прозоров</w:t>
      </w:r>
      <w:r>
        <w:t xml:space="preserve"> </w:t>
      </w:r>
      <w:r w:rsidRPr="00AF6591">
        <w:t>А., «Книга и пролетарская революция», 1933, №</w:t>
      </w:r>
      <w:r>
        <w:t xml:space="preserve"> </w:t>
      </w:r>
      <w:r w:rsidRPr="00AF6591">
        <w:t>12</w:t>
      </w:r>
    </w:p>
    <w:p w:rsidR="00047F3B" w:rsidRDefault="00047F3B" w:rsidP="00047F3B">
      <w:pPr>
        <w:spacing w:before="120"/>
        <w:ind w:firstLine="567"/>
        <w:jc w:val="both"/>
      </w:pPr>
      <w:r w:rsidRPr="00AF6591">
        <w:t xml:space="preserve"> Болотников</w:t>
      </w:r>
      <w:r>
        <w:t xml:space="preserve"> </w:t>
      </w:r>
      <w:r w:rsidRPr="00AF6591">
        <w:t>А., «Литературный критик», 1933, №</w:t>
      </w:r>
      <w:r>
        <w:t xml:space="preserve"> </w:t>
      </w:r>
      <w:r w:rsidRPr="00AF6591">
        <w:t>3</w:t>
      </w:r>
    </w:p>
    <w:p w:rsidR="00047F3B" w:rsidRDefault="00047F3B" w:rsidP="00047F3B">
      <w:pPr>
        <w:spacing w:before="120"/>
        <w:ind w:firstLine="567"/>
        <w:jc w:val="both"/>
      </w:pPr>
      <w:r w:rsidRPr="00AF6591">
        <w:t xml:space="preserve"> Македонов</w:t>
      </w:r>
      <w:r>
        <w:t xml:space="preserve"> </w:t>
      </w:r>
      <w:r w:rsidRPr="00AF6591">
        <w:t>А., «Наступление», 1933, №</w:t>
      </w:r>
      <w:r>
        <w:t xml:space="preserve"> </w:t>
      </w:r>
      <w:r w:rsidRPr="00AF6591">
        <w:t>3 (о «Пао-Пао»)</w:t>
      </w:r>
    </w:p>
    <w:p w:rsidR="00047F3B" w:rsidRDefault="00047F3B" w:rsidP="00047F3B">
      <w:pPr>
        <w:spacing w:before="120"/>
        <w:ind w:firstLine="567"/>
        <w:jc w:val="both"/>
      </w:pPr>
      <w:r w:rsidRPr="00AF6591">
        <w:t xml:space="preserve"> Тарасенков</w:t>
      </w:r>
      <w:r>
        <w:t xml:space="preserve"> </w:t>
      </w:r>
      <w:r w:rsidRPr="00AF6591">
        <w:t>А., «Литературная газета», 1934, №</w:t>
      </w:r>
      <w:r>
        <w:t xml:space="preserve"> </w:t>
      </w:r>
      <w:r w:rsidRPr="00AF6591">
        <w:t>128 (об «Умке-белом медведе»)</w:t>
      </w:r>
    </w:p>
    <w:p w:rsidR="00047F3B" w:rsidRPr="00AF6591" w:rsidRDefault="00047F3B" w:rsidP="00047F3B">
      <w:pPr>
        <w:spacing w:before="120"/>
        <w:ind w:firstLine="567"/>
        <w:jc w:val="both"/>
      </w:pPr>
      <w:r w:rsidRPr="00AF6591">
        <w:t xml:space="preserve"> Островский</w:t>
      </w:r>
      <w:r>
        <w:t xml:space="preserve"> </w:t>
      </w:r>
      <w:r w:rsidRPr="00AF6591">
        <w:t>Ю., «Знамя», 1935, №</w:t>
      </w:r>
      <w:r>
        <w:t xml:space="preserve"> </w:t>
      </w:r>
      <w:r w:rsidRPr="00AF6591">
        <w:t xml:space="preserve">5 (о «Тихоокеанских стихах»). </w:t>
      </w:r>
    </w:p>
    <w:p w:rsidR="00047F3B" w:rsidRDefault="00047F3B" w:rsidP="00047F3B">
      <w:pPr>
        <w:spacing w:before="120"/>
        <w:ind w:firstLine="567"/>
        <w:jc w:val="both"/>
      </w:pPr>
      <w:r w:rsidRPr="00AF6591">
        <w:t>III. Писатели современной эпохи, т.</w:t>
      </w:r>
      <w:r>
        <w:t xml:space="preserve"> </w:t>
      </w:r>
      <w:r w:rsidRPr="00AF6591">
        <w:t>I, ред. Б.</w:t>
      </w:r>
      <w:r>
        <w:t xml:space="preserve"> </w:t>
      </w:r>
      <w:r w:rsidRPr="00AF6591">
        <w:t>П.</w:t>
      </w:r>
      <w:r>
        <w:t xml:space="preserve"> </w:t>
      </w:r>
      <w:r w:rsidRPr="00AF6591">
        <w:t>Козьмина, М., 1928</w:t>
      </w:r>
    </w:p>
    <w:p w:rsidR="00047F3B" w:rsidRPr="00AF6591" w:rsidRDefault="00047F3B" w:rsidP="00047F3B">
      <w:pPr>
        <w:spacing w:before="120"/>
        <w:ind w:firstLine="567"/>
        <w:jc w:val="both"/>
      </w:pPr>
      <w:r w:rsidRPr="00AF6591">
        <w:t xml:space="preserve"> Владиславлев</w:t>
      </w:r>
      <w:r>
        <w:t xml:space="preserve"> </w:t>
      </w:r>
      <w:r w:rsidRPr="00AF6591">
        <w:t>И.</w:t>
      </w:r>
      <w:r>
        <w:t xml:space="preserve"> </w:t>
      </w:r>
      <w:r w:rsidRPr="00AF6591">
        <w:t>В. Литература великого десятилетия (1917—1927), т.</w:t>
      </w:r>
      <w:r>
        <w:t xml:space="preserve"> </w:t>
      </w:r>
      <w:r w:rsidRPr="00AF6591">
        <w:t xml:space="preserve">I, М. — Л., 1928.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7F3B"/>
    <w:rsid w:val="00002B5A"/>
    <w:rsid w:val="00006AD3"/>
    <w:rsid w:val="00047F3B"/>
    <w:rsid w:val="000E7105"/>
    <w:rsid w:val="0010437E"/>
    <w:rsid w:val="00177853"/>
    <w:rsid w:val="00296BC9"/>
    <w:rsid w:val="00616072"/>
    <w:rsid w:val="006A5004"/>
    <w:rsid w:val="00710178"/>
    <w:rsid w:val="008B35EE"/>
    <w:rsid w:val="00905CC1"/>
    <w:rsid w:val="00A85C57"/>
    <w:rsid w:val="00AF659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F55EEA-B8E6-4C3D-A505-CADFA27D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F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047F3B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Сельвинский Илья </vt:lpstr>
    </vt:vector>
  </TitlesOfParts>
  <Company>Home</Company>
  <LinksUpToDate>false</LinksUpToDate>
  <CharactersWithSpaces>10513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Сельвинский Илья </dc:title>
  <dc:subject/>
  <dc:creator>User</dc:creator>
  <cp:keywords/>
  <dc:description/>
  <cp:lastModifiedBy>admin</cp:lastModifiedBy>
  <cp:revision>2</cp:revision>
  <dcterms:created xsi:type="dcterms:W3CDTF">2014-02-15T03:11:00Z</dcterms:created>
  <dcterms:modified xsi:type="dcterms:W3CDTF">2014-02-15T03:11:00Z</dcterms:modified>
</cp:coreProperties>
</file>