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03" w:rsidRPr="00F07B09" w:rsidRDefault="00FC1103" w:rsidP="00FC1103">
      <w:pPr>
        <w:spacing w:before="120"/>
        <w:jc w:val="center"/>
        <w:rPr>
          <w:b/>
          <w:bCs/>
          <w:sz w:val="32"/>
          <w:szCs w:val="32"/>
        </w:rPr>
      </w:pPr>
      <w:r w:rsidRPr="00F07B09">
        <w:rPr>
          <w:b/>
          <w:bCs/>
          <w:sz w:val="32"/>
          <w:szCs w:val="32"/>
        </w:rPr>
        <w:t>Серафимович А.С.</w:t>
      </w:r>
    </w:p>
    <w:p w:rsidR="00FC1103" w:rsidRDefault="00D42C87" w:rsidP="00FC110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ерафимович" style="width:88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FC1103" w:rsidRDefault="00FC1103" w:rsidP="00FC1103">
      <w:pPr>
        <w:spacing w:before="120"/>
        <w:ind w:firstLine="567"/>
        <w:jc w:val="both"/>
      </w:pPr>
      <w:r w:rsidRPr="00E82021">
        <w:t xml:space="preserve">Серафимович (псевдоним: настоящая фамилия Попов) Александр Серафимович </w:t>
      </w:r>
    </w:p>
    <w:p w:rsidR="00FC1103" w:rsidRDefault="00FC1103" w:rsidP="00FC1103">
      <w:pPr>
        <w:spacing w:before="120"/>
        <w:ind w:firstLine="567"/>
        <w:jc w:val="both"/>
      </w:pPr>
      <w:r w:rsidRPr="00E82021">
        <w:t xml:space="preserve">7(19).1.1863, станица Нижнекурмоярская, ныне Цимлянский район </w:t>
      </w:r>
      <w:r w:rsidRPr="00932DA1">
        <w:t>Ростовской области</w:t>
      </w:r>
      <w:r w:rsidRPr="00E82021">
        <w:t>, - 19.1.1949, Москва</w:t>
      </w:r>
    </w:p>
    <w:p w:rsidR="00FC1103" w:rsidRDefault="00FC1103" w:rsidP="00FC1103">
      <w:pPr>
        <w:spacing w:before="120"/>
        <w:ind w:firstLine="567"/>
        <w:jc w:val="both"/>
      </w:pPr>
      <w:r w:rsidRPr="00E82021">
        <w:t>Русский советский писатель</w:t>
      </w:r>
      <w:r>
        <w:t xml:space="preserve">. </w:t>
      </w:r>
      <w:r w:rsidRPr="00E82021">
        <w:t xml:space="preserve">Родился в семье есаула войска Донского. Детские годы провЕл в Польше, затем в станице Усть-Медведицкой (с 1933 - г. Серафимович). В 1883-87 учился на физико-математическом факультете Петербургского университета. Был арестован в связи с делом А. И. Ульянова и других (1887) и сослан в Архангельскую губернию Вернувшись на Дон (1890), установил связи с социал-демократического группами. </w:t>
      </w:r>
    </w:p>
    <w:p w:rsidR="00FC1103" w:rsidRDefault="00FC1103" w:rsidP="00FC1103">
      <w:pPr>
        <w:spacing w:before="120"/>
        <w:ind w:firstLine="567"/>
        <w:jc w:val="both"/>
      </w:pPr>
      <w:r w:rsidRPr="00E82021">
        <w:t xml:space="preserve">Первый рассказ Серафимовича "На льдине" (1889), как и другие ранние произведения, навеянные впечатлениями ссылки, были сочувственно встречены Г. И. Успенским и В. Г. Короленко. В рассказах Серафимовича "Стрелочник", "Под землЕй" и других ярко показаны противоречия капиталистического общества. После издания книги "Очерки и рассказы" (1901) Серафимович переехал в Москву, вошЕл в литературную группу "Среда", познакомился с М. Горьким, сотрудничал в издательстве "Знание". </w:t>
      </w:r>
    </w:p>
    <w:p w:rsidR="00FC1103" w:rsidRDefault="00FC1103" w:rsidP="00FC1103">
      <w:pPr>
        <w:spacing w:before="120"/>
        <w:ind w:firstLine="567"/>
        <w:jc w:val="both"/>
      </w:pPr>
      <w:r w:rsidRPr="00E82021">
        <w:t xml:space="preserve">В очерках и рассказах "Среди ночи", "Погром", "На Пресне" и других нашли отражение события эпохи Революции 1905-07, после которой в творчестве Серафимовича усиливается историзм, углубляется понимание законов буржуазного мира (повесть "Пески"; 1908, и др.). </w:t>
      </w:r>
    </w:p>
    <w:p w:rsidR="00FC1103" w:rsidRDefault="00FC1103" w:rsidP="00FC1103">
      <w:pPr>
        <w:spacing w:before="120"/>
        <w:ind w:firstLine="567"/>
        <w:jc w:val="both"/>
      </w:pPr>
      <w:r w:rsidRPr="00E82021">
        <w:t>Роман "Город в степи" (1912) развЕрнут как обобщЕнная история русского промышленного капитализма. Рассказы и очерки Серафимовича периода 1-й мировой войны 1914-18 отличаются трезвым пониманием масштабов народного бедствия, показывают рост антивоенных и революционных настроений в народе.</w:t>
      </w:r>
    </w:p>
    <w:p w:rsidR="00FC1103" w:rsidRDefault="00FC1103" w:rsidP="00FC1103">
      <w:pPr>
        <w:spacing w:before="120"/>
        <w:ind w:firstLine="567"/>
        <w:jc w:val="both"/>
      </w:pPr>
      <w:r w:rsidRPr="00E82021">
        <w:t xml:space="preserve">Как военный корреспондент "Правды" был на многих фронтах Гражданской войны 1918-20. Военную публицистику Серафимовича высоко оценил В. И. Ленин, который писал ему: "... мне очень хочется сказать Вам, как нужна рабочим и всем нам Ваша работа..." (Полн. собр. соч., 5 изд., т. 51, с. 198-99). </w:t>
      </w:r>
    </w:p>
    <w:p w:rsidR="00FC1103" w:rsidRDefault="00FC1103" w:rsidP="00FC1103">
      <w:pPr>
        <w:spacing w:before="120"/>
        <w:ind w:firstLine="567"/>
        <w:jc w:val="both"/>
      </w:pPr>
      <w:r w:rsidRPr="00E82021">
        <w:t xml:space="preserve">Главным результатом писательской жизни Серафимовича стал роман "Железный поток" (1924) - одно из классических произведений советкой литературы, в основу которого положен исторический факт - героический поход Таманской армии (1918) под командованием Е. И. Ковтюха. В центре романа - обобщЕнный образ народных масс, проходящих через горнило революции. </w:t>
      </w:r>
    </w:p>
    <w:p w:rsidR="00FC1103" w:rsidRDefault="00FC1103" w:rsidP="00FC1103">
      <w:pPr>
        <w:spacing w:before="120"/>
        <w:ind w:firstLine="567"/>
        <w:jc w:val="both"/>
      </w:pPr>
      <w:r w:rsidRPr="00E82021">
        <w:t xml:space="preserve">В 30-е гг. Серафимович опубликовал серию очерков о коллективизации сельского хозяйства "По донским степям" (1931), работал над автобиографическим произведением. Во время Великой Отечественной войны 1941-45 престарелый писатель побывал на фронте и снова взялся за перо публициста. На протяжении полувека Серафимович активно участвовал в литературной жизни, редактировал журнал "Октябрь" (1926-29), был одним из организаторов Союза писателей СССР. </w:t>
      </w:r>
    </w:p>
    <w:p w:rsidR="00FC1103" w:rsidRDefault="00FC1103" w:rsidP="00FC1103">
      <w:pPr>
        <w:spacing w:before="120"/>
        <w:ind w:firstLine="567"/>
        <w:jc w:val="both"/>
      </w:pPr>
      <w:r w:rsidRPr="00E82021">
        <w:t xml:space="preserve">Произведения Серафимовича переведены на многие языки народов СССР и иностранные языки. Государственная премия СССР (1943). Награжден орденом Ленина, 2 другими орденами.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103"/>
    <w:rsid w:val="00616072"/>
    <w:rsid w:val="00732D73"/>
    <w:rsid w:val="0087169C"/>
    <w:rsid w:val="008B35EE"/>
    <w:rsid w:val="00932DA1"/>
    <w:rsid w:val="00B42C45"/>
    <w:rsid w:val="00B47B6A"/>
    <w:rsid w:val="00D42C87"/>
    <w:rsid w:val="00E82021"/>
    <w:rsid w:val="00F07B09"/>
    <w:rsid w:val="00F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7D53428-BE29-42DF-9B6F-DA773438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0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C1103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1049</Characters>
  <Application>Microsoft Office Word</Application>
  <DocSecurity>0</DocSecurity>
  <Lines>8</Lines>
  <Paragraphs>5</Paragraphs>
  <ScaleCrop>false</ScaleCrop>
  <Company>Home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Серафимович А</dc:title>
  <dc:subject/>
  <dc:creator>User</dc:creator>
  <cp:keywords/>
  <dc:description/>
  <cp:lastModifiedBy>admin</cp:lastModifiedBy>
  <cp:revision>2</cp:revision>
  <dcterms:created xsi:type="dcterms:W3CDTF">2014-01-25T09:29:00Z</dcterms:created>
  <dcterms:modified xsi:type="dcterms:W3CDTF">2014-01-25T09:29:00Z</dcterms:modified>
</cp:coreProperties>
</file>