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F6" w:rsidRPr="008F29DE" w:rsidRDefault="00C379F6" w:rsidP="00C379F6">
      <w:pPr>
        <w:spacing w:before="120"/>
        <w:jc w:val="center"/>
        <w:rPr>
          <w:b/>
          <w:bCs/>
          <w:sz w:val="32"/>
          <w:szCs w:val="32"/>
        </w:rPr>
      </w:pPr>
      <w:r w:rsidRPr="008F29DE">
        <w:rPr>
          <w:b/>
          <w:bCs/>
          <w:sz w:val="32"/>
          <w:szCs w:val="32"/>
        </w:rPr>
        <w:t>Серебристый эликсир с магнитным соусом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Георгий Черников, к.т.н.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С древнейших времен известно: в серебряной посуде вода долго остается свежей. Поэтому у сильных мира сего было принято пить из серебряных кубков и есть с такой же посуды,. Однако тайна волшебного свойства этого металла была раскрыта лишь в начале 19 века, после разработки теории электролитической диссоциации, когда выяснилось, что при соприкосновении металлов с водой небольшое число их ионов могут переходить в жидкость. Оказалось, ионы серебра обладают антибактериальным действием, что позволило стерилизовать воду, и изготавливать бактерицидную бумагу для обработки небольших ран, ссадин и ожогов.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Мне пришлось на опыте, который может повторить каждый, убедиться в этой способности “серебряной воды”. Было это в начале пятидесятых, когда в СССР гремели песни класса “Москва – Пекин”, вузы были полны китайских студентов, группировавшихся в общежитиях маленькими коммунами, а множество наших инженеров работало в Поднебесной на строительстве ГЭС и заводов. Именно оттуда мой друг привез пару серебряных палочек для еды риса, ставших основным компонентом стерилизатора воды. Нужно было только опустить их стакан, подключить к ним батарейку от карманного фонарика и через несколько часов концентрация ионов серебра в воде значительно увеличится и можно начинать опыт.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От батона любительской колбасы ( 2-20 за кг.)отрезается два тонких кружочка, оба помещаются на тарелку и один из них смазывается полученным раствором На другой день выясняется: цвет смазанного не изменился, а другой кружочек покрылся слоем плесени.. Так - что? Коли эликсир уничтожает всех мерзких , вредных микробов и следует глотать его стаканами? Плохо ли гарантировать себя от всяких палочек Коха, холерных вибрионов, разного цвета спирохет, гриппозных и прочих вирусов?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Ни в коем случае, заявил врач, к которому обратились с такими вопросами. Он объяснил, что в человеческом организме есть почти вся таблица Менделеева, в том числе и следовые количества серебра. Эволюция выработала меры борьбы с различными вредными микробами и инфекциями, то что зовется иммунитетом. И как только вредоносная бацилла попадет во внутренние органы, организм знает, как с ней расправиться. Казалось бы, дополнительная помощь ионов серебра здесь не помешала бы? Но, как на грех, среди этих крохотулек есть и полезные микробы, например, создающие процессы брожения, без которых не видать бы людям хорошего вина, хлеба, множества молочных продуктов и т.д. В нашем теле, особенно в желудочно-кишечном тракте полно и тех и других, но обеспечить адресное получение ионов серебра, т.е. отучить полезные бактерии лакомиться ими, пока не удается. Поэтому, выпив немного серебристого эликсира, вы уничтожите не только опасные бациллы, но и нужные микроорганизмы, и к чему приведет такая “стрельба по своим” никто не знает. Таким образом, вместе с грязной водой недолго выплеснуть и “ребенка”. И наш организм окажется в непонятной ситуации: как бороться с вредными бактериями он давно знает, а вот, что делать без полезных, – понятия не имеет, такого не случалось .за всю эволюцию. Но даже если допустить, что мы научились одним и тем же ядом травить только плохие микроорганизмы, - тоже хорошего мало. Ведь такая подмена иммунитета серебром, полностью деморализует армию наших естественных защитников. Она только приготовилась отразить атаку инфекции, а та оказалась уничтоженной непонятной силой! Любая армия от безделья начинает пьянствовать, колоться, разгильдяйничать – кто этого не знает? Вот почему употреблять серебристый эликсир во внутрь не стоит. Обеззараживайте воду, посуду, продукты, раны, ссадины, но не желудок..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Читатель может возразить, что нынче появилось и рекламируется множество других лекарств, спасающих почти от всех болезней, от любых микробов, что вроде бы противоречит вышесказанному. Действительно, таких лекарств появилось множество и надо полагать, основным компонентом в них является аква дистиллята или другой безвредный для любых микробов продукт. Иначе Минздрав вряд ли разрешит применение, а автор микстуры может схлопотать себе не только крупные финансовые неприятности, но и срок, при неблагоприятном исходе лечения..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Однако вернемся к изобретению по новому патенту РФ №2178775 на “ Способ повышения антимикробного эффекта растворов ионного серебра в воде”. Способ состоит в том, что консервированную ионным серебром воду подвергают еще и омагничиванию в зазоре с плотностью магнитного потока 0,3 – 0,8 Тесла, при расходе воды через магнитный зазор 0,5- !,0 литр/ минуту.</w:t>
      </w:r>
    </w:p>
    <w:p w:rsidR="00C379F6" w:rsidRPr="004E7BB8" w:rsidRDefault="00C379F6" w:rsidP="00C379F6">
      <w:pPr>
        <w:spacing w:before="120"/>
        <w:ind w:firstLine="567"/>
        <w:jc w:val="both"/>
      </w:pPr>
      <w:r w:rsidRPr="004E7BB8">
        <w:t>Магнитное поле – компонента, более общего, электромагнитного поля, она создается движущимися электрическими зарядами, ее структура и физическая сущность пока не раскрыты, что способствует возникновению всевозможных спекуляций. До сих пор какого-либо влияния этого феномена на молекулярные структуры воды и других жидкостей не установлено, им не зажаришь куренка в ВЧ-печке (для этого требуется электромагнитное поле). Однако не доверять авторам изобретения, которые, видимо, в таком влиянии убедились, нельзя. Можно только выразить удивление, почему это открытие, существенно меняющее представление о магнитном поле, не направлено в Комитет по Нобелевским премиям?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9F6"/>
    <w:rsid w:val="00002B5A"/>
    <w:rsid w:val="0010437E"/>
    <w:rsid w:val="00316F32"/>
    <w:rsid w:val="004E7BB8"/>
    <w:rsid w:val="00616072"/>
    <w:rsid w:val="006A5004"/>
    <w:rsid w:val="00710178"/>
    <w:rsid w:val="00773CB8"/>
    <w:rsid w:val="0081563E"/>
    <w:rsid w:val="008B35EE"/>
    <w:rsid w:val="008F29DE"/>
    <w:rsid w:val="00905CC1"/>
    <w:rsid w:val="00957B7D"/>
    <w:rsid w:val="00B42C45"/>
    <w:rsid w:val="00B47B6A"/>
    <w:rsid w:val="00BA7BC0"/>
    <w:rsid w:val="00C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600CC1-7DFA-4CA2-A913-82C01984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37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Серебристый эликсир с магнитным соусом</vt:lpstr>
    </vt:vector>
  </TitlesOfParts>
  <Company>Home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Серебристый эликсир с магнитным соусом</dc:title>
  <dc:subject/>
  <dc:creator>User</dc:creator>
  <cp:keywords/>
  <dc:description/>
  <cp:lastModifiedBy>admin</cp:lastModifiedBy>
  <cp:revision>2</cp:revision>
  <dcterms:created xsi:type="dcterms:W3CDTF">2014-02-14T21:06:00Z</dcterms:created>
  <dcterms:modified xsi:type="dcterms:W3CDTF">2014-02-14T21:06:00Z</dcterms:modified>
</cp:coreProperties>
</file>