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2C2" w:rsidRPr="001B021F" w:rsidRDefault="008802C2" w:rsidP="008802C2">
      <w:pPr>
        <w:spacing w:before="120"/>
        <w:jc w:val="center"/>
        <w:rPr>
          <w:b/>
          <w:bCs/>
          <w:sz w:val="32"/>
          <w:szCs w:val="32"/>
        </w:rPr>
      </w:pPr>
      <w:r w:rsidRPr="001B021F">
        <w:rPr>
          <w:b/>
          <w:bCs/>
          <w:sz w:val="32"/>
          <w:szCs w:val="32"/>
        </w:rPr>
        <w:t>Шорцы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Самоназвание шорцев - шор. Другие этнонимы, применявшиеся по отношению к шорцам: кузнецкие татары (термин, употреблявшийся русскими по отношению к шорцам в ХVII - ХVIII вв.), кондомские и мрасские татары (термин, употреблявшийся русскими по отношению к шорцам в ХVII - ХVIII вв.), абинцы (термин, употреблявшийся русскими по отношению к шорцам в ХVII - ХVIII вв.).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 xml:space="preserve">Основная территория расселения - бассейн среднего течения р. Томь и ее притоков Кондома и Мра-Су - Таштагольский, Новокузнецкий и Междуреченский р-ны, гг. Мыски, Междуреченск, Таштагол, Новокузнецк, Кемерово. Численность шорцев в </w:t>
      </w:r>
      <w:r w:rsidRPr="00B1000F">
        <w:t>Российской Федерации</w:t>
      </w:r>
      <w:r w:rsidRPr="00B70689">
        <w:t xml:space="preserve">: 1989 г. - 15,7 тыс. чел., в т.ч. в </w:t>
      </w:r>
      <w:r w:rsidRPr="00B1000F">
        <w:t>Кемеровской области</w:t>
      </w:r>
      <w:r w:rsidRPr="00B70689">
        <w:t xml:space="preserve"> - 12,6 тыс. чел. Общая численность 16,6 тыс. чел.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Среди шорцев выделяются этнографические группы: северная, или лесостепная ("абинская"), и южная, или горнотаежная ("шорская"). По антропологической классификации шорцев принято относить к уральскому типу большой монголоидной расы. В то же время по ряду морфологических и краниологических признаков шорцы выходят за рамки как уральского, так и южносибирского антропологических типов.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Шорский язык относится к тюркской группе алтайской языковой семьи. Шорский язык подразделяется на 2 диалекта: мрасский и кондомский, каждый из которых распадается на ряд территориальных говоров. Современный литературный язык сформировался на базе мрасского диалекта. Шорский язык считают родным 57,5% (1989 г.). Письменность создана в 1927 г. на основе русской графики.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С 1858 г. до начала ХХ в. шорцы были крещены православными миссионерами и официально считались православными христианами. Но наряду с православием сохранялись прочно сохранялись традиционные верования.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Шорцы - потомки местных самодийских и угорских племен, смешавшихся с группами тюркоязычных (главным образом, уйгурских и енисейско-кыргызских) племен, мигрировавших на территорию современной Кемеровской обл. в период господства тюрок в Центральной Азии и Алтае-Саянском нагорье (Тюркский, Уйгурский, Кыргызский каганаты, середина VI - начало Х в.) и позже - вплоть до ХVIII в., когда с уже тюркизировавшимися местными племенами "кузнецких татар" (известных в русских источниках с 1618 г.) смешиваются пришедшие с Алтая группы телеутов.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У горно-таежных (южных) шорцев преобладали охота, рыболовство, кедровый промысел; у лесостепных (северных) - кочевое скотоводство. Выплавка и ковка железа была развита у всех групп шорцев, но у северных несколько больше (отсюда наименование, данное шорцам русскими - кузнецкие татары и название г. Кузнецка). Подсечно-огневое мотыжное земледелие было распространено в горных районах. С приходом русских поселенцев получило развитие пашенное земледелие как в горных, так в степных районах, изменился и состав культивируемых растений: если раньше преобладал ячмень, то с ХVII - ХVIII вв. - пшеница; изменилась форма скотоводства - на смену кочевому пришло оседлое (стойловое содержание скота), в составе стада преобладающим стал крупный рогатый скот.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Поселения шорцев (улусы на севере и аилы на юге) были небольшими. Они состояли из нескольких низких четырехугольных срубных домов (юрт) с берестяной крышей. Они отапливались глинобитным очагом типа чувала. Временным жилищем служили: летом - одаг, коническая постройка из бревен, жердей или из молодых деревьев и веток, прислоненных к дереву, крытая берестой; зимой - агыс, каркасное жилище в форме усеченной пирамиды из бревен, досок, жердей, крытое ветвями или берестой, с очагом в центре. В настоящее время шорцы живут в срубных домах, сохраняются охотничьи жилища, юрты используются как летние кухни.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Мужская и женская одежда состояли из рубахи, штанов и халата с вышивкой у ворота, на обшлагах или подоле. Зимой надевали несколько халатов. Обувью служили кожаные сапоги с длинными голенищами. Женщины носили платки, мужчины - шапки. Первоначально основными продуктами питания шорцев были мясо зверей и птиц, рыба, дикорастущие растения. С развитием земледелия распространилась мука и крупа из ячменя. Степные шорцы употребляли молочные продукты.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В ХIХ - начале ХХ вв. у шорцев были сильны родовые отношения. Границы административных единиц (волостей) совпадали с границами расселения патрилинейных родов, они управлялись выборными родовыми старейшинами.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>Верующие шорцы официально считались православными христианами (и носили русские, т.е. христианские имена), но наряду с православием у них прочно сохранялись традиционные верования: культы духов (хозяев) природы - гор, рек, промысловый культ, почитание верховных божеств - Ульгеня и Эрлика, родовых и личных покровителей. Сохраняли свое значение в жизни шорцев шаманы (камы), была развита мифология.</w:t>
      </w:r>
    </w:p>
    <w:p w:rsidR="008802C2" w:rsidRDefault="008802C2" w:rsidP="008802C2">
      <w:pPr>
        <w:spacing w:before="120"/>
        <w:ind w:firstLine="567"/>
        <w:jc w:val="both"/>
      </w:pPr>
      <w:r w:rsidRPr="00B70689">
        <w:t xml:space="preserve">С середины 1980-х годов идет процесс возрождения духовной культуры шорцев, которое подчас выражается в возобновлении традиционных культовых обрядов, в праздновании особых "национальных" праздников - праздника мифологического прародителя Ольгудека, весеннего Пайрама и др., сопровождаемых исполнением эпоса.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2C2"/>
    <w:rsid w:val="00002B5A"/>
    <w:rsid w:val="001B021F"/>
    <w:rsid w:val="00616072"/>
    <w:rsid w:val="006A5004"/>
    <w:rsid w:val="006E5C8C"/>
    <w:rsid w:val="00710178"/>
    <w:rsid w:val="00761824"/>
    <w:rsid w:val="008802C2"/>
    <w:rsid w:val="008A1D62"/>
    <w:rsid w:val="008B35EE"/>
    <w:rsid w:val="00905CC1"/>
    <w:rsid w:val="00B1000F"/>
    <w:rsid w:val="00B42C45"/>
    <w:rsid w:val="00B47B6A"/>
    <w:rsid w:val="00B70689"/>
    <w:rsid w:val="00D36BA6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34A32A-7ACD-4BB3-87F2-5C817FF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0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Шорцы</vt:lpstr>
    </vt:vector>
  </TitlesOfParts>
  <Company>Home</Company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Шорцы</dc:title>
  <dc:subject/>
  <dc:creator>User</dc:creator>
  <cp:keywords/>
  <dc:description/>
  <cp:lastModifiedBy>admin</cp:lastModifiedBy>
  <cp:revision>2</cp:revision>
  <dcterms:created xsi:type="dcterms:W3CDTF">2014-02-15T06:15:00Z</dcterms:created>
  <dcterms:modified xsi:type="dcterms:W3CDTF">2014-02-15T06:15:00Z</dcterms:modified>
</cp:coreProperties>
</file>