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03" w:rsidRPr="00D25503" w:rsidRDefault="00D25503" w:rsidP="00D25503">
      <w:pPr>
        <w:spacing w:before="120"/>
        <w:jc w:val="center"/>
        <w:rPr>
          <w:b/>
          <w:bCs/>
          <w:sz w:val="32"/>
          <w:szCs w:val="32"/>
        </w:rPr>
      </w:pPr>
      <w:r w:rsidRPr="009A2BBD">
        <w:rPr>
          <w:b/>
          <w:bCs/>
          <w:sz w:val="32"/>
          <w:szCs w:val="32"/>
        </w:rPr>
        <w:t>Симона де</w:t>
      </w:r>
      <w:r w:rsidRPr="00D25503">
        <w:rPr>
          <w:b/>
          <w:bCs/>
          <w:sz w:val="32"/>
          <w:szCs w:val="32"/>
        </w:rPr>
        <w:t xml:space="preserve"> </w:t>
      </w:r>
      <w:r w:rsidRPr="009A2BBD">
        <w:rPr>
          <w:b/>
          <w:bCs/>
          <w:sz w:val="32"/>
          <w:szCs w:val="32"/>
        </w:rPr>
        <w:t>Бовуар</w:t>
      </w:r>
    </w:p>
    <w:p w:rsidR="00D25503" w:rsidRPr="00D25503" w:rsidRDefault="00D25503" w:rsidP="00D25503">
      <w:pPr>
        <w:spacing w:before="120"/>
        <w:ind w:firstLine="567"/>
        <w:jc w:val="both"/>
        <w:rPr>
          <w:sz w:val="28"/>
          <w:szCs w:val="28"/>
        </w:rPr>
      </w:pPr>
      <w:bookmarkStart w:id="0" w:name="p-2034-1"/>
      <w:bookmarkEnd w:id="0"/>
      <w:r w:rsidRPr="00D25503">
        <w:rPr>
          <w:sz w:val="28"/>
          <w:szCs w:val="28"/>
        </w:rPr>
        <w:t>А.А. Грицанов</w:t>
      </w:r>
    </w:p>
    <w:p w:rsidR="00D25503" w:rsidRPr="00D25503" w:rsidRDefault="00D25503" w:rsidP="00D25503">
      <w:pPr>
        <w:spacing w:before="120"/>
        <w:ind w:firstLine="567"/>
        <w:jc w:val="both"/>
      </w:pPr>
      <w:r w:rsidRPr="00806BFE">
        <w:t>Бовуар (Beauvoir) Симона де (1908–1986) – французская писательница, теоретик экзистенциализма, основоположник радикального феминизма, спутница жизни Сартра. Окончила Сорбонну (1927). Преподавала в</w:t>
      </w:r>
      <w:r>
        <w:t xml:space="preserve"> </w:t>
      </w:r>
      <w:r w:rsidRPr="00806BFE">
        <w:t>Марселе, Руане, Париже. Лауреат Гонкуровской премии. Основные сочинения: «Второй пол» (1949), «Приглашенная» (1943), «Мандарины» (1954), «Воспоминания примерной дочери» (1958) и</w:t>
      </w:r>
      <w:r>
        <w:t xml:space="preserve"> </w:t>
      </w:r>
      <w:r w:rsidRPr="00806BFE">
        <w:t xml:space="preserve">др. </w:t>
      </w:r>
    </w:p>
    <w:p w:rsidR="00D25503" w:rsidRDefault="00D25503" w:rsidP="00D25503">
      <w:pPr>
        <w:spacing w:before="120"/>
        <w:ind w:firstLine="567"/>
        <w:jc w:val="both"/>
        <w:rPr>
          <w:lang w:val="en-US"/>
        </w:rPr>
      </w:pPr>
      <w:r w:rsidRPr="00806BFE">
        <w:t>Согласно убеждениям Б., люди, существуя в</w:t>
      </w:r>
      <w:r>
        <w:t xml:space="preserve"> </w:t>
      </w:r>
      <w:r w:rsidRPr="00806BFE">
        <w:t>«трагически двусмысленных» условиях и</w:t>
      </w:r>
      <w:r>
        <w:t xml:space="preserve"> </w:t>
      </w:r>
      <w:r w:rsidRPr="00806BFE">
        <w:t>будучи при</w:t>
      </w:r>
      <w:r>
        <w:t xml:space="preserve"> </w:t>
      </w:r>
      <w:r w:rsidRPr="00806BFE">
        <w:t>этом изначально свободными, призваны нести ответственность за</w:t>
      </w:r>
      <w:r>
        <w:t xml:space="preserve"> </w:t>
      </w:r>
      <w:r w:rsidRPr="00806BFE">
        <w:t>«направление собственных жизней». Процедуры осуществления человеком морального выбора в</w:t>
      </w:r>
      <w:r>
        <w:t xml:space="preserve"> </w:t>
      </w:r>
      <w:r w:rsidRPr="00806BFE">
        <w:t>той или</w:t>
      </w:r>
      <w:r>
        <w:t xml:space="preserve"> </w:t>
      </w:r>
      <w:r w:rsidRPr="00806BFE">
        <w:t>иной ситуации в</w:t>
      </w:r>
      <w:r>
        <w:t xml:space="preserve"> </w:t>
      </w:r>
      <w:r w:rsidRPr="00806BFE">
        <w:t>принципе не</w:t>
      </w:r>
      <w:r>
        <w:t xml:space="preserve"> </w:t>
      </w:r>
      <w:r w:rsidRPr="00806BFE">
        <w:t>могут и</w:t>
      </w:r>
      <w:r>
        <w:t xml:space="preserve"> </w:t>
      </w:r>
      <w:r w:rsidRPr="00806BFE">
        <w:t>не должны коррелироваться некими универсальными и</w:t>
      </w:r>
      <w:r>
        <w:t xml:space="preserve"> </w:t>
      </w:r>
      <w:r w:rsidRPr="00806BFE">
        <w:t>поэтому недостаточными правилами. Наши поведенческие реакции целиком и</w:t>
      </w:r>
      <w:r>
        <w:t xml:space="preserve"> </w:t>
      </w:r>
      <w:r w:rsidRPr="00806BFE">
        <w:t>полностью индивидуальны: характер и</w:t>
      </w:r>
      <w:r>
        <w:t xml:space="preserve"> </w:t>
      </w:r>
      <w:r w:rsidRPr="00806BFE">
        <w:t>нравственность личности конституируются в</w:t>
      </w:r>
      <w:r>
        <w:t xml:space="preserve"> </w:t>
      </w:r>
      <w:r w:rsidRPr="00806BFE">
        <w:t>процессе самого акта выбора. Ясные и</w:t>
      </w:r>
      <w:r>
        <w:t xml:space="preserve"> </w:t>
      </w:r>
      <w:r w:rsidRPr="00806BFE">
        <w:t>однозначные правила игры элиминируют, по</w:t>
      </w:r>
      <w:r>
        <w:t xml:space="preserve"> </w:t>
      </w:r>
      <w:r w:rsidRPr="00806BFE">
        <w:t>мнению Б., потребность в</w:t>
      </w:r>
      <w:r>
        <w:t xml:space="preserve"> </w:t>
      </w:r>
      <w:r w:rsidRPr="00806BFE">
        <w:t>личных решениях. Этические императивы и</w:t>
      </w:r>
      <w:r>
        <w:t xml:space="preserve"> </w:t>
      </w:r>
      <w:r w:rsidRPr="00806BFE">
        <w:t>максимы материализуются через человеческие поступки, ибо</w:t>
      </w:r>
      <w:r>
        <w:t xml:space="preserve"> </w:t>
      </w:r>
      <w:r w:rsidRPr="00806BFE">
        <w:t>люди, вынужденные существовать в</w:t>
      </w:r>
      <w:r>
        <w:t xml:space="preserve"> </w:t>
      </w:r>
      <w:r w:rsidRPr="00806BFE">
        <w:t>условиях вакуума моральных директив и</w:t>
      </w:r>
      <w:r>
        <w:t xml:space="preserve"> </w:t>
      </w:r>
      <w:r w:rsidRPr="00806BFE">
        <w:t>отсутствия ответов на</w:t>
      </w:r>
      <w:r>
        <w:t xml:space="preserve"> </w:t>
      </w:r>
      <w:r w:rsidRPr="00806BFE">
        <w:t>вопросы экзистенциального порядка, обретают свободу исключительно под</w:t>
      </w:r>
      <w:r>
        <w:t xml:space="preserve"> </w:t>
      </w:r>
      <w:r w:rsidRPr="00806BFE">
        <w:t>давлением обстоятельств. Достижение же</w:t>
      </w:r>
      <w:r>
        <w:t xml:space="preserve"> </w:t>
      </w:r>
      <w:r w:rsidRPr="00806BFE">
        <w:t>последней предполагает не</w:t>
      </w:r>
      <w:r>
        <w:t xml:space="preserve"> </w:t>
      </w:r>
      <w:r w:rsidRPr="00806BFE">
        <w:t>устранение неизбывной амбивалентности жизненной ситуации, а</w:t>
      </w:r>
      <w:r>
        <w:t xml:space="preserve"> </w:t>
      </w:r>
      <w:r w:rsidRPr="00806BFE">
        <w:t>экзистенциально-личное осмысление ее. (Такие взгляды Б., вкупе с</w:t>
      </w:r>
      <w:r>
        <w:t xml:space="preserve"> </w:t>
      </w:r>
      <w:r w:rsidRPr="00806BFE">
        <w:t>аналогичными воззрениями основных представителей экзистенциализма, вызвали жесткую критику многих современников. Тезис Б.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преступления против личности и</w:t>
      </w:r>
      <w:r>
        <w:t xml:space="preserve"> </w:t>
      </w:r>
      <w:r w:rsidRPr="00806BFE">
        <w:t>собственности несоизмеримо простительнее неискупимых политических преступлений, поскольку последние посягают на</w:t>
      </w:r>
      <w:r>
        <w:t xml:space="preserve"> </w:t>
      </w:r>
      <w:r w:rsidRPr="00806BFE">
        <w:t>смысл истории, был</w:t>
      </w:r>
      <w:r>
        <w:t xml:space="preserve"> </w:t>
      </w:r>
      <w:r w:rsidRPr="00806BFE">
        <w:t>охарактеризован Марселем как</w:t>
      </w:r>
      <w:r>
        <w:t xml:space="preserve"> </w:t>
      </w:r>
      <w:r w:rsidRPr="00806BFE">
        <w:t>проповедь позитивности и</w:t>
      </w:r>
      <w:r>
        <w:t xml:space="preserve"> </w:t>
      </w:r>
      <w:r w:rsidRPr="00806BFE">
        <w:t>допустимости подчинения человека людьми, возомнившими себя избранными хранителеми смысла истории, доступного далеко не</w:t>
      </w:r>
      <w:r>
        <w:t xml:space="preserve"> </w:t>
      </w:r>
      <w:r w:rsidRPr="00806BFE">
        <w:t>всем.) Свобода, по</w:t>
      </w:r>
      <w:r>
        <w:t xml:space="preserve"> </w:t>
      </w:r>
      <w:r w:rsidRPr="00806BFE">
        <w:t>Б., не</w:t>
      </w:r>
      <w:r>
        <w:t xml:space="preserve"> </w:t>
      </w:r>
      <w:r w:rsidRPr="00806BFE">
        <w:t>является потенциальным уделом каждого: «обречен на</w:t>
      </w:r>
      <w:r>
        <w:t xml:space="preserve"> </w:t>
      </w:r>
      <w:r w:rsidRPr="00806BFE">
        <w:t>свободу» любой, осуществивший мужественный акт</w:t>
      </w:r>
      <w:r>
        <w:t xml:space="preserve"> </w:t>
      </w:r>
      <w:r w:rsidRPr="00806BFE">
        <w:t>определения именно своей – уникальной – системы нравственных координат и, тем</w:t>
      </w:r>
      <w:r>
        <w:t xml:space="preserve"> </w:t>
      </w:r>
      <w:r w:rsidRPr="00806BFE">
        <w:t>самым, оказавший сопротивление мировому злу. Формулируя главные основания феминизма («Второй пол»), Б. полагала, что</w:t>
      </w:r>
      <w:r>
        <w:t xml:space="preserve"> </w:t>
      </w:r>
      <w:r w:rsidRPr="00806BFE">
        <w:t>быть женщиной означает не</w:t>
      </w:r>
      <w:r>
        <w:t xml:space="preserve"> </w:t>
      </w:r>
      <w:r w:rsidRPr="00806BFE">
        <w:t>столько принадлежность к</w:t>
      </w:r>
      <w:r>
        <w:t xml:space="preserve"> </w:t>
      </w:r>
      <w:r w:rsidRPr="00806BFE">
        <w:t>особой биологической категории людей, сколько причастность к</w:t>
      </w:r>
      <w:r>
        <w:t xml:space="preserve"> </w:t>
      </w:r>
      <w:r w:rsidRPr="00806BFE">
        <w:t>особой социопсихической реальности – «женственности». В</w:t>
      </w:r>
      <w:r>
        <w:t xml:space="preserve"> </w:t>
      </w:r>
      <w:r w:rsidRPr="00806BFE">
        <w:t>контексте модели мировосприятия мужчины, по</w:t>
      </w:r>
      <w:r>
        <w:t xml:space="preserve"> </w:t>
      </w:r>
      <w:r w:rsidRPr="00806BFE">
        <w:t>Б., женщина понимается, в</w:t>
      </w:r>
      <w:r>
        <w:t xml:space="preserve"> </w:t>
      </w:r>
      <w:r w:rsidRPr="00806BFE">
        <w:t>первую очередь, как</w:t>
      </w:r>
      <w:r>
        <w:t xml:space="preserve"> </w:t>
      </w:r>
      <w:r w:rsidRPr="00806BFE">
        <w:t>существо, соотнесенное с</w:t>
      </w:r>
      <w:r>
        <w:t xml:space="preserve"> </w:t>
      </w:r>
      <w:r w:rsidRPr="00806BFE">
        <w:t>ним, как</w:t>
      </w:r>
      <w:r>
        <w:t xml:space="preserve"> </w:t>
      </w:r>
      <w:r w:rsidRPr="00806BFE">
        <w:t>определенная «инакость», как</w:t>
      </w:r>
      <w:r>
        <w:t xml:space="preserve"> </w:t>
      </w:r>
      <w:r w:rsidRPr="00806BFE">
        <w:t>«другое». Такая ситуация одновременно порождает как</w:t>
      </w:r>
      <w:r>
        <w:t xml:space="preserve"> </w:t>
      </w:r>
      <w:r w:rsidRPr="00806BFE">
        <w:t>«овещнение» женщины вкупе с</w:t>
      </w:r>
      <w:r>
        <w:t xml:space="preserve"> </w:t>
      </w:r>
      <w:r w:rsidRPr="00806BFE">
        <w:t>утратой ею</w:t>
      </w:r>
      <w:r>
        <w:t xml:space="preserve"> </w:t>
      </w:r>
      <w:r w:rsidRPr="00806BFE">
        <w:t>свободы, так</w:t>
      </w:r>
      <w:r>
        <w:t xml:space="preserve"> </w:t>
      </w:r>
      <w:r w:rsidRPr="00806BFE">
        <w:t>и</w:t>
      </w:r>
      <w:r>
        <w:t xml:space="preserve"> </w:t>
      </w:r>
      <w:r w:rsidRPr="00806BFE">
        <w:t>определенный набор сексуально-поведенческих и</w:t>
      </w:r>
      <w:r>
        <w:t xml:space="preserve"> </w:t>
      </w:r>
      <w:r w:rsidRPr="00806BFE">
        <w:t>культовых преимуществ. По</w:t>
      </w:r>
      <w:r>
        <w:t xml:space="preserve"> </w:t>
      </w:r>
      <w:r w:rsidRPr="00806BFE">
        <w:t>мнению Б., положение женщин в</w:t>
      </w:r>
      <w:r>
        <w:t xml:space="preserve"> </w:t>
      </w:r>
      <w:r w:rsidRPr="00806BFE">
        <w:t>обществе качественно отлично от</w:t>
      </w:r>
      <w:r>
        <w:t xml:space="preserve"> </w:t>
      </w:r>
      <w:r w:rsidRPr="00806BFE">
        <w:t>состояния человечества в</w:t>
      </w:r>
      <w:r>
        <w:t xml:space="preserve"> </w:t>
      </w:r>
      <w:r w:rsidRPr="00806BFE">
        <w:t>целом, ибо</w:t>
      </w:r>
      <w:r>
        <w:t xml:space="preserve"> </w:t>
      </w:r>
      <w:r w:rsidRPr="00806BFE">
        <w:t>мужчины сформировали мир, в</w:t>
      </w:r>
      <w:r>
        <w:t xml:space="preserve"> </w:t>
      </w:r>
      <w:r w:rsidRPr="00806BFE">
        <w:t>котором женщина («иная») обречена выступать «вторым полом». Не</w:t>
      </w:r>
      <w:r>
        <w:t xml:space="preserve"> </w:t>
      </w:r>
      <w:r w:rsidRPr="00806BFE">
        <w:t>столько биология, с</w:t>
      </w:r>
      <w:r>
        <w:t xml:space="preserve"> </w:t>
      </w:r>
      <w:r w:rsidRPr="00806BFE">
        <w:t>точки зрения Б., сколько традиционалистская женственная эмоциональность и</w:t>
      </w:r>
      <w:r>
        <w:t xml:space="preserve"> </w:t>
      </w:r>
      <w:r w:rsidRPr="00806BFE">
        <w:t>сопряженная самооценка задают и</w:t>
      </w:r>
      <w:r>
        <w:t xml:space="preserve"> </w:t>
      </w:r>
      <w:r w:rsidRPr="00806BFE">
        <w:t>предопределяют тип</w:t>
      </w:r>
      <w:r>
        <w:t xml:space="preserve"> </w:t>
      </w:r>
      <w:r w:rsidRPr="00806BFE">
        <w:t>распределения социальных ролей в</w:t>
      </w:r>
      <w:r>
        <w:t xml:space="preserve"> </w:t>
      </w:r>
      <w:r w:rsidRPr="00806BFE">
        <w:t>обществе. Несмотря на</w:t>
      </w:r>
      <w:r>
        <w:t xml:space="preserve"> </w:t>
      </w:r>
      <w:r w:rsidRPr="00806BFE">
        <w:t>то, что</w:t>
      </w:r>
      <w:r>
        <w:t xml:space="preserve"> </w:t>
      </w:r>
      <w:r w:rsidRPr="00806BFE">
        <w:t>исторический опыт, по</w:t>
      </w:r>
      <w:r>
        <w:t xml:space="preserve"> </w:t>
      </w:r>
      <w:r w:rsidRPr="00806BFE">
        <w:t>Б., демонстрирует предельно широкий спектр жизненных позиций, которые могли занимать женщины, ни</w:t>
      </w:r>
      <w:r>
        <w:t xml:space="preserve"> </w:t>
      </w:r>
      <w:r w:rsidRPr="00806BFE">
        <w:t>одна революция и</w:t>
      </w:r>
      <w:r>
        <w:t xml:space="preserve"> </w:t>
      </w:r>
      <w:r w:rsidRPr="00806BFE">
        <w:t>ни одна освободительная доктрина не</w:t>
      </w:r>
      <w:r>
        <w:t xml:space="preserve"> </w:t>
      </w:r>
      <w:r w:rsidRPr="00806BFE">
        <w:t>оказались в</w:t>
      </w:r>
      <w:r>
        <w:t xml:space="preserve"> </w:t>
      </w:r>
      <w:r w:rsidRPr="00806BFE">
        <w:t>состоянии обеспечить реального равенства полов. Миф</w:t>
      </w:r>
      <w:r>
        <w:t xml:space="preserve"> </w:t>
      </w:r>
      <w:r w:rsidRPr="00806BFE">
        <w:t>о</w:t>
      </w:r>
      <w:r>
        <w:t xml:space="preserve"> </w:t>
      </w:r>
      <w:r w:rsidRPr="00806BFE">
        <w:t>женской природе, реконструируемый Б. на</w:t>
      </w:r>
      <w:r>
        <w:t xml:space="preserve"> </w:t>
      </w:r>
      <w:r w:rsidRPr="00806BFE">
        <w:t>материалах творчества ряда авторов (в том</w:t>
      </w:r>
      <w:r>
        <w:t xml:space="preserve"> </w:t>
      </w:r>
      <w:r w:rsidRPr="00806BFE">
        <w:t>числе, А.Бретона и</w:t>
      </w:r>
      <w:r>
        <w:t xml:space="preserve"> </w:t>
      </w:r>
      <w:r w:rsidRPr="00806BFE">
        <w:t>Стендаля), по</w:t>
      </w:r>
      <w:r>
        <w:t xml:space="preserve"> </w:t>
      </w:r>
      <w:r w:rsidRPr="00806BFE">
        <w:t>ее мнению, постулировал и</w:t>
      </w:r>
      <w:r>
        <w:t xml:space="preserve"> </w:t>
      </w:r>
      <w:r w:rsidRPr="00806BFE">
        <w:t>укоренил в</w:t>
      </w:r>
      <w:r>
        <w:t xml:space="preserve"> </w:t>
      </w:r>
      <w:r w:rsidRPr="00806BFE">
        <w:t>массовом сознании традиционный архетип о</w:t>
      </w:r>
      <w:r>
        <w:t xml:space="preserve"> </w:t>
      </w:r>
      <w:r w:rsidRPr="00806BFE">
        <w:t>всеобъемлющей эмоциональности женской природы, о</w:t>
      </w:r>
      <w:r>
        <w:t xml:space="preserve"> </w:t>
      </w:r>
      <w:r w:rsidRPr="00806BFE">
        <w:t>ее изначальной неидентичности мужчине. Б. в</w:t>
      </w:r>
      <w:r>
        <w:t xml:space="preserve"> </w:t>
      </w:r>
      <w:r w:rsidRPr="00806BFE">
        <w:t>ходе исследования этапа детства и</w:t>
      </w:r>
      <w:r>
        <w:t xml:space="preserve"> </w:t>
      </w:r>
      <w:r w:rsidRPr="00806BFE">
        <w:t>юности людей (особенно девочек), а</w:t>
      </w:r>
      <w:r>
        <w:t xml:space="preserve"> </w:t>
      </w:r>
      <w:r w:rsidRPr="00806BFE">
        <w:t>также устройства и</w:t>
      </w:r>
      <w:r>
        <w:t xml:space="preserve"> </w:t>
      </w:r>
      <w:r w:rsidRPr="00806BFE">
        <w:t>этапов возрастных (как правило, скачкообразных и</w:t>
      </w:r>
      <w:r>
        <w:t xml:space="preserve"> </w:t>
      </w:r>
      <w:r w:rsidRPr="00806BFE">
        <w:t>внезапных!) изменений в</w:t>
      </w:r>
      <w:r>
        <w:t xml:space="preserve"> </w:t>
      </w:r>
      <w:r w:rsidRPr="00806BFE">
        <w:t>устройстве женского тела сформулировала весьма пародоксальный вывод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женщинами не</w:t>
      </w:r>
      <w:r>
        <w:t xml:space="preserve"> </w:t>
      </w:r>
      <w:r w:rsidRPr="00806BFE">
        <w:t>рождаются, женщинами становятся. Репертуары достижения женщиной подлинного равноправия с</w:t>
      </w:r>
      <w:r>
        <w:t xml:space="preserve"> </w:t>
      </w:r>
      <w:r w:rsidRPr="00806BFE">
        <w:t>мужчиной, по</w:t>
      </w:r>
      <w:r>
        <w:t xml:space="preserve"> </w:t>
      </w:r>
      <w:r w:rsidRPr="00806BFE">
        <w:t>мнению Б., не</w:t>
      </w:r>
      <w:r>
        <w:t xml:space="preserve"> </w:t>
      </w:r>
      <w:r w:rsidRPr="00806BFE">
        <w:t xml:space="preserve">могут быть парциальными: весьма значимое всеобщее экономическое освобождение должно быть дополнено культурно-нравственным переворотом. </w:t>
      </w:r>
    </w:p>
    <w:p w:rsidR="00D25503" w:rsidRDefault="00D25503" w:rsidP="00D25503">
      <w:pPr>
        <w:spacing w:before="120"/>
        <w:ind w:firstLine="567"/>
        <w:jc w:val="both"/>
      </w:pPr>
      <w:r w:rsidRPr="00806BFE">
        <w:t>Б. полагала, что</w:t>
      </w:r>
      <w:r>
        <w:t xml:space="preserve"> </w:t>
      </w:r>
      <w:r w:rsidRPr="00806BFE">
        <w:t>приоритетный сексуальный инстинкт, присущий мужчинам, в</w:t>
      </w:r>
      <w:r>
        <w:t xml:space="preserve"> </w:t>
      </w:r>
      <w:r w:rsidRPr="00806BFE">
        <w:t>конечном счете уступает по</w:t>
      </w:r>
      <w:r>
        <w:t xml:space="preserve"> </w:t>
      </w:r>
      <w:r w:rsidRPr="00806BFE">
        <w:t>биологической энергетике и</w:t>
      </w:r>
      <w:r>
        <w:t xml:space="preserve"> </w:t>
      </w:r>
      <w:r w:rsidRPr="00806BFE">
        <w:t>психической значимости женской любви. Смыслом ее, по</w:t>
      </w:r>
      <w:r>
        <w:t xml:space="preserve"> </w:t>
      </w:r>
      <w:r w:rsidRPr="00806BFE">
        <w:t>мнению Б., выступает обретение гармонии между женскими эротизмом и</w:t>
      </w:r>
      <w:r>
        <w:t xml:space="preserve"> </w:t>
      </w:r>
      <w:r w:rsidRPr="00806BFE">
        <w:t>нарциссизмом, с</w:t>
      </w:r>
      <w:r>
        <w:t xml:space="preserve"> </w:t>
      </w:r>
      <w:r w:rsidRPr="00806BFE">
        <w:t>одной стороны, и</w:t>
      </w:r>
      <w:r>
        <w:t xml:space="preserve"> </w:t>
      </w:r>
      <w:r w:rsidRPr="00806BFE">
        <w:t>воплощение мистической ориентации любящих женщин на</w:t>
      </w:r>
      <w:r>
        <w:t xml:space="preserve"> </w:t>
      </w:r>
      <w:r w:rsidRPr="00806BFE">
        <w:t>поиск Бога в</w:t>
      </w:r>
      <w:r>
        <w:t xml:space="preserve"> </w:t>
      </w:r>
      <w:r w:rsidRPr="00806BFE">
        <w:t>предмете своей страсти. Не</w:t>
      </w:r>
      <w:r>
        <w:t xml:space="preserve"> </w:t>
      </w:r>
      <w:r w:rsidRPr="00806BFE">
        <w:t>отвергая того обстоятельства, что</w:t>
      </w:r>
      <w:r>
        <w:t xml:space="preserve"> </w:t>
      </w:r>
      <w:r w:rsidRPr="00806BFE">
        <w:t>сексуальные различия будут всегда оказывать значимое воздействие на</w:t>
      </w:r>
      <w:r>
        <w:t xml:space="preserve"> </w:t>
      </w:r>
      <w:r w:rsidRPr="00806BFE">
        <w:t>отношения полов, Б. утверждала, что</w:t>
      </w:r>
      <w:r>
        <w:t xml:space="preserve"> </w:t>
      </w:r>
      <w:r w:rsidRPr="00806BFE">
        <w:t>женственность, как</w:t>
      </w:r>
      <w:r>
        <w:t xml:space="preserve"> </w:t>
      </w:r>
      <w:r w:rsidRPr="00806BFE">
        <w:t>особое социопсихическое свойство, не</w:t>
      </w:r>
      <w:r>
        <w:t xml:space="preserve"> </w:t>
      </w:r>
      <w:r w:rsidRPr="00806BFE">
        <w:t>должна оставаться решающим инструментом самоопределения женщины в</w:t>
      </w:r>
      <w:r>
        <w:t xml:space="preserve"> </w:t>
      </w:r>
      <w:r w:rsidRPr="00806BFE">
        <w:t>мире, равно как</w:t>
      </w:r>
      <w:r>
        <w:t xml:space="preserve"> </w:t>
      </w:r>
      <w:r w:rsidRPr="00806BFE">
        <w:t>и</w:t>
      </w:r>
      <w:r>
        <w:t xml:space="preserve"> </w:t>
      </w:r>
      <w:r w:rsidRPr="00806BFE">
        <w:t>компенсирующим механизмом в</w:t>
      </w:r>
      <w:r>
        <w:t xml:space="preserve"> </w:t>
      </w:r>
      <w:r w:rsidRPr="00806BFE">
        <w:t>системе властных отношений между полами. Признание универсальной человеческой природы женщины и</w:t>
      </w:r>
      <w:r>
        <w:t xml:space="preserve"> </w:t>
      </w:r>
      <w:r w:rsidRPr="00806BFE">
        <w:t>мужчины – основа того культурного переворота, который, с</w:t>
      </w:r>
      <w:r>
        <w:t xml:space="preserve"> </w:t>
      </w:r>
      <w:r w:rsidRPr="00806BFE">
        <w:t>точки зрения Б., в</w:t>
      </w:r>
      <w:r>
        <w:t xml:space="preserve"> </w:t>
      </w:r>
      <w:r w:rsidRPr="00806BFE">
        <w:t>состоянии предвосхитить истинную женскую эмансипацию. Как</w:t>
      </w:r>
      <w:r>
        <w:t xml:space="preserve"> </w:t>
      </w:r>
      <w:r w:rsidRPr="00806BFE">
        <w:t>утверждала Б., «эмансипировать женщину – значит отказаться от</w:t>
      </w:r>
      <w:r>
        <w:t xml:space="preserve"> </w:t>
      </w:r>
      <w:r w:rsidRPr="00806BFE">
        <w:t>того, чтобы ограничивать ее</w:t>
      </w:r>
      <w:r>
        <w:t xml:space="preserve"> </w:t>
      </w:r>
      <w:r w:rsidRPr="00806BFE">
        <w:t>соотнесенностью с</w:t>
      </w:r>
      <w:r>
        <w:t xml:space="preserve"> </w:t>
      </w:r>
      <w:r w:rsidRPr="00806BFE">
        <w:t>мужчиной, не</w:t>
      </w:r>
      <w:r>
        <w:t xml:space="preserve"> </w:t>
      </w:r>
      <w:r w:rsidRPr="00806BFE">
        <w:t>отрицая эту</w:t>
      </w:r>
      <w:r>
        <w:t xml:space="preserve"> </w:t>
      </w:r>
      <w:r w:rsidRPr="00806BFE">
        <w:t>последнюю</w:t>
      </w:r>
      <w:r>
        <w:t xml:space="preserve">  </w:t>
      </w:r>
      <w:r w:rsidRPr="00806BFE">
        <w:t>пусть она</w:t>
      </w:r>
      <w:r>
        <w:t xml:space="preserve"> </w:t>
      </w:r>
      <w:r w:rsidRPr="00806BFE">
        <w:t>будет независима, и</w:t>
      </w:r>
      <w:r>
        <w:t xml:space="preserve"> </w:t>
      </w:r>
      <w:r w:rsidRPr="00806BFE">
        <w:t>тогда она</w:t>
      </w:r>
      <w:r>
        <w:t xml:space="preserve"> </w:t>
      </w:r>
      <w:r w:rsidRPr="00806BFE">
        <w:t>будет существовать и</w:t>
      </w:r>
      <w:r>
        <w:t xml:space="preserve"> </w:t>
      </w:r>
      <w:r w:rsidRPr="00806BFE">
        <w:t>для него тоже</w:t>
      </w:r>
      <w:r>
        <w:t xml:space="preserve">  </w:t>
      </w:r>
      <w:r w:rsidRPr="00806BFE">
        <w:t>признавая друг друга за</w:t>
      </w:r>
      <w:r>
        <w:t xml:space="preserve"> </w:t>
      </w:r>
      <w:r w:rsidRPr="00806BFE">
        <w:t>личность, каждый из</w:t>
      </w:r>
      <w:r>
        <w:t xml:space="preserve"> </w:t>
      </w:r>
      <w:r w:rsidRPr="00806BFE">
        <w:t>них все</w:t>
      </w:r>
      <w:r>
        <w:t xml:space="preserve"> </w:t>
      </w:r>
      <w:r w:rsidRPr="00806BFE">
        <w:t>же</w:t>
      </w:r>
      <w:r>
        <w:t xml:space="preserve"> </w:t>
      </w:r>
      <w:r w:rsidRPr="00806BFE">
        <w:t>останется друг для</w:t>
      </w:r>
      <w:r>
        <w:t xml:space="preserve"> </w:t>
      </w:r>
      <w:r w:rsidRPr="00806BFE">
        <w:t>друга иным». Судьба женщины, в</w:t>
      </w:r>
      <w:r>
        <w:t xml:space="preserve"> </w:t>
      </w:r>
      <w:r w:rsidRPr="00806BFE">
        <w:t>контексте идей Б., не</w:t>
      </w:r>
      <w:r>
        <w:t xml:space="preserve"> </w:t>
      </w:r>
      <w:r w:rsidRPr="00806BFE">
        <w:t>может оставаться уделом мужской половины человечества. Женщина обязана восстановить свое человеческое достоинство в</w:t>
      </w:r>
      <w:r>
        <w:t xml:space="preserve"> </w:t>
      </w:r>
      <w:r w:rsidRPr="00806BFE">
        <w:t>процессе творческого самоутверждения, она</w:t>
      </w:r>
      <w:r>
        <w:t xml:space="preserve"> </w:t>
      </w:r>
      <w:r w:rsidRPr="00806BFE">
        <w:t>в</w:t>
      </w:r>
      <w:r>
        <w:t xml:space="preserve"> </w:t>
      </w:r>
      <w:r w:rsidRPr="00806BFE">
        <w:t>исторической перспективе, с</w:t>
      </w:r>
      <w:r>
        <w:t xml:space="preserve"> </w:t>
      </w:r>
      <w:r w:rsidRPr="00806BFE">
        <w:t>точки зрения Б., не</w:t>
      </w:r>
      <w:r>
        <w:t xml:space="preserve"> </w:t>
      </w:r>
      <w:r w:rsidRPr="00806BFE">
        <w:t>может не</w:t>
      </w:r>
      <w:r>
        <w:t xml:space="preserve"> </w:t>
      </w:r>
      <w:r w:rsidRPr="00806BFE">
        <w:t>обрести подлинную свободу и</w:t>
      </w:r>
      <w:r>
        <w:t xml:space="preserve"> </w:t>
      </w:r>
      <w:r w:rsidRPr="00806BFE">
        <w:t>равноправие.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503"/>
    <w:rsid w:val="00002B5A"/>
    <w:rsid w:val="000F3379"/>
    <w:rsid w:val="0010437E"/>
    <w:rsid w:val="00120D97"/>
    <w:rsid w:val="00134FAE"/>
    <w:rsid w:val="00316F32"/>
    <w:rsid w:val="00616072"/>
    <w:rsid w:val="006A5004"/>
    <w:rsid w:val="00710178"/>
    <w:rsid w:val="00806BFE"/>
    <w:rsid w:val="0081563E"/>
    <w:rsid w:val="008467C3"/>
    <w:rsid w:val="0086562E"/>
    <w:rsid w:val="008B35EE"/>
    <w:rsid w:val="00905CC1"/>
    <w:rsid w:val="009A2BBD"/>
    <w:rsid w:val="00B42C45"/>
    <w:rsid w:val="00B47B6A"/>
    <w:rsid w:val="00D2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265F5D-23E1-46DA-9BB1-1961AADA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25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Симона де Бовуар</vt:lpstr>
    </vt:vector>
  </TitlesOfParts>
  <Company>Home</Company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Симона де Бовуар</dc:title>
  <dc:subject/>
  <dc:creator>User</dc:creator>
  <cp:keywords/>
  <dc:description/>
  <cp:lastModifiedBy>admin</cp:lastModifiedBy>
  <cp:revision>2</cp:revision>
  <dcterms:created xsi:type="dcterms:W3CDTF">2014-02-14T19:08:00Z</dcterms:created>
  <dcterms:modified xsi:type="dcterms:W3CDTF">2014-02-14T19:08:00Z</dcterms:modified>
</cp:coreProperties>
</file>