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359" w:rsidRPr="004369FC" w:rsidRDefault="00B34359" w:rsidP="0008308D">
      <w:pPr>
        <w:spacing w:line="360" w:lineRule="auto"/>
        <w:ind w:firstLine="709"/>
        <w:jc w:val="center"/>
        <w:rPr>
          <w:rFonts w:ascii="Times New Roman" w:hAnsi="Times New Roman" w:cs="Times New Roman"/>
          <w:b/>
          <w:sz w:val="28"/>
          <w:szCs w:val="28"/>
        </w:rPr>
      </w:pPr>
      <w:r w:rsidRPr="004369FC">
        <w:rPr>
          <w:rFonts w:ascii="Times New Roman" w:hAnsi="Times New Roman" w:cs="Times New Roman"/>
          <w:b/>
          <w:sz w:val="28"/>
          <w:szCs w:val="28"/>
        </w:rPr>
        <w:t>Министерство образования Российской Федерации</w:t>
      </w:r>
    </w:p>
    <w:p w:rsidR="00B34359" w:rsidRPr="004369FC" w:rsidRDefault="00B34359" w:rsidP="0008308D">
      <w:pPr>
        <w:spacing w:line="360" w:lineRule="auto"/>
        <w:ind w:firstLine="709"/>
        <w:jc w:val="center"/>
        <w:rPr>
          <w:rFonts w:ascii="Times New Roman" w:hAnsi="Times New Roman" w:cs="Times New Roman"/>
          <w:b/>
          <w:sz w:val="28"/>
          <w:szCs w:val="28"/>
        </w:rPr>
      </w:pPr>
      <w:r w:rsidRPr="004369FC">
        <w:rPr>
          <w:rFonts w:ascii="Times New Roman" w:hAnsi="Times New Roman" w:cs="Times New Roman"/>
          <w:b/>
          <w:sz w:val="28"/>
          <w:szCs w:val="28"/>
        </w:rPr>
        <w:t>Пензенский Государственный Университет</w:t>
      </w:r>
    </w:p>
    <w:p w:rsidR="00B34359" w:rsidRPr="004369FC" w:rsidRDefault="00B34359" w:rsidP="0008308D">
      <w:pPr>
        <w:spacing w:line="360" w:lineRule="auto"/>
        <w:ind w:firstLine="709"/>
        <w:jc w:val="center"/>
        <w:rPr>
          <w:rFonts w:ascii="Times New Roman" w:hAnsi="Times New Roman" w:cs="Times New Roman"/>
          <w:b/>
          <w:sz w:val="28"/>
          <w:szCs w:val="28"/>
        </w:rPr>
      </w:pPr>
      <w:r w:rsidRPr="004369FC">
        <w:rPr>
          <w:rFonts w:ascii="Times New Roman" w:hAnsi="Times New Roman" w:cs="Times New Roman"/>
          <w:b/>
          <w:sz w:val="28"/>
          <w:szCs w:val="28"/>
        </w:rPr>
        <w:t>Медицинский Институт</w:t>
      </w:r>
    </w:p>
    <w:p w:rsidR="00B34359" w:rsidRPr="004369FC" w:rsidRDefault="00B34359" w:rsidP="0008308D">
      <w:pPr>
        <w:spacing w:line="360" w:lineRule="auto"/>
        <w:ind w:firstLine="709"/>
        <w:jc w:val="center"/>
        <w:rPr>
          <w:rFonts w:ascii="Times New Roman" w:hAnsi="Times New Roman" w:cs="Times New Roman"/>
          <w:b/>
          <w:sz w:val="28"/>
          <w:szCs w:val="28"/>
        </w:rPr>
      </w:pPr>
    </w:p>
    <w:p w:rsidR="00B34359" w:rsidRPr="004369FC" w:rsidRDefault="00B34359" w:rsidP="0008308D">
      <w:pPr>
        <w:spacing w:line="360" w:lineRule="auto"/>
        <w:ind w:firstLine="709"/>
        <w:jc w:val="center"/>
        <w:outlineLvl w:val="0"/>
        <w:rPr>
          <w:rFonts w:ascii="Times New Roman" w:hAnsi="Times New Roman" w:cs="Times New Roman"/>
          <w:b/>
          <w:sz w:val="28"/>
          <w:szCs w:val="28"/>
        </w:rPr>
      </w:pPr>
      <w:r w:rsidRPr="004369FC">
        <w:rPr>
          <w:rFonts w:ascii="Times New Roman" w:hAnsi="Times New Roman" w:cs="Times New Roman"/>
          <w:b/>
          <w:sz w:val="28"/>
          <w:szCs w:val="28"/>
        </w:rPr>
        <w:t>Кафедра Педиатрии</w:t>
      </w:r>
    </w:p>
    <w:p w:rsidR="00B34359" w:rsidRPr="004369FC" w:rsidRDefault="00B34359" w:rsidP="0008308D">
      <w:pPr>
        <w:spacing w:line="360" w:lineRule="auto"/>
        <w:ind w:firstLine="709"/>
        <w:jc w:val="both"/>
        <w:rPr>
          <w:rFonts w:ascii="Times New Roman" w:hAnsi="Times New Roman" w:cs="Times New Roman"/>
          <w:sz w:val="28"/>
          <w:szCs w:val="28"/>
        </w:rPr>
      </w:pPr>
    </w:p>
    <w:p w:rsidR="00B34359" w:rsidRPr="004369FC" w:rsidRDefault="00B34359" w:rsidP="0008308D">
      <w:pPr>
        <w:spacing w:line="360" w:lineRule="auto"/>
        <w:ind w:firstLine="709"/>
        <w:jc w:val="both"/>
        <w:rPr>
          <w:rFonts w:ascii="Times New Roman" w:hAnsi="Times New Roman" w:cs="Times New Roman"/>
          <w:sz w:val="28"/>
          <w:szCs w:val="28"/>
        </w:rPr>
      </w:pPr>
    </w:p>
    <w:p w:rsidR="00B34359" w:rsidRPr="004369FC" w:rsidRDefault="00B34359" w:rsidP="0008308D">
      <w:pPr>
        <w:spacing w:line="360" w:lineRule="auto"/>
        <w:ind w:firstLine="709"/>
        <w:jc w:val="right"/>
        <w:rPr>
          <w:rFonts w:ascii="Times New Roman" w:hAnsi="Times New Roman" w:cs="Times New Roman"/>
          <w:sz w:val="28"/>
          <w:szCs w:val="28"/>
        </w:rPr>
      </w:pPr>
      <w:r w:rsidRPr="004369FC">
        <w:rPr>
          <w:rFonts w:ascii="Times New Roman" w:hAnsi="Times New Roman" w:cs="Times New Roman"/>
          <w:sz w:val="28"/>
          <w:szCs w:val="28"/>
        </w:rPr>
        <w:t>Зав. кафедрой д.м.н.</w:t>
      </w:r>
    </w:p>
    <w:p w:rsidR="00B34359" w:rsidRPr="004369FC" w:rsidRDefault="00B34359" w:rsidP="0008308D">
      <w:pPr>
        <w:spacing w:line="360" w:lineRule="auto"/>
        <w:ind w:firstLine="709"/>
        <w:jc w:val="both"/>
        <w:rPr>
          <w:rFonts w:ascii="Times New Roman" w:hAnsi="Times New Roman" w:cs="Times New Roman"/>
          <w:sz w:val="28"/>
          <w:szCs w:val="28"/>
        </w:rPr>
      </w:pPr>
    </w:p>
    <w:p w:rsidR="00B34359" w:rsidRPr="004369FC" w:rsidRDefault="00B34359" w:rsidP="0008308D">
      <w:pPr>
        <w:spacing w:line="360" w:lineRule="auto"/>
        <w:ind w:firstLine="709"/>
        <w:jc w:val="both"/>
        <w:rPr>
          <w:rFonts w:ascii="Times New Roman" w:hAnsi="Times New Roman" w:cs="Times New Roman"/>
          <w:sz w:val="28"/>
          <w:szCs w:val="28"/>
        </w:rPr>
      </w:pPr>
    </w:p>
    <w:p w:rsidR="00B34359" w:rsidRPr="004369FC" w:rsidRDefault="00B34359" w:rsidP="0008308D">
      <w:pPr>
        <w:spacing w:line="360" w:lineRule="auto"/>
        <w:ind w:firstLine="709"/>
        <w:jc w:val="center"/>
        <w:rPr>
          <w:rFonts w:ascii="Times New Roman" w:hAnsi="Times New Roman" w:cs="Times New Roman"/>
          <w:sz w:val="28"/>
          <w:szCs w:val="28"/>
        </w:rPr>
      </w:pPr>
      <w:r w:rsidRPr="004369FC">
        <w:rPr>
          <w:rFonts w:ascii="Times New Roman" w:hAnsi="Times New Roman" w:cs="Times New Roman"/>
          <w:sz w:val="28"/>
          <w:szCs w:val="28"/>
        </w:rPr>
        <w:t>Доклад</w:t>
      </w:r>
      <w:r w:rsidR="0008308D" w:rsidRPr="004369FC">
        <w:rPr>
          <w:rFonts w:ascii="Times New Roman" w:hAnsi="Times New Roman" w:cs="Times New Roman"/>
          <w:sz w:val="28"/>
          <w:szCs w:val="28"/>
        </w:rPr>
        <w:t xml:space="preserve"> </w:t>
      </w:r>
      <w:r w:rsidRPr="004369FC">
        <w:rPr>
          <w:rFonts w:ascii="Times New Roman" w:hAnsi="Times New Roman" w:cs="Times New Roman"/>
          <w:sz w:val="28"/>
          <w:szCs w:val="28"/>
        </w:rPr>
        <w:t>на тему:</w:t>
      </w:r>
    </w:p>
    <w:p w:rsidR="00B34359" w:rsidRPr="004369FC" w:rsidRDefault="00B34359" w:rsidP="0008308D">
      <w:pPr>
        <w:shd w:val="clear" w:color="auto" w:fill="FFFFFF"/>
        <w:spacing w:line="360" w:lineRule="auto"/>
        <w:ind w:firstLine="709"/>
        <w:jc w:val="center"/>
        <w:rPr>
          <w:rFonts w:ascii="Times New Roman" w:hAnsi="Times New Roman" w:cs="Times New Roman"/>
          <w:sz w:val="28"/>
          <w:szCs w:val="28"/>
        </w:rPr>
      </w:pPr>
      <w:r w:rsidRPr="004369FC">
        <w:rPr>
          <w:rFonts w:ascii="Times New Roman" w:hAnsi="Times New Roman" w:cs="Times New Roman"/>
          <w:sz w:val="28"/>
          <w:szCs w:val="28"/>
        </w:rPr>
        <w:t>«</w:t>
      </w:r>
      <w:r w:rsidRPr="004369FC">
        <w:rPr>
          <w:rFonts w:ascii="Times New Roman" w:hAnsi="Times New Roman" w:cs="Times New Roman"/>
          <w:b/>
          <w:bCs/>
          <w:color w:val="000000"/>
          <w:sz w:val="28"/>
          <w:szCs w:val="28"/>
        </w:rPr>
        <w:t>Синдром Рейе</w:t>
      </w:r>
      <w:r w:rsidRPr="004369FC">
        <w:rPr>
          <w:rFonts w:ascii="Times New Roman" w:hAnsi="Times New Roman" w:cs="Times New Roman"/>
          <w:sz w:val="28"/>
          <w:szCs w:val="28"/>
        </w:rPr>
        <w:t>»</w:t>
      </w:r>
    </w:p>
    <w:p w:rsidR="00B34359" w:rsidRPr="004369FC" w:rsidRDefault="00B34359" w:rsidP="0008308D">
      <w:pPr>
        <w:spacing w:line="360" w:lineRule="auto"/>
        <w:ind w:firstLine="709"/>
        <w:jc w:val="both"/>
        <w:rPr>
          <w:rFonts w:ascii="Times New Roman" w:hAnsi="Times New Roman" w:cs="Times New Roman"/>
          <w:sz w:val="28"/>
          <w:szCs w:val="28"/>
        </w:rPr>
      </w:pPr>
    </w:p>
    <w:p w:rsidR="00B34359" w:rsidRPr="004369FC" w:rsidRDefault="00B34359" w:rsidP="0008308D">
      <w:pPr>
        <w:spacing w:line="360" w:lineRule="auto"/>
        <w:ind w:firstLine="709"/>
        <w:jc w:val="both"/>
        <w:rPr>
          <w:rFonts w:ascii="Times New Roman" w:hAnsi="Times New Roman" w:cs="Times New Roman"/>
          <w:sz w:val="28"/>
          <w:szCs w:val="28"/>
          <w:lang w:val="en-US"/>
        </w:rPr>
      </w:pPr>
    </w:p>
    <w:p w:rsidR="0008308D" w:rsidRPr="004369FC" w:rsidRDefault="0008308D" w:rsidP="0008308D">
      <w:pPr>
        <w:spacing w:line="360" w:lineRule="auto"/>
        <w:ind w:firstLine="709"/>
        <w:jc w:val="both"/>
        <w:rPr>
          <w:rFonts w:ascii="Times New Roman" w:hAnsi="Times New Roman" w:cs="Times New Roman"/>
          <w:sz w:val="28"/>
          <w:szCs w:val="28"/>
          <w:lang w:val="en-US"/>
        </w:rPr>
      </w:pPr>
    </w:p>
    <w:p w:rsidR="0008308D" w:rsidRPr="004369FC" w:rsidRDefault="0008308D" w:rsidP="0008308D">
      <w:pPr>
        <w:spacing w:line="360" w:lineRule="auto"/>
        <w:ind w:firstLine="709"/>
        <w:jc w:val="both"/>
        <w:rPr>
          <w:rFonts w:ascii="Times New Roman" w:hAnsi="Times New Roman" w:cs="Times New Roman"/>
          <w:sz w:val="28"/>
          <w:szCs w:val="28"/>
          <w:lang w:val="en-US"/>
        </w:rPr>
      </w:pPr>
    </w:p>
    <w:p w:rsidR="0008308D" w:rsidRPr="004369FC" w:rsidRDefault="0008308D" w:rsidP="0008308D">
      <w:pPr>
        <w:spacing w:line="360" w:lineRule="auto"/>
        <w:ind w:firstLine="709"/>
        <w:jc w:val="both"/>
        <w:rPr>
          <w:rFonts w:ascii="Times New Roman" w:hAnsi="Times New Roman" w:cs="Times New Roman"/>
          <w:sz w:val="28"/>
          <w:szCs w:val="28"/>
          <w:lang w:val="en-US"/>
        </w:rPr>
      </w:pPr>
    </w:p>
    <w:p w:rsidR="00B34359" w:rsidRPr="004369FC" w:rsidRDefault="00B34359" w:rsidP="0008308D">
      <w:pPr>
        <w:spacing w:line="360" w:lineRule="auto"/>
        <w:ind w:firstLine="709"/>
        <w:jc w:val="right"/>
        <w:rPr>
          <w:rFonts w:ascii="Times New Roman" w:hAnsi="Times New Roman" w:cs="Times New Roman"/>
          <w:sz w:val="28"/>
          <w:szCs w:val="28"/>
        </w:rPr>
      </w:pPr>
      <w:r w:rsidRPr="004369FC">
        <w:rPr>
          <w:rFonts w:ascii="Times New Roman" w:hAnsi="Times New Roman" w:cs="Times New Roman"/>
          <w:sz w:val="28"/>
          <w:szCs w:val="28"/>
        </w:rPr>
        <w:t xml:space="preserve">Выполнила: студентка </w:t>
      </w:r>
      <w:r w:rsidRPr="004369FC">
        <w:rPr>
          <w:rFonts w:ascii="Times New Roman" w:hAnsi="Times New Roman" w:cs="Times New Roman"/>
          <w:sz w:val="28"/>
          <w:szCs w:val="28"/>
          <w:lang w:val="en-US"/>
        </w:rPr>
        <w:t>V</w:t>
      </w:r>
      <w:r w:rsidRPr="004369FC">
        <w:rPr>
          <w:rFonts w:ascii="Times New Roman" w:hAnsi="Times New Roman" w:cs="Times New Roman"/>
          <w:sz w:val="28"/>
          <w:szCs w:val="28"/>
        </w:rPr>
        <w:t xml:space="preserve"> курса</w:t>
      </w:r>
    </w:p>
    <w:p w:rsidR="00B34359" w:rsidRPr="004369FC" w:rsidRDefault="00B34359" w:rsidP="0008308D">
      <w:pPr>
        <w:spacing w:line="360" w:lineRule="auto"/>
        <w:ind w:firstLine="709"/>
        <w:jc w:val="right"/>
        <w:rPr>
          <w:rFonts w:ascii="Times New Roman" w:hAnsi="Times New Roman" w:cs="Times New Roman"/>
          <w:sz w:val="28"/>
          <w:szCs w:val="28"/>
        </w:rPr>
      </w:pPr>
      <w:r w:rsidRPr="004369FC">
        <w:rPr>
          <w:rFonts w:ascii="Times New Roman" w:hAnsi="Times New Roman" w:cs="Times New Roman"/>
          <w:sz w:val="28"/>
          <w:szCs w:val="28"/>
        </w:rPr>
        <w:t>Проверил: к.м.н., доцент</w:t>
      </w:r>
    </w:p>
    <w:p w:rsidR="00B34359" w:rsidRPr="004369FC" w:rsidRDefault="00B34359" w:rsidP="0008308D">
      <w:pPr>
        <w:spacing w:line="360" w:lineRule="auto"/>
        <w:ind w:firstLine="709"/>
        <w:jc w:val="both"/>
        <w:rPr>
          <w:rFonts w:ascii="Times New Roman" w:hAnsi="Times New Roman" w:cs="Times New Roman"/>
          <w:sz w:val="28"/>
          <w:szCs w:val="28"/>
        </w:rPr>
      </w:pPr>
    </w:p>
    <w:p w:rsidR="00B34359" w:rsidRPr="004369FC" w:rsidRDefault="00B34359" w:rsidP="0008308D">
      <w:pPr>
        <w:spacing w:line="360" w:lineRule="auto"/>
        <w:ind w:firstLine="709"/>
        <w:jc w:val="both"/>
        <w:rPr>
          <w:rFonts w:ascii="Times New Roman" w:hAnsi="Times New Roman" w:cs="Times New Roman"/>
          <w:sz w:val="28"/>
          <w:szCs w:val="28"/>
        </w:rPr>
      </w:pPr>
    </w:p>
    <w:p w:rsidR="00B34359" w:rsidRPr="004369FC" w:rsidRDefault="00B34359" w:rsidP="0008308D">
      <w:pPr>
        <w:spacing w:line="360" w:lineRule="auto"/>
        <w:ind w:firstLine="709"/>
        <w:jc w:val="both"/>
        <w:rPr>
          <w:rFonts w:ascii="Times New Roman" w:hAnsi="Times New Roman" w:cs="Times New Roman"/>
          <w:sz w:val="28"/>
          <w:szCs w:val="28"/>
        </w:rPr>
      </w:pPr>
    </w:p>
    <w:p w:rsidR="00B34359" w:rsidRPr="004369FC" w:rsidRDefault="00B34359" w:rsidP="0008308D">
      <w:pPr>
        <w:spacing w:line="360" w:lineRule="auto"/>
        <w:ind w:firstLine="709"/>
        <w:jc w:val="both"/>
        <w:rPr>
          <w:rFonts w:ascii="Times New Roman" w:hAnsi="Times New Roman" w:cs="Times New Roman"/>
          <w:sz w:val="28"/>
          <w:szCs w:val="28"/>
        </w:rPr>
      </w:pPr>
    </w:p>
    <w:p w:rsidR="0008308D" w:rsidRPr="004369FC" w:rsidRDefault="0008308D" w:rsidP="0008308D">
      <w:pPr>
        <w:spacing w:line="360" w:lineRule="auto"/>
        <w:ind w:firstLine="709"/>
        <w:jc w:val="both"/>
        <w:rPr>
          <w:rFonts w:ascii="Times New Roman" w:hAnsi="Times New Roman" w:cs="Times New Roman"/>
          <w:sz w:val="28"/>
          <w:szCs w:val="28"/>
          <w:lang w:val="en-US"/>
        </w:rPr>
      </w:pPr>
    </w:p>
    <w:p w:rsidR="00B34359" w:rsidRPr="004369FC" w:rsidRDefault="00B34359" w:rsidP="0008308D">
      <w:pPr>
        <w:spacing w:line="360" w:lineRule="auto"/>
        <w:ind w:firstLine="709"/>
        <w:jc w:val="both"/>
        <w:rPr>
          <w:rFonts w:ascii="Times New Roman" w:hAnsi="Times New Roman" w:cs="Times New Roman"/>
          <w:sz w:val="28"/>
          <w:szCs w:val="28"/>
        </w:rPr>
      </w:pPr>
    </w:p>
    <w:p w:rsidR="0008308D" w:rsidRPr="004369FC" w:rsidRDefault="0008308D" w:rsidP="0008308D">
      <w:pPr>
        <w:pStyle w:val="a3"/>
        <w:spacing w:line="360" w:lineRule="auto"/>
        <w:ind w:firstLine="709"/>
        <w:jc w:val="both"/>
        <w:rPr>
          <w:b/>
          <w:sz w:val="28"/>
          <w:szCs w:val="28"/>
          <w:lang w:val="en-US"/>
        </w:rPr>
      </w:pPr>
    </w:p>
    <w:p w:rsidR="0008308D" w:rsidRPr="004369FC" w:rsidRDefault="0008308D" w:rsidP="0008308D">
      <w:pPr>
        <w:pStyle w:val="a3"/>
        <w:spacing w:line="360" w:lineRule="auto"/>
        <w:ind w:firstLine="709"/>
        <w:jc w:val="both"/>
        <w:rPr>
          <w:b/>
          <w:sz w:val="28"/>
          <w:szCs w:val="28"/>
          <w:lang w:val="en-US"/>
        </w:rPr>
      </w:pPr>
    </w:p>
    <w:p w:rsidR="0008308D" w:rsidRPr="004369FC" w:rsidRDefault="0008308D" w:rsidP="0008308D">
      <w:pPr>
        <w:pStyle w:val="a3"/>
        <w:spacing w:line="360" w:lineRule="auto"/>
        <w:ind w:firstLine="709"/>
        <w:jc w:val="both"/>
        <w:rPr>
          <w:b/>
          <w:sz w:val="28"/>
          <w:szCs w:val="28"/>
          <w:lang w:val="en-US"/>
        </w:rPr>
      </w:pPr>
    </w:p>
    <w:p w:rsidR="0008308D" w:rsidRPr="004369FC" w:rsidRDefault="0008308D" w:rsidP="0008308D">
      <w:pPr>
        <w:pStyle w:val="a3"/>
        <w:spacing w:line="360" w:lineRule="auto"/>
        <w:ind w:firstLine="709"/>
        <w:jc w:val="both"/>
        <w:rPr>
          <w:b/>
          <w:sz w:val="28"/>
          <w:szCs w:val="28"/>
          <w:lang w:val="en-US"/>
        </w:rPr>
      </w:pPr>
    </w:p>
    <w:p w:rsidR="00B34359" w:rsidRPr="004369FC" w:rsidRDefault="00B34359" w:rsidP="0008308D">
      <w:pPr>
        <w:pStyle w:val="a3"/>
        <w:spacing w:line="360" w:lineRule="auto"/>
        <w:ind w:firstLine="709"/>
        <w:jc w:val="center"/>
        <w:rPr>
          <w:b/>
          <w:sz w:val="28"/>
          <w:szCs w:val="28"/>
          <w:lang w:val="en-US"/>
        </w:rPr>
      </w:pPr>
      <w:r w:rsidRPr="004369FC">
        <w:rPr>
          <w:b/>
          <w:sz w:val="28"/>
          <w:szCs w:val="28"/>
        </w:rPr>
        <w:t>Пенза</w:t>
      </w:r>
      <w:r w:rsidR="0008308D" w:rsidRPr="004369FC">
        <w:rPr>
          <w:b/>
          <w:sz w:val="28"/>
          <w:szCs w:val="28"/>
          <w:lang w:val="en-US"/>
        </w:rPr>
        <w:t xml:space="preserve"> </w:t>
      </w:r>
      <w:r w:rsidRPr="004369FC">
        <w:rPr>
          <w:b/>
          <w:sz w:val="28"/>
          <w:szCs w:val="28"/>
        </w:rPr>
        <w:t>2008</w:t>
      </w:r>
    </w:p>
    <w:p w:rsidR="00B34359" w:rsidRPr="004369FC" w:rsidRDefault="0008308D" w:rsidP="0008308D">
      <w:pPr>
        <w:pStyle w:val="a3"/>
        <w:spacing w:line="360" w:lineRule="auto"/>
        <w:ind w:firstLine="709"/>
        <w:jc w:val="center"/>
        <w:rPr>
          <w:b/>
          <w:sz w:val="28"/>
          <w:szCs w:val="28"/>
        </w:rPr>
      </w:pPr>
      <w:r w:rsidRPr="004369FC">
        <w:rPr>
          <w:b/>
          <w:sz w:val="28"/>
          <w:szCs w:val="28"/>
          <w:lang w:val="en-US"/>
        </w:rPr>
        <w:br w:type="page"/>
      </w:r>
      <w:r w:rsidR="00B34359" w:rsidRPr="004369FC">
        <w:rPr>
          <w:b/>
          <w:sz w:val="28"/>
          <w:szCs w:val="28"/>
        </w:rPr>
        <w:t>План</w:t>
      </w:r>
    </w:p>
    <w:p w:rsidR="0008308D" w:rsidRPr="004369FC" w:rsidRDefault="0008308D" w:rsidP="0008308D">
      <w:pPr>
        <w:spacing w:line="360" w:lineRule="auto"/>
        <w:ind w:firstLine="709"/>
        <w:jc w:val="both"/>
        <w:rPr>
          <w:rFonts w:ascii="Times New Roman" w:hAnsi="Times New Roman" w:cs="Times New Roman"/>
          <w:sz w:val="28"/>
          <w:szCs w:val="28"/>
          <w:lang w:val="en-US"/>
        </w:rPr>
      </w:pPr>
    </w:p>
    <w:p w:rsidR="00B34359" w:rsidRPr="004369FC" w:rsidRDefault="00B34359" w:rsidP="0008308D">
      <w:pPr>
        <w:spacing w:line="360" w:lineRule="auto"/>
        <w:jc w:val="both"/>
        <w:rPr>
          <w:rFonts w:ascii="Times New Roman" w:hAnsi="Times New Roman" w:cs="Times New Roman"/>
          <w:sz w:val="28"/>
          <w:szCs w:val="28"/>
        </w:rPr>
      </w:pPr>
      <w:r w:rsidRPr="004369FC">
        <w:rPr>
          <w:rFonts w:ascii="Times New Roman" w:hAnsi="Times New Roman" w:cs="Times New Roman"/>
          <w:sz w:val="28"/>
          <w:szCs w:val="28"/>
        </w:rPr>
        <w:t>Введение</w:t>
      </w:r>
    </w:p>
    <w:p w:rsidR="00B34359" w:rsidRPr="004369FC" w:rsidRDefault="00787628" w:rsidP="0008308D">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4369FC">
        <w:rPr>
          <w:rFonts w:ascii="Times New Roman" w:hAnsi="Times New Roman" w:cs="Times New Roman"/>
          <w:sz w:val="28"/>
          <w:szCs w:val="28"/>
        </w:rPr>
        <w:t>Этиология</w:t>
      </w:r>
    </w:p>
    <w:p w:rsidR="00B34359" w:rsidRPr="004369FC" w:rsidRDefault="00B34359" w:rsidP="0008308D">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4369FC">
        <w:rPr>
          <w:rFonts w:ascii="Times New Roman" w:hAnsi="Times New Roman" w:cs="Times New Roman"/>
          <w:sz w:val="28"/>
          <w:szCs w:val="28"/>
        </w:rPr>
        <w:t>Клиническ</w:t>
      </w:r>
      <w:r w:rsidR="00787628" w:rsidRPr="004369FC">
        <w:rPr>
          <w:rFonts w:ascii="Times New Roman" w:hAnsi="Times New Roman" w:cs="Times New Roman"/>
          <w:sz w:val="28"/>
          <w:szCs w:val="28"/>
        </w:rPr>
        <w:t>ая картина</w:t>
      </w:r>
    </w:p>
    <w:p w:rsidR="00B34359" w:rsidRPr="004369FC" w:rsidRDefault="00787628" w:rsidP="0008308D">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4369FC">
        <w:rPr>
          <w:rFonts w:ascii="Times New Roman" w:hAnsi="Times New Roman" w:cs="Times New Roman"/>
          <w:sz w:val="28"/>
          <w:szCs w:val="28"/>
        </w:rPr>
        <w:t>Диагностика</w:t>
      </w:r>
    </w:p>
    <w:p w:rsidR="00B34359" w:rsidRPr="004369FC" w:rsidRDefault="00787628" w:rsidP="0008308D">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4369FC">
        <w:rPr>
          <w:rFonts w:ascii="Times New Roman" w:hAnsi="Times New Roman" w:cs="Times New Roman"/>
          <w:sz w:val="28"/>
          <w:szCs w:val="28"/>
        </w:rPr>
        <w:t>Лабораторные данные</w:t>
      </w:r>
    </w:p>
    <w:p w:rsidR="00B34359" w:rsidRPr="004369FC" w:rsidRDefault="00787628" w:rsidP="0008308D">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4369FC">
        <w:rPr>
          <w:rFonts w:ascii="Times New Roman" w:hAnsi="Times New Roman" w:cs="Times New Roman"/>
          <w:sz w:val="28"/>
          <w:szCs w:val="28"/>
        </w:rPr>
        <w:t>Патоморфологическое подтверждение диагноза</w:t>
      </w:r>
    </w:p>
    <w:p w:rsidR="00787628" w:rsidRPr="004369FC" w:rsidRDefault="00787628" w:rsidP="0008308D">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4369FC">
        <w:rPr>
          <w:rFonts w:ascii="Times New Roman" w:hAnsi="Times New Roman" w:cs="Times New Roman"/>
          <w:sz w:val="28"/>
          <w:szCs w:val="28"/>
        </w:rPr>
        <w:t>Дифференциальный диагноз</w:t>
      </w:r>
    </w:p>
    <w:p w:rsidR="00787628" w:rsidRPr="004369FC" w:rsidRDefault="00787628" w:rsidP="0008308D">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4369FC">
        <w:rPr>
          <w:rFonts w:ascii="Times New Roman" w:hAnsi="Times New Roman" w:cs="Times New Roman"/>
          <w:sz w:val="28"/>
          <w:szCs w:val="28"/>
        </w:rPr>
        <w:t>Стадии заболевания</w:t>
      </w:r>
    </w:p>
    <w:p w:rsidR="00787628" w:rsidRPr="004369FC" w:rsidRDefault="00787628" w:rsidP="0008308D">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4369FC">
        <w:rPr>
          <w:rFonts w:ascii="Times New Roman" w:hAnsi="Times New Roman" w:cs="Times New Roman"/>
          <w:sz w:val="28"/>
          <w:szCs w:val="28"/>
        </w:rPr>
        <w:t>Ведение больного</w:t>
      </w:r>
    </w:p>
    <w:p w:rsidR="00787628" w:rsidRPr="004369FC" w:rsidRDefault="00787628" w:rsidP="0008308D">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4369FC">
        <w:rPr>
          <w:rFonts w:ascii="Times New Roman" w:hAnsi="Times New Roman" w:cs="Times New Roman"/>
          <w:sz w:val="28"/>
          <w:szCs w:val="28"/>
        </w:rPr>
        <w:t>Осложнения</w:t>
      </w:r>
    </w:p>
    <w:p w:rsidR="00787628" w:rsidRPr="004369FC" w:rsidRDefault="00787628" w:rsidP="0008308D">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4369FC">
        <w:rPr>
          <w:rFonts w:ascii="Times New Roman" w:hAnsi="Times New Roman" w:cs="Times New Roman"/>
          <w:sz w:val="28"/>
          <w:szCs w:val="28"/>
        </w:rPr>
        <w:t>Восстановительная фаза</w:t>
      </w:r>
    </w:p>
    <w:p w:rsidR="00787628" w:rsidRPr="004369FC" w:rsidRDefault="00787628" w:rsidP="0008308D">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4369FC">
        <w:rPr>
          <w:rFonts w:ascii="Times New Roman" w:hAnsi="Times New Roman" w:cs="Times New Roman"/>
          <w:sz w:val="28"/>
          <w:szCs w:val="28"/>
        </w:rPr>
        <w:t>Прогноз</w:t>
      </w:r>
    </w:p>
    <w:p w:rsidR="00B34359" w:rsidRPr="004369FC" w:rsidRDefault="00B34359" w:rsidP="0008308D">
      <w:pPr>
        <w:shd w:val="clear" w:color="auto" w:fill="FFFFFF"/>
        <w:spacing w:line="360" w:lineRule="auto"/>
        <w:jc w:val="both"/>
        <w:rPr>
          <w:rFonts w:ascii="Times New Roman" w:hAnsi="Times New Roman" w:cs="Times New Roman"/>
          <w:sz w:val="28"/>
          <w:szCs w:val="28"/>
        </w:rPr>
      </w:pPr>
      <w:r w:rsidRPr="004369FC">
        <w:rPr>
          <w:rFonts w:ascii="Times New Roman" w:hAnsi="Times New Roman" w:cs="Times New Roman"/>
          <w:sz w:val="28"/>
          <w:szCs w:val="28"/>
        </w:rPr>
        <w:t>Литература</w:t>
      </w:r>
    </w:p>
    <w:p w:rsidR="00B34359" w:rsidRPr="004369FC" w:rsidRDefault="00B34359" w:rsidP="0008308D">
      <w:pPr>
        <w:shd w:val="clear" w:color="auto" w:fill="FFFFFF"/>
        <w:spacing w:line="360" w:lineRule="auto"/>
        <w:ind w:firstLine="709"/>
        <w:jc w:val="both"/>
        <w:rPr>
          <w:rFonts w:ascii="Times New Roman" w:hAnsi="Times New Roman" w:cs="Times New Roman"/>
          <w:color w:val="000000"/>
          <w:position w:val="-2"/>
          <w:sz w:val="28"/>
          <w:szCs w:val="28"/>
        </w:rPr>
      </w:pP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sectPr w:rsidR="00B34359" w:rsidRPr="004369FC" w:rsidSect="0008308D">
          <w:footerReference w:type="even" r:id="rId7"/>
          <w:footerReference w:type="default" r:id="rId8"/>
          <w:pgSz w:w="11909" w:h="16834"/>
          <w:pgMar w:top="1134" w:right="851" w:bottom="1134" w:left="1701" w:header="720" w:footer="720" w:gutter="0"/>
          <w:cols w:space="720"/>
          <w:noEndnote/>
        </w:sectPr>
      </w:pPr>
    </w:p>
    <w:p w:rsidR="00B34359" w:rsidRPr="004369FC" w:rsidRDefault="00B34359" w:rsidP="0008308D">
      <w:pPr>
        <w:shd w:val="clear" w:color="auto" w:fill="FFFFFF"/>
        <w:spacing w:line="360" w:lineRule="auto"/>
        <w:ind w:firstLine="709"/>
        <w:jc w:val="center"/>
        <w:rPr>
          <w:rFonts w:ascii="Times New Roman" w:hAnsi="Times New Roman" w:cs="Times New Roman"/>
          <w:b/>
          <w:color w:val="000000"/>
          <w:sz w:val="28"/>
          <w:szCs w:val="28"/>
        </w:rPr>
      </w:pPr>
      <w:r w:rsidRPr="004369FC">
        <w:rPr>
          <w:rFonts w:ascii="Times New Roman" w:hAnsi="Times New Roman" w:cs="Times New Roman"/>
          <w:b/>
          <w:color w:val="000000"/>
          <w:sz w:val="28"/>
          <w:szCs w:val="28"/>
        </w:rPr>
        <w:t>ВВЕДЕНИЕ</w:t>
      </w:r>
    </w:p>
    <w:p w:rsidR="0008308D" w:rsidRPr="004369FC" w:rsidRDefault="0008308D" w:rsidP="0008308D">
      <w:pPr>
        <w:shd w:val="clear" w:color="auto" w:fill="FFFFFF"/>
        <w:spacing w:line="360" w:lineRule="auto"/>
        <w:ind w:firstLine="709"/>
        <w:jc w:val="both"/>
        <w:rPr>
          <w:rFonts w:ascii="Times New Roman" w:hAnsi="Times New Roman" w:cs="Times New Roman"/>
          <w:color w:val="000000"/>
          <w:sz w:val="28"/>
          <w:szCs w:val="28"/>
          <w:lang w:val="en-US"/>
        </w:rPr>
      </w:pP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Синдром Рейе (СР) является наиболее частым неврологическим осложнением вирусного заболевания у детей. Раннее распознавание и своевременное лечение могут спасти жизнь больного и значительно сократить длительность заболевания.</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 xml:space="preserve">Заболевание впервые было описано </w:t>
      </w:r>
      <w:r w:rsidRPr="004369FC">
        <w:rPr>
          <w:rFonts w:ascii="Times New Roman" w:hAnsi="Times New Roman" w:cs="Times New Roman"/>
          <w:color w:val="000000"/>
          <w:sz w:val="28"/>
          <w:szCs w:val="28"/>
          <w:lang w:val="en-US"/>
        </w:rPr>
        <w:t>Reye</w:t>
      </w:r>
      <w:r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lang w:val="en-US"/>
        </w:rPr>
        <w:t>Morgan</w:t>
      </w:r>
      <w:r w:rsidRPr="004369FC">
        <w:rPr>
          <w:rFonts w:ascii="Times New Roman" w:hAnsi="Times New Roman" w:cs="Times New Roman"/>
          <w:color w:val="000000"/>
          <w:sz w:val="28"/>
          <w:szCs w:val="28"/>
        </w:rPr>
        <w:t xml:space="preserve"> и </w:t>
      </w:r>
      <w:r w:rsidRPr="004369FC">
        <w:rPr>
          <w:rFonts w:ascii="Times New Roman" w:hAnsi="Times New Roman" w:cs="Times New Roman"/>
          <w:color w:val="000000"/>
          <w:sz w:val="28"/>
          <w:szCs w:val="28"/>
          <w:lang w:val="en-US"/>
        </w:rPr>
        <w:t>Basal</w:t>
      </w:r>
      <w:r w:rsidRPr="004369FC">
        <w:rPr>
          <w:rFonts w:ascii="Times New Roman" w:hAnsi="Times New Roman" w:cs="Times New Roman"/>
          <w:color w:val="000000"/>
          <w:sz w:val="28"/>
          <w:szCs w:val="28"/>
        </w:rPr>
        <w:t xml:space="preserve"> в 1963 г</w:t>
      </w:r>
      <w:r w:rsidR="007952BF" w:rsidRPr="004369FC">
        <w:rPr>
          <w:rFonts w:ascii="Times New Roman" w:hAnsi="Times New Roman" w:cs="Times New Roman"/>
          <w:color w:val="000000"/>
          <w:sz w:val="28"/>
          <w:szCs w:val="28"/>
        </w:rPr>
        <w:t>оду</w:t>
      </w:r>
      <w:r w:rsidRPr="004369FC">
        <w:rPr>
          <w:rFonts w:ascii="Times New Roman" w:hAnsi="Times New Roman" w:cs="Times New Roman"/>
          <w:color w:val="000000"/>
          <w:sz w:val="28"/>
          <w:szCs w:val="28"/>
        </w:rPr>
        <w:t xml:space="preserve"> у 21 ребенка, наблюдавшегося ими в период 1951 — </w:t>
      </w:r>
      <w:r w:rsidR="007952BF" w:rsidRPr="004369FC">
        <w:rPr>
          <w:rFonts w:ascii="Times New Roman" w:hAnsi="Times New Roman" w:cs="Times New Roman"/>
          <w:color w:val="000000"/>
          <w:sz w:val="28"/>
          <w:szCs w:val="28"/>
        </w:rPr>
        <w:t>1962 годы</w:t>
      </w:r>
      <w:r w:rsidRPr="004369FC">
        <w:rPr>
          <w:rFonts w:ascii="Times New Roman" w:hAnsi="Times New Roman" w:cs="Times New Roman"/>
          <w:color w:val="000000"/>
          <w:sz w:val="28"/>
          <w:szCs w:val="28"/>
        </w:rPr>
        <w:t xml:space="preserve"> в одном из детских госпиталей в Австралии. Эти дети имели "энцефалопатию и жировую дегенерацию внутренних органов". Другие авторы в более ранних сообщениях также отмечали энцефалопатии неизвестной этиологии в сочетании с аккумуляцией жира в печени, но только после публикации </w:t>
      </w:r>
      <w:r w:rsidRPr="004369FC">
        <w:rPr>
          <w:rFonts w:ascii="Times New Roman" w:hAnsi="Times New Roman" w:cs="Times New Roman"/>
          <w:color w:val="000000"/>
          <w:sz w:val="28"/>
          <w:szCs w:val="28"/>
          <w:lang w:val="en-US"/>
        </w:rPr>
        <w:t>Reye</w:t>
      </w:r>
      <w:r w:rsidRPr="004369FC">
        <w:rPr>
          <w:rFonts w:ascii="Times New Roman" w:hAnsi="Times New Roman" w:cs="Times New Roman"/>
          <w:color w:val="000000"/>
          <w:sz w:val="28"/>
          <w:szCs w:val="28"/>
        </w:rPr>
        <w:t xml:space="preserve"> и соавт. это заболевание стало признанной нозологической единицей. По имеющимся данным, его частота составляет 0,58—2,7 случая на 100 000 в год у детей в возрасте до 18 лет.</w:t>
      </w:r>
    </w:p>
    <w:p w:rsidR="00B34359" w:rsidRPr="004369FC" w:rsidRDefault="0008308D" w:rsidP="0008308D">
      <w:pPr>
        <w:shd w:val="clear" w:color="auto" w:fill="FFFFFF"/>
        <w:spacing w:line="360" w:lineRule="auto"/>
        <w:ind w:firstLine="709"/>
        <w:jc w:val="center"/>
        <w:rPr>
          <w:rFonts w:ascii="Times New Roman" w:hAnsi="Times New Roman" w:cs="Times New Roman"/>
          <w:sz w:val="28"/>
          <w:szCs w:val="28"/>
        </w:rPr>
      </w:pPr>
      <w:r w:rsidRPr="004369FC">
        <w:rPr>
          <w:rFonts w:ascii="Times New Roman" w:hAnsi="Times New Roman" w:cs="Times New Roman"/>
          <w:b/>
          <w:bCs/>
          <w:color w:val="000000"/>
          <w:sz w:val="28"/>
          <w:szCs w:val="28"/>
          <w:lang w:val="en-US"/>
        </w:rPr>
        <w:br w:type="page"/>
      </w:r>
      <w:r w:rsidR="00787628" w:rsidRPr="004369FC">
        <w:rPr>
          <w:rFonts w:ascii="Times New Roman" w:hAnsi="Times New Roman" w:cs="Times New Roman"/>
          <w:b/>
          <w:bCs/>
          <w:color w:val="000000"/>
          <w:sz w:val="28"/>
          <w:szCs w:val="28"/>
        </w:rPr>
        <w:t xml:space="preserve">1. </w:t>
      </w:r>
      <w:r w:rsidR="00B34359" w:rsidRPr="004369FC">
        <w:rPr>
          <w:rFonts w:ascii="Times New Roman" w:hAnsi="Times New Roman" w:cs="Times New Roman"/>
          <w:b/>
          <w:bCs/>
          <w:color w:val="000000"/>
          <w:sz w:val="28"/>
          <w:szCs w:val="28"/>
        </w:rPr>
        <w:t>ЭТИОЛОГИЯ</w:t>
      </w:r>
    </w:p>
    <w:p w:rsidR="0008308D" w:rsidRPr="004369FC" w:rsidRDefault="0008308D" w:rsidP="0008308D">
      <w:pPr>
        <w:shd w:val="clear" w:color="auto" w:fill="FFFFFF"/>
        <w:spacing w:line="360" w:lineRule="auto"/>
        <w:ind w:firstLine="709"/>
        <w:jc w:val="both"/>
        <w:rPr>
          <w:rFonts w:ascii="Times New Roman" w:hAnsi="Times New Roman" w:cs="Times New Roman"/>
          <w:color w:val="000000"/>
          <w:sz w:val="28"/>
          <w:szCs w:val="28"/>
          <w:lang w:val="en-US"/>
        </w:rPr>
      </w:pP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Первопричиной СР является нарушение функции митохондрий, прежде всего в мозге и печени. Но поражаются и другие органы и ткани: сердце, почки, поджелудочная железа, скелетная мускулатура. Электронная микроскопия выявляет набухание и полиморфизм митохондрий с разрывом наружной мембраны и деформацией крист.</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 xml:space="preserve">Агент, ответственный за дисфункцию митохондрий, не установлен. Термостабильный фактор, влияющий на функцию митохондрий </w:t>
      </w:r>
      <w:r w:rsidRPr="004369FC">
        <w:rPr>
          <w:rFonts w:ascii="Times New Roman" w:hAnsi="Times New Roman" w:cs="Times New Roman"/>
          <w:color w:val="000000"/>
          <w:sz w:val="28"/>
          <w:szCs w:val="28"/>
          <w:lang w:val="en-US"/>
        </w:rPr>
        <w:t>in</w:t>
      </w:r>
      <w:r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lang w:val="en-US"/>
        </w:rPr>
        <w:t>vitro</w:t>
      </w:r>
      <w:r w:rsidRPr="004369FC">
        <w:rPr>
          <w:rFonts w:ascii="Times New Roman" w:hAnsi="Times New Roman" w:cs="Times New Roman"/>
          <w:color w:val="000000"/>
          <w:sz w:val="28"/>
          <w:szCs w:val="28"/>
        </w:rPr>
        <w:t>, обнаруживается в сыворотке крови у некоторых больных с СР. Не исключается и влияние других факторов-вирусов, антивирусных антигенов генетической предрасположенности (например, гетерозиготность по биохимическим нарушениям в цикле мочевины), воздействие токсинов или лекарственных препаратов, а также их синергическое взаимодействие.</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Синдрому Рейе обычно предшествует инфицирование вирусом гриппа В и вирусом ветряной оспы. Однако данное заболевание связывают также с иммунизацией живыми вирусами и с множеством различных вирусных агентов; к ним относят вирусы Коксаки, гриппа А, герпеса (простой герпес и опоясывающий лишай) Эпштейна-Барр, парагриппа, кори, краснухи, коровьей оспы, а также реовирус, аденовирус, полиовирус-1 и эховирусы.</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 xml:space="preserve">В этом отношении изучались также многие токсины. Так, два заболевания, клинически напоминающие синдром Рейе, связывают с употреблением специфических токсических субстанций. Это рвотная болезнь, наблюдаемая у жителей острова Ямайки, после употребления незрелых плодов дерева акее, которые содержат гипоглицин А. И второе заболевание — энцефалопатия </w:t>
      </w:r>
      <w:r w:rsidRPr="004369FC">
        <w:rPr>
          <w:rFonts w:ascii="Times New Roman" w:hAnsi="Times New Roman" w:cs="Times New Roman"/>
          <w:color w:val="000000"/>
          <w:sz w:val="28"/>
          <w:szCs w:val="28"/>
          <w:lang w:val="en-US"/>
        </w:rPr>
        <w:t>Udorn</w:t>
      </w:r>
      <w:r w:rsidRPr="004369FC">
        <w:rPr>
          <w:rFonts w:ascii="Times New Roman" w:hAnsi="Times New Roman" w:cs="Times New Roman"/>
          <w:color w:val="000000"/>
          <w:sz w:val="28"/>
          <w:szCs w:val="28"/>
        </w:rPr>
        <w:t xml:space="preserve">, встречающаяся в самых южных районах Азии и возникающая вследствие употребления зерен и орехов, содержащих афлатоксин В, токсический метаболит </w:t>
      </w:r>
      <w:r w:rsidRPr="004369FC">
        <w:rPr>
          <w:rFonts w:ascii="Times New Roman" w:hAnsi="Times New Roman" w:cs="Times New Roman"/>
          <w:color w:val="000000"/>
          <w:sz w:val="28"/>
          <w:szCs w:val="28"/>
          <w:lang w:val="en-US"/>
        </w:rPr>
        <w:t>Aspergillus</w:t>
      </w:r>
      <w:r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lang w:val="en-US"/>
        </w:rPr>
        <w:t>flavus</w:t>
      </w:r>
      <w:r w:rsidRPr="004369FC">
        <w:rPr>
          <w:rFonts w:ascii="Times New Roman" w:hAnsi="Times New Roman" w:cs="Times New Roman"/>
          <w:color w:val="000000"/>
          <w:sz w:val="28"/>
          <w:szCs w:val="28"/>
        </w:rPr>
        <w:t>.</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Из лекарственных препаратов, предположительно связываемых в последнее время с синдромом Рейе, можно назвать ацетилсалициловую кислоту. В 1980 г</w:t>
      </w:r>
      <w:r w:rsidR="007952BF" w:rsidRPr="004369FC">
        <w:rPr>
          <w:rFonts w:ascii="Times New Roman" w:hAnsi="Times New Roman" w:cs="Times New Roman"/>
          <w:color w:val="000000"/>
          <w:sz w:val="28"/>
          <w:szCs w:val="28"/>
        </w:rPr>
        <w:t>оду</w:t>
      </w:r>
      <w:r w:rsidRPr="004369FC">
        <w:rPr>
          <w:rFonts w:ascii="Times New Roman" w:hAnsi="Times New Roman" w:cs="Times New Roman"/>
          <w:color w:val="000000"/>
          <w:sz w:val="28"/>
          <w:szCs w:val="28"/>
        </w:rPr>
        <w:t xml:space="preserve"> был опубликован доклад Центра по контролю заболеваемости, где показана статистически достоверная связь между применением ацетилсалициловой кислоты и развитием синдрома Рейе после эпидемической вспышки гриппа А в группе детей школьного возраста. У детей с развившимся СР лихорадка во время гриппа наблюдалась чаще, чем в контроле; больные с повышенной температурой и синдромом Рейе применяли ацетилсалициловую кислоту чаще, чем дети, у которых грипп протекал без резкого повышения температуры. Кроме того, исследователи отмечают увеличение тяжести синдрома при повышении дозировки ацетилсалициловой кислоты. Эти данные подтверждаются другими авторами.</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 xml:space="preserve">Более того, сообщается о снижении частоты СР после уменьшения использования ацетилсалициловой кислоты. Полученные данные весьма убедительны; во всяком </w:t>
      </w:r>
      <w:r w:rsidR="007952BF" w:rsidRPr="004369FC">
        <w:rPr>
          <w:rFonts w:ascii="Times New Roman" w:hAnsi="Times New Roman" w:cs="Times New Roman"/>
          <w:color w:val="000000"/>
          <w:sz w:val="28"/>
          <w:szCs w:val="28"/>
        </w:rPr>
        <w:t>случае,</w:t>
      </w:r>
      <w:r w:rsidRPr="004369FC">
        <w:rPr>
          <w:rFonts w:ascii="Times New Roman" w:hAnsi="Times New Roman" w:cs="Times New Roman"/>
          <w:color w:val="000000"/>
          <w:sz w:val="28"/>
          <w:szCs w:val="28"/>
        </w:rPr>
        <w:t xml:space="preserve"> этого вполне достаточно, чтобы избегать назначения ацетилсалициловой кислоты детям с ветрянкой или гриппоподобным заболеванием. Детям более старшего возраста, которые могут самостоятельно принимать лекарства, также рекомендуется воздерживаться от применения ацетилсалициловой кислоты в подобных ситуациях.</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Теоретический интерес представляют данные о том, что салицилаты угнетают функцию митохондрий и нарушают окислительное фосфорилирование, феномены, наблюдаемые при СР. Запасы гликогена в печени и мышцах уменьшаются как при СР, так и при интоксикации салицилатами.</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Имеются также сообщения о связи интоксикации пестицидами с синдромом Рейе.</w:t>
      </w:r>
    </w:p>
    <w:p w:rsidR="0008308D" w:rsidRPr="004369FC" w:rsidRDefault="0008308D" w:rsidP="0008308D">
      <w:pPr>
        <w:shd w:val="clear" w:color="auto" w:fill="FFFFFF"/>
        <w:spacing w:line="360" w:lineRule="auto"/>
        <w:ind w:firstLine="709"/>
        <w:jc w:val="both"/>
        <w:rPr>
          <w:rFonts w:ascii="Times New Roman" w:hAnsi="Times New Roman" w:cs="Times New Roman"/>
          <w:b/>
          <w:bCs/>
          <w:color w:val="000000"/>
          <w:sz w:val="28"/>
          <w:szCs w:val="28"/>
          <w:lang w:val="en-US"/>
        </w:rPr>
      </w:pPr>
    </w:p>
    <w:p w:rsidR="00B34359" w:rsidRPr="004369FC" w:rsidRDefault="00787628" w:rsidP="0008308D">
      <w:pPr>
        <w:shd w:val="clear" w:color="auto" w:fill="FFFFFF"/>
        <w:spacing w:line="360" w:lineRule="auto"/>
        <w:ind w:firstLine="709"/>
        <w:jc w:val="center"/>
        <w:rPr>
          <w:rFonts w:ascii="Times New Roman" w:hAnsi="Times New Roman" w:cs="Times New Roman"/>
          <w:sz w:val="28"/>
          <w:szCs w:val="28"/>
        </w:rPr>
      </w:pPr>
      <w:r w:rsidRPr="004369FC">
        <w:rPr>
          <w:rFonts w:ascii="Times New Roman" w:hAnsi="Times New Roman" w:cs="Times New Roman"/>
          <w:b/>
          <w:bCs/>
          <w:color w:val="000000"/>
          <w:sz w:val="28"/>
          <w:szCs w:val="28"/>
        </w:rPr>
        <w:t xml:space="preserve">2. </w:t>
      </w:r>
      <w:r w:rsidR="00B34359" w:rsidRPr="004369FC">
        <w:rPr>
          <w:rFonts w:ascii="Times New Roman" w:hAnsi="Times New Roman" w:cs="Times New Roman"/>
          <w:b/>
          <w:bCs/>
          <w:color w:val="000000"/>
          <w:sz w:val="28"/>
          <w:szCs w:val="28"/>
        </w:rPr>
        <w:t>КЛИНИЧЕСКАЯ КАРТИНА</w:t>
      </w:r>
    </w:p>
    <w:p w:rsidR="0008308D" w:rsidRPr="004369FC" w:rsidRDefault="0008308D" w:rsidP="0008308D">
      <w:pPr>
        <w:shd w:val="clear" w:color="auto" w:fill="FFFFFF"/>
        <w:spacing w:line="360" w:lineRule="auto"/>
        <w:ind w:firstLine="709"/>
        <w:jc w:val="both"/>
        <w:rPr>
          <w:rFonts w:ascii="Times New Roman" w:hAnsi="Times New Roman" w:cs="Times New Roman"/>
          <w:color w:val="000000"/>
          <w:sz w:val="28"/>
          <w:szCs w:val="28"/>
          <w:lang w:val="en-US"/>
        </w:rPr>
      </w:pP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 xml:space="preserve">В классических случаях наблюдается двухфазное развитие заболевания. Как правило, имеет место вирусная инфекция, обычно грипп В (чаще всего при эпидемической вспышке СР) или ветрянка (20 %). Синдром Рейе наблюдается у детей в 1 случае из 1700 при заболевании гриппом В и в </w:t>
      </w:r>
      <w:r w:rsidR="007952BF" w:rsidRPr="004369FC">
        <w:rPr>
          <w:rFonts w:ascii="Times New Roman" w:hAnsi="Times New Roman" w:cs="Times New Roman"/>
          <w:color w:val="000000"/>
          <w:sz w:val="28"/>
          <w:szCs w:val="28"/>
        </w:rPr>
        <w:t xml:space="preserve">1 </w:t>
      </w:r>
      <w:r w:rsidRPr="004369FC">
        <w:rPr>
          <w:rFonts w:ascii="Times New Roman" w:hAnsi="Times New Roman" w:cs="Times New Roman"/>
          <w:color w:val="000000"/>
          <w:sz w:val="28"/>
          <w:szCs w:val="28"/>
        </w:rPr>
        <w:t>случае из 15 000 при заболевании ветрянкой. Преимущественное возникновение синдрома Рейе поздней зимой и ранней весной вполне соответствует эпидемиологии названных вирусных заболеваний. В период восстановления после вирусной инфекции у ребен</w:t>
      </w:r>
      <w:r w:rsidR="007952BF" w:rsidRPr="004369FC">
        <w:rPr>
          <w:rFonts w:ascii="Times New Roman" w:hAnsi="Times New Roman" w:cs="Times New Roman"/>
          <w:color w:val="000000"/>
          <w:sz w:val="28"/>
          <w:szCs w:val="28"/>
        </w:rPr>
        <w:t>ка</w:t>
      </w:r>
      <w:r w:rsidRPr="004369FC">
        <w:rPr>
          <w:rFonts w:ascii="Times New Roman" w:hAnsi="Times New Roman" w:cs="Times New Roman"/>
          <w:color w:val="000000"/>
          <w:sz w:val="28"/>
          <w:szCs w:val="28"/>
        </w:rPr>
        <w:t xml:space="preserve"> возникают новые симптомы, в частности необъяснимая рвота. Затем следует изменение сознания либо при летаргическом состоянии, либо при двигательном беспокойстве с возможным прогрессированием вплоть до комы (энцефалопатическая фаза). Период между двумя фазами заболевания обычно составляет 0,5—7 дней (в среднем 3 дня), но он может быть и более продолжительным (2—3 нед</w:t>
      </w:r>
      <w:r w:rsidR="007952BF" w:rsidRPr="004369FC">
        <w:rPr>
          <w:rFonts w:ascii="Times New Roman" w:hAnsi="Times New Roman" w:cs="Times New Roman"/>
          <w:color w:val="000000"/>
          <w:sz w:val="28"/>
          <w:szCs w:val="28"/>
        </w:rPr>
        <w:t>ели</w:t>
      </w:r>
      <w:r w:rsidRPr="004369FC">
        <w:rPr>
          <w:rFonts w:ascii="Times New Roman" w:hAnsi="Times New Roman" w:cs="Times New Roman"/>
          <w:color w:val="000000"/>
          <w:sz w:val="28"/>
          <w:szCs w:val="28"/>
        </w:rPr>
        <w:t>). У невыживших детей отмечается более длительный период между предшествующим заболеванием и возникновением синдрома Рейе.</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 xml:space="preserve">Клинические проявления СР во многом определяются возрастом больного. Синдром описан как у детей грудного возраста, так и у взрослых. У детей СР чаще всего наблюдается в </w:t>
      </w:r>
      <w:r w:rsidR="007952BF" w:rsidRPr="004369FC">
        <w:rPr>
          <w:rFonts w:ascii="Times New Roman" w:hAnsi="Times New Roman" w:cs="Times New Roman"/>
          <w:sz w:val="28"/>
          <w:szCs w:val="28"/>
        </w:rPr>
        <w:t>воз</w:t>
      </w:r>
      <w:r w:rsidRPr="004369FC">
        <w:rPr>
          <w:rFonts w:ascii="Times New Roman" w:hAnsi="Times New Roman" w:cs="Times New Roman"/>
          <w:color w:val="000000"/>
          <w:sz w:val="28"/>
          <w:szCs w:val="28"/>
        </w:rPr>
        <w:t>расте от 6 до 11 лет. Средний возраст заболевших СР после ветрянки составляет 6 лет, а после гриппа — 11 лет.</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У младенцев до 1 года СР может проявляться судорогами.; Это может быть следствием гипогликемии или инсульта цен: тральной нервной системы. Отмечаются и респираторные расстройства, такие как апноэ или гипервентиляция; основной</w:t>
      </w:r>
      <w:r w:rsidRPr="004369FC">
        <w:rPr>
          <w:rFonts w:ascii="Times New Roman" w:hAnsi="Times New Roman" w:cs="Times New Roman"/>
          <w:i/>
          <w:iCs/>
          <w:color w:val="000000"/>
          <w:sz w:val="28"/>
          <w:szCs w:val="28"/>
        </w:rPr>
        <w:t xml:space="preserve"> </w:t>
      </w:r>
      <w:r w:rsidRPr="004369FC">
        <w:rPr>
          <w:rFonts w:ascii="Times New Roman" w:hAnsi="Times New Roman" w:cs="Times New Roman"/>
          <w:color w:val="000000"/>
          <w:sz w:val="28"/>
          <w:szCs w:val="28"/>
        </w:rPr>
        <w:t>симптом СР — рвота — у младенцев может быть минимал</w:t>
      </w:r>
      <w:r w:rsidR="007952BF" w:rsidRPr="004369FC">
        <w:rPr>
          <w:rFonts w:ascii="Times New Roman" w:hAnsi="Times New Roman" w:cs="Times New Roman"/>
          <w:color w:val="000000"/>
          <w:sz w:val="28"/>
          <w:szCs w:val="28"/>
        </w:rPr>
        <w:t>ь</w:t>
      </w:r>
      <w:r w:rsidRPr="004369FC">
        <w:rPr>
          <w:rFonts w:ascii="Times New Roman" w:hAnsi="Times New Roman" w:cs="Times New Roman"/>
          <w:color w:val="000000"/>
          <w:sz w:val="28"/>
          <w:szCs w:val="28"/>
        </w:rPr>
        <w:t>ным. Диарея, напротив, наб</w:t>
      </w:r>
      <w:r w:rsidR="007952BF" w:rsidRPr="004369FC">
        <w:rPr>
          <w:rFonts w:ascii="Times New Roman" w:hAnsi="Times New Roman" w:cs="Times New Roman"/>
          <w:color w:val="000000"/>
          <w:sz w:val="28"/>
          <w:szCs w:val="28"/>
        </w:rPr>
        <w:t>людается чаще. У детей старше 1</w:t>
      </w:r>
      <w:r w:rsidRPr="004369FC">
        <w:rPr>
          <w:rFonts w:ascii="Times New Roman" w:hAnsi="Times New Roman" w:cs="Times New Roman"/>
          <w:color w:val="000000"/>
          <w:sz w:val="28"/>
          <w:szCs w:val="28"/>
        </w:rPr>
        <w:t xml:space="preserve"> года могут иметь место и нарушения дыхания, особенно гипервентиляция. Дыхание может быть поверхностным, неритмичным или учащенным; иногда оно напоминает дыхание, набл</w:t>
      </w:r>
      <w:r w:rsidR="007952BF" w:rsidRPr="004369FC">
        <w:rPr>
          <w:rFonts w:ascii="Times New Roman" w:hAnsi="Times New Roman" w:cs="Times New Roman"/>
          <w:color w:val="000000"/>
          <w:sz w:val="28"/>
          <w:szCs w:val="28"/>
        </w:rPr>
        <w:t>ю</w:t>
      </w:r>
      <w:r w:rsidRPr="004369FC">
        <w:rPr>
          <w:rFonts w:ascii="Times New Roman" w:hAnsi="Times New Roman" w:cs="Times New Roman"/>
          <w:color w:val="000000"/>
          <w:sz w:val="28"/>
          <w:szCs w:val="28"/>
        </w:rPr>
        <w:t xml:space="preserve">даемое при кетоацидозе или интоксикации салицилатами. </w:t>
      </w:r>
      <w:r w:rsidRPr="004369FC">
        <w:rPr>
          <w:rFonts w:ascii="Times New Roman" w:hAnsi="Times New Roman" w:cs="Times New Roman"/>
          <w:color w:val="000000"/>
          <w:sz w:val="28"/>
          <w:szCs w:val="28"/>
          <w:lang w:val="en-US"/>
        </w:rPr>
        <w:t>Pac</w:t>
      </w:r>
      <w:r w:rsidRPr="004369FC">
        <w:rPr>
          <w:rFonts w:ascii="Times New Roman" w:hAnsi="Times New Roman" w:cs="Times New Roman"/>
          <w:color w:val="000000"/>
          <w:sz w:val="28"/>
          <w:szCs w:val="28"/>
        </w:rPr>
        <w:t>стройства сознания проявляются летаргией, раздражительностью, дезориентацией, бредом</w:t>
      </w:r>
      <w:r w:rsidR="007952BF" w:rsidRPr="004369FC">
        <w:rPr>
          <w:rFonts w:ascii="Times New Roman" w:hAnsi="Times New Roman" w:cs="Times New Roman"/>
          <w:color w:val="000000"/>
          <w:sz w:val="28"/>
          <w:szCs w:val="28"/>
        </w:rPr>
        <w:t>, галлюцинациями и агрессивно</w:t>
      </w:r>
      <w:r w:rsidRPr="004369FC">
        <w:rPr>
          <w:rFonts w:ascii="Times New Roman" w:hAnsi="Times New Roman" w:cs="Times New Roman"/>
          <w:color w:val="000000"/>
          <w:sz w:val="28"/>
          <w:szCs w:val="28"/>
        </w:rPr>
        <w:t>стью. У детей постарше мо</w:t>
      </w:r>
      <w:r w:rsidR="007952BF" w:rsidRPr="004369FC">
        <w:rPr>
          <w:rFonts w:ascii="Times New Roman" w:hAnsi="Times New Roman" w:cs="Times New Roman"/>
          <w:color w:val="000000"/>
          <w:sz w:val="28"/>
          <w:szCs w:val="28"/>
        </w:rPr>
        <w:t>гут также наблюдаться судороги.</w:t>
      </w:r>
      <w:r w:rsidRPr="004369FC">
        <w:rPr>
          <w:rFonts w:ascii="Times New Roman" w:hAnsi="Times New Roman" w:cs="Times New Roman"/>
          <w:color w:val="000000"/>
          <w:sz w:val="28"/>
          <w:szCs w:val="28"/>
        </w:rPr>
        <w:t xml:space="preserve"> Взрослые с синдромом Рейе имеют аналогичную симптом</w:t>
      </w:r>
      <w:r w:rsidR="007952BF" w:rsidRPr="004369FC">
        <w:rPr>
          <w:rFonts w:ascii="Times New Roman" w:hAnsi="Times New Roman" w:cs="Times New Roman"/>
          <w:color w:val="000000"/>
          <w:sz w:val="28"/>
          <w:szCs w:val="28"/>
        </w:rPr>
        <w:t>а</w:t>
      </w:r>
      <w:r w:rsidRPr="004369FC">
        <w:rPr>
          <w:rFonts w:ascii="Times New Roman" w:hAnsi="Times New Roman" w:cs="Times New Roman"/>
          <w:color w:val="000000"/>
          <w:sz w:val="28"/>
          <w:szCs w:val="28"/>
        </w:rPr>
        <w:t>тику.</w:t>
      </w:r>
    </w:p>
    <w:p w:rsidR="0008308D" w:rsidRPr="004369FC" w:rsidRDefault="0008308D" w:rsidP="0008308D">
      <w:pPr>
        <w:shd w:val="clear" w:color="auto" w:fill="FFFFFF"/>
        <w:spacing w:line="360" w:lineRule="auto"/>
        <w:ind w:firstLine="709"/>
        <w:jc w:val="both"/>
        <w:rPr>
          <w:rFonts w:ascii="Times New Roman" w:hAnsi="Times New Roman" w:cs="Times New Roman"/>
          <w:b/>
          <w:bCs/>
          <w:color w:val="000000"/>
          <w:sz w:val="28"/>
          <w:szCs w:val="28"/>
          <w:lang w:val="en-US"/>
        </w:rPr>
      </w:pPr>
    </w:p>
    <w:p w:rsidR="00B34359" w:rsidRPr="004369FC" w:rsidRDefault="00787628" w:rsidP="0008308D">
      <w:pPr>
        <w:shd w:val="clear" w:color="auto" w:fill="FFFFFF"/>
        <w:spacing w:line="360" w:lineRule="auto"/>
        <w:ind w:firstLine="709"/>
        <w:jc w:val="center"/>
        <w:rPr>
          <w:rFonts w:ascii="Times New Roman" w:hAnsi="Times New Roman" w:cs="Times New Roman"/>
          <w:sz w:val="28"/>
          <w:szCs w:val="28"/>
        </w:rPr>
      </w:pPr>
      <w:r w:rsidRPr="004369FC">
        <w:rPr>
          <w:rFonts w:ascii="Times New Roman" w:hAnsi="Times New Roman" w:cs="Times New Roman"/>
          <w:b/>
          <w:bCs/>
          <w:color w:val="000000"/>
          <w:sz w:val="28"/>
          <w:szCs w:val="28"/>
        </w:rPr>
        <w:t xml:space="preserve">3. </w:t>
      </w:r>
      <w:r w:rsidR="00B34359" w:rsidRPr="004369FC">
        <w:rPr>
          <w:rFonts w:ascii="Times New Roman" w:hAnsi="Times New Roman" w:cs="Times New Roman"/>
          <w:b/>
          <w:bCs/>
          <w:color w:val="000000"/>
          <w:sz w:val="28"/>
          <w:szCs w:val="28"/>
        </w:rPr>
        <w:t>ДИАГНОСТИКА</w:t>
      </w:r>
    </w:p>
    <w:p w:rsidR="0008308D" w:rsidRPr="004369FC" w:rsidRDefault="0008308D" w:rsidP="0008308D">
      <w:pPr>
        <w:shd w:val="clear" w:color="auto" w:fill="FFFFFF"/>
        <w:spacing w:line="360" w:lineRule="auto"/>
        <w:ind w:firstLine="709"/>
        <w:jc w:val="both"/>
        <w:rPr>
          <w:rFonts w:ascii="Times New Roman" w:hAnsi="Times New Roman" w:cs="Times New Roman"/>
          <w:color w:val="000000"/>
          <w:sz w:val="28"/>
          <w:szCs w:val="28"/>
          <w:lang w:val="en-US"/>
        </w:rPr>
      </w:pP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Синдром Рейе должен быть заподозрен на основании клиниче</w:t>
      </w:r>
      <w:r w:rsidR="007952BF" w:rsidRPr="004369FC">
        <w:rPr>
          <w:rFonts w:ascii="Times New Roman" w:hAnsi="Times New Roman" w:cs="Times New Roman"/>
          <w:color w:val="000000"/>
          <w:sz w:val="28"/>
          <w:szCs w:val="28"/>
        </w:rPr>
        <w:t>ских</w:t>
      </w:r>
      <w:r w:rsidR="0008308D"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данных в следующих группах больных:</w:t>
      </w:r>
    </w:p>
    <w:p w:rsidR="00B34359" w:rsidRPr="004369FC" w:rsidRDefault="00B34359" w:rsidP="0008308D">
      <w:pPr>
        <w:numPr>
          <w:ilvl w:val="0"/>
          <w:numId w:val="8"/>
        </w:numPr>
        <w:shd w:val="clear" w:color="auto" w:fill="FFFFFF"/>
        <w:tabs>
          <w:tab w:val="left" w:pos="293"/>
        </w:tabs>
        <w:spacing w:line="360" w:lineRule="auto"/>
        <w:ind w:left="0"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У детей с нарушением сознания, которое проявляется летаргией, раздражительностью или агрессивностью.</w:t>
      </w:r>
    </w:p>
    <w:p w:rsidR="00B34359" w:rsidRPr="004369FC" w:rsidRDefault="00B34359" w:rsidP="0008308D">
      <w:pPr>
        <w:numPr>
          <w:ilvl w:val="0"/>
          <w:numId w:val="8"/>
        </w:numPr>
        <w:shd w:val="clear" w:color="auto" w:fill="FFFFFF"/>
        <w:tabs>
          <w:tab w:val="left" w:pos="293"/>
        </w:tabs>
        <w:spacing w:line="360" w:lineRule="auto"/>
        <w:ind w:left="0"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У детей с болезненностью при пальпации в правом верхнем квадранте живота. У 50 % детей с СР отмечается гепатомегалия, при этом край печени при пальпации уплотнен или остается мягким.</w:t>
      </w:r>
    </w:p>
    <w:p w:rsidR="00B34359" w:rsidRPr="004369FC" w:rsidRDefault="00B34359" w:rsidP="0008308D">
      <w:pPr>
        <w:numPr>
          <w:ilvl w:val="0"/>
          <w:numId w:val="8"/>
        </w:numPr>
        <w:shd w:val="clear" w:color="auto" w:fill="FFFFFF"/>
        <w:tabs>
          <w:tab w:val="left" w:pos="293"/>
        </w:tabs>
        <w:spacing w:line="360" w:lineRule="auto"/>
        <w:ind w:left="0"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У детей, недавно перенесших ветрянку или грипп, у которых появились симптомы нового заболевания.</w:t>
      </w:r>
    </w:p>
    <w:p w:rsidR="00B34359" w:rsidRPr="004369FC" w:rsidRDefault="00B34359" w:rsidP="0008308D">
      <w:pPr>
        <w:numPr>
          <w:ilvl w:val="0"/>
          <w:numId w:val="8"/>
        </w:numPr>
        <w:shd w:val="clear" w:color="auto" w:fill="FFFFFF"/>
        <w:tabs>
          <w:tab w:val="left" w:pos="322"/>
        </w:tabs>
        <w:spacing w:line="360" w:lineRule="auto"/>
        <w:ind w:left="0"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У детей с</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неврологическими</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аномалиями.</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Необходимо</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также исследовать глазное дно, так как выявляемый при этом</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(хотя и нечасто) отек соска зр</w:t>
      </w:r>
      <w:r w:rsidR="00135920" w:rsidRPr="004369FC">
        <w:rPr>
          <w:rFonts w:ascii="Times New Roman" w:hAnsi="Times New Roman" w:cs="Times New Roman"/>
          <w:color w:val="000000"/>
          <w:sz w:val="28"/>
          <w:szCs w:val="28"/>
        </w:rPr>
        <w:t xml:space="preserve">ительного нерва ассоциируется с </w:t>
      </w:r>
      <w:r w:rsidRPr="004369FC">
        <w:rPr>
          <w:rFonts w:ascii="Times New Roman" w:hAnsi="Times New Roman" w:cs="Times New Roman"/>
          <w:color w:val="000000"/>
          <w:sz w:val="28"/>
          <w:szCs w:val="28"/>
        </w:rPr>
        <w:t>более высокой</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смертностью.</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Бол</w:t>
      </w:r>
      <w:r w:rsidR="00135920" w:rsidRPr="004369FC">
        <w:rPr>
          <w:rFonts w:ascii="Times New Roman" w:hAnsi="Times New Roman" w:cs="Times New Roman"/>
          <w:color w:val="000000"/>
          <w:sz w:val="28"/>
          <w:szCs w:val="28"/>
        </w:rPr>
        <w:t>ее</w:t>
      </w:r>
      <w:r w:rsidR="00F02B2A" w:rsidRPr="004369FC">
        <w:rPr>
          <w:rFonts w:ascii="Times New Roman" w:hAnsi="Times New Roman" w:cs="Times New Roman"/>
          <w:color w:val="000000"/>
          <w:sz w:val="28"/>
          <w:szCs w:val="28"/>
        </w:rPr>
        <w:t xml:space="preserve"> </w:t>
      </w:r>
      <w:r w:rsidR="00135920" w:rsidRPr="004369FC">
        <w:rPr>
          <w:rFonts w:ascii="Times New Roman" w:hAnsi="Times New Roman" w:cs="Times New Roman"/>
          <w:color w:val="000000"/>
          <w:sz w:val="28"/>
          <w:szCs w:val="28"/>
        </w:rPr>
        <w:t>частые</w:t>
      </w:r>
      <w:r w:rsidR="00F02B2A" w:rsidRPr="004369FC">
        <w:rPr>
          <w:rFonts w:ascii="Times New Roman" w:hAnsi="Times New Roman" w:cs="Times New Roman"/>
          <w:color w:val="000000"/>
          <w:sz w:val="28"/>
          <w:szCs w:val="28"/>
        </w:rPr>
        <w:t xml:space="preserve"> </w:t>
      </w:r>
      <w:r w:rsidR="00135920" w:rsidRPr="004369FC">
        <w:rPr>
          <w:rFonts w:ascii="Times New Roman" w:hAnsi="Times New Roman" w:cs="Times New Roman"/>
          <w:color w:val="000000"/>
          <w:sz w:val="28"/>
          <w:szCs w:val="28"/>
        </w:rPr>
        <w:t xml:space="preserve">неврологические </w:t>
      </w:r>
      <w:r w:rsidRPr="004369FC">
        <w:rPr>
          <w:rFonts w:ascii="Times New Roman" w:hAnsi="Times New Roman" w:cs="Times New Roman"/>
          <w:color w:val="000000"/>
          <w:sz w:val="28"/>
          <w:szCs w:val="28"/>
        </w:rPr>
        <w:t>проявления включают повышение мышечного тонуса и глубоких сухожильны</w:t>
      </w:r>
      <w:r w:rsidR="00135920" w:rsidRPr="004369FC">
        <w:rPr>
          <w:rFonts w:ascii="Times New Roman" w:hAnsi="Times New Roman" w:cs="Times New Roman"/>
          <w:color w:val="000000"/>
          <w:sz w:val="28"/>
          <w:szCs w:val="28"/>
        </w:rPr>
        <w:t xml:space="preserve">х рефлексов, а также расширение </w:t>
      </w:r>
      <w:r w:rsidRPr="004369FC">
        <w:rPr>
          <w:rFonts w:ascii="Times New Roman" w:hAnsi="Times New Roman" w:cs="Times New Roman"/>
          <w:color w:val="000000"/>
          <w:sz w:val="28"/>
          <w:szCs w:val="28"/>
        </w:rPr>
        <w:t>зрачков и их</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слабая реакция на свет.</w:t>
      </w:r>
    </w:p>
    <w:p w:rsidR="00B34359" w:rsidRPr="004369FC" w:rsidRDefault="00B34359" w:rsidP="0008308D">
      <w:pPr>
        <w:numPr>
          <w:ilvl w:val="0"/>
          <w:numId w:val="8"/>
        </w:numPr>
        <w:shd w:val="clear" w:color="auto" w:fill="FFFFFF"/>
        <w:tabs>
          <w:tab w:val="left" w:pos="322"/>
        </w:tabs>
        <w:spacing w:line="360" w:lineRule="auto"/>
        <w:ind w:left="0"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Все дети с необъяснимой гипогликемией и судорогами.</w:t>
      </w:r>
    </w:p>
    <w:p w:rsidR="00B34359" w:rsidRPr="004369FC" w:rsidRDefault="00B34359" w:rsidP="0008308D">
      <w:pPr>
        <w:numPr>
          <w:ilvl w:val="0"/>
          <w:numId w:val="8"/>
        </w:numPr>
        <w:shd w:val="clear" w:color="auto" w:fill="FFFFFF"/>
        <w:spacing w:line="360" w:lineRule="auto"/>
        <w:ind w:left="0"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Очень важно, чтобы врач неотложной помощи сохранял высокую настороженность в отношении СР, знал методы его диагностики и(при необходимости) мог провести начальную терапию.</w:t>
      </w:r>
    </w:p>
    <w:p w:rsidR="0008308D" w:rsidRPr="004369FC" w:rsidRDefault="0008308D" w:rsidP="0008308D">
      <w:pPr>
        <w:shd w:val="clear" w:color="auto" w:fill="FFFFFF"/>
        <w:spacing w:line="360" w:lineRule="auto"/>
        <w:ind w:firstLine="709"/>
        <w:jc w:val="both"/>
        <w:rPr>
          <w:rFonts w:ascii="Times New Roman" w:hAnsi="Times New Roman" w:cs="Times New Roman"/>
          <w:b/>
          <w:bCs/>
          <w:color w:val="000000"/>
          <w:sz w:val="28"/>
          <w:szCs w:val="28"/>
          <w:lang w:val="en-US"/>
        </w:rPr>
      </w:pPr>
    </w:p>
    <w:p w:rsidR="00B34359" w:rsidRPr="004369FC" w:rsidRDefault="00787628" w:rsidP="0008308D">
      <w:pPr>
        <w:shd w:val="clear" w:color="auto" w:fill="FFFFFF"/>
        <w:spacing w:line="360" w:lineRule="auto"/>
        <w:ind w:firstLine="709"/>
        <w:jc w:val="center"/>
        <w:rPr>
          <w:rFonts w:ascii="Times New Roman" w:hAnsi="Times New Roman" w:cs="Times New Roman"/>
          <w:sz w:val="28"/>
          <w:szCs w:val="28"/>
        </w:rPr>
      </w:pPr>
      <w:r w:rsidRPr="004369FC">
        <w:rPr>
          <w:rFonts w:ascii="Times New Roman" w:hAnsi="Times New Roman" w:cs="Times New Roman"/>
          <w:b/>
          <w:bCs/>
          <w:color w:val="000000"/>
          <w:sz w:val="28"/>
          <w:szCs w:val="28"/>
        </w:rPr>
        <w:t xml:space="preserve">4. </w:t>
      </w:r>
      <w:r w:rsidR="00B34359" w:rsidRPr="004369FC">
        <w:rPr>
          <w:rFonts w:ascii="Times New Roman" w:hAnsi="Times New Roman" w:cs="Times New Roman"/>
          <w:b/>
          <w:bCs/>
          <w:color w:val="000000"/>
          <w:sz w:val="28"/>
          <w:szCs w:val="28"/>
        </w:rPr>
        <w:t>ЛАБОРАТОРНЫЕ ДАННЫЕ</w:t>
      </w:r>
    </w:p>
    <w:p w:rsidR="0008308D" w:rsidRPr="004369FC" w:rsidRDefault="0008308D" w:rsidP="0008308D">
      <w:pPr>
        <w:shd w:val="clear" w:color="auto" w:fill="FFFFFF"/>
        <w:spacing w:line="360" w:lineRule="auto"/>
        <w:ind w:firstLine="709"/>
        <w:jc w:val="both"/>
        <w:rPr>
          <w:rFonts w:ascii="Times New Roman" w:hAnsi="Times New Roman" w:cs="Times New Roman"/>
          <w:color w:val="000000"/>
          <w:sz w:val="28"/>
          <w:szCs w:val="28"/>
          <w:lang w:val="en-US"/>
        </w:rPr>
      </w:pP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Выявление патологических отклонений при лабораторных исследованиях подтверждает наличие СР. Предлагаются нижеследующие лабораторные исследования.</w:t>
      </w:r>
    </w:p>
    <w:p w:rsidR="00B34359" w:rsidRPr="004369FC" w:rsidRDefault="00B34359" w:rsidP="0008308D">
      <w:pPr>
        <w:shd w:val="clear" w:color="auto" w:fill="FFFFFF"/>
        <w:tabs>
          <w:tab w:val="left" w:pos="350"/>
        </w:tabs>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1.</w:t>
      </w:r>
      <w:r w:rsidRPr="004369FC">
        <w:rPr>
          <w:rFonts w:ascii="Times New Roman" w:hAnsi="Times New Roman" w:cs="Times New Roman"/>
          <w:color w:val="000000"/>
          <w:sz w:val="28"/>
          <w:szCs w:val="28"/>
        </w:rPr>
        <w:tab/>
      </w:r>
      <w:r w:rsidRPr="004369FC">
        <w:rPr>
          <w:rFonts w:ascii="Times New Roman" w:hAnsi="Times New Roman" w:cs="Times New Roman"/>
          <w:i/>
          <w:iCs/>
          <w:color w:val="000000"/>
          <w:sz w:val="28"/>
          <w:szCs w:val="28"/>
        </w:rPr>
        <w:t xml:space="preserve">Печеночные функциональные тесты. </w:t>
      </w:r>
      <w:r w:rsidRPr="004369FC">
        <w:rPr>
          <w:rFonts w:ascii="Times New Roman" w:hAnsi="Times New Roman" w:cs="Times New Roman"/>
          <w:color w:val="000000"/>
          <w:sz w:val="28"/>
          <w:szCs w:val="28"/>
        </w:rPr>
        <w:t>Комплекс печеночных</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тестов включает определение протромбинового времени, частичного</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тромбопластинового</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времени</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(пролонгированного),</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сывороточной активности ГОТ и ГПТ (в 2—20 раз выше нормы), сывороточного аммиака (превышение нормы в 2—20 раз)</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и билирубина (обычно в пределах нормы). В отсутствие аномальных показателей печен</w:t>
      </w:r>
      <w:r w:rsidR="00135920" w:rsidRPr="004369FC">
        <w:rPr>
          <w:rFonts w:ascii="Times New Roman" w:hAnsi="Times New Roman" w:cs="Times New Roman"/>
          <w:color w:val="000000"/>
          <w:sz w:val="28"/>
          <w:szCs w:val="28"/>
        </w:rPr>
        <w:t xml:space="preserve">очных функциональных тестов или </w:t>
      </w:r>
      <w:r w:rsidRPr="004369FC">
        <w:rPr>
          <w:rFonts w:ascii="Times New Roman" w:hAnsi="Times New Roman" w:cs="Times New Roman"/>
          <w:color w:val="000000"/>
          <w:sz w:val="28"/>
          <w:szCs w:val="28"/>
        </w:rPr>
        <w:t>при определении повышенного уровня билирубина (общий билирубин более 5 мг/дл) подтверждение диагноза СР представляется достаточно трудным.</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Бесспорным признаком синдрома Рейе является повышение уровня аммония в крови. Хотя четкой корреляции между этим показателем и исходом синдрома не отмечается, уровень аммиака выше 350 мг/дл (в венозной крови) ассоциируется с плохим прогнозом.</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Повышенное содержание аммиака в крови отражает нарушения в цикле мочевины. Именно в митохондриальном матриксе локализуются два фермента, участвующие в метаболизме мочевины: карбам</w:t>
      </w:r>
      <w:r w:rsidR="00135920" w:rsidRPr="004369FC">
        <w:rPr>
          <w:rFonts w:ascii="Times New Roman" w:hAnsi="Times New Roman" w:cs="Times New Roman"/>
          <w:color w:val="000000"/>
          <w:sz w:val="28"/>
          <w:szCs w:val="28"/>
        </w:rPr>
        <w:t>илфосфатсинтетаза и орнитин</w:t>
      </w:r>
      <w:r w:rsidRPr="004369FC">
        <w:rPr>
          <w:rFonts w:ascii="Times New Roman" w:hAnsi="Times New Roman" w:cs="Times New Roman"/>
          <w:color w:val="000000"/>
          <w:sz w:val="28"/>
          <w:szCs w:val="28"/>
        </w:rPr>
        <w:t>карбамилтрансфераза.</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Преходящее повышение показателей печеночных функциональных тестов может наблюдаться при связанном с ветрянкой гепатите даже в отсутствие СР.</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При СР показатели печеночных тестов нормализуются в течение 3—5 дней. Эта быстрая нормализация помогает в дифференциации синдрома Рейе и острой желтой атрофии вследствие гепатита или отравления.</w:t>
      </w:r>
    </w:p>
    <w:p w:rsidR="00F02B2A" w:rsidRPr="004369FC" w:rsidRDefault="00B34359" w:rsidP="00F02B2A">
      <w:pPr>
        <w:shd w:val="clear" w:color="auto" w:fill="FFFFFF"/>
        <w:tabs>
          <w:tab w:val="left" w:pos="528"/>
        </w:tabs>
        <w:spacing w:line="360" w:lineRule="auto"/>
        <w:ind w:firstLine="709"/>
        <w:jc w:val="both"/>
        <w:rPr>
          <w:rFonts w:ascii="Times New Roman" w:hAnsi="Times New Roman" w:cs="Times New Roman"/>
          <w:color w:val="000000"/>
          <w:sz w:val="28"/>
          <w:szCs w:val="28"/>
          <w:lang w:val="en-US"/>
        </w:rPr>
      </w:pPr>
      <w:r w:rsidRPr="004369FC">
        <w:rPr>
          <w:rFonts w:ascii="Times New Roman" w:hAnsi="Times New Roman" w:cs="Times New Roman"/>
          <w:color w:val="000000"/>
          <w:sz w:val="28"/>
          <w:szCs w:val="28"/>
        </w:rPr>
        <w:t>2.</w:t>
      </w:r>
      <w:r w:rsidRPr="004369FC">
        <w:rPr>
          <w:rFonts w:ascii="Times New Roman" w:hAnsi="Times New Roman" w:cs="Times New Roman"/>
          <w:color w:val="000000"/>
          <w:sz w:val="28"/>
          <w:szCs w:val="28"/>
        </w:rPr>
        <w:tab/>
      </w:r>
      <w:r w:rsidRPr="004369FC">
        <w:rPr>
          <w:rFonts w:ascii="Times New Roman" w:hAnsi="Times New Roman" w:cs="Times New Roman"/>
          <w:i/>
          <w:iCs/>
          <w:color w:val="000000"/>
          <w:sz w:val="28"/>
          <w:szCs w:val="28"/>
        </w:rPr>
        <w:t>Креатинфосфокиназа,</w:t>
      </w:r>
      <w:r w:rsidR="00F02B2A" w:rsidRPr="004369FC">
        <w:rPr>
          <w:rFonts w:ascii="Times New Roman" w:hAnsi="Times New Roman" w:cs="Times New Roman"/>
          <w:i/>
          <w:iCs/>
          <w:color w:val="000000"/>
          <w:sz w:val="28"/>
          <w:szCs w:val="28"/>
        </w:rPr>
        <w:t xml:space="preserve"> </w:t>
      </w:r>
      <w:r w:rsidRPr="004369FC">
        <w:rPr>
          <w:rFonts w:ascii="Times New Roman" w:hAnsi="Times New Roman" w:cs="Times New Roman"/>
          <w:color w:val="000000"/>
          <w:sz w:val="28"/>
          <w:szCs w:val="28"/>
        </w:rPr>
        <w:t>Уровень</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креатинфосфокиназы</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(КФК) при СР также повышен. Причем это относится к ее</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ММ-фракции (скелетная мускулатура), МВ-фракции (сердце),</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но не к ВВ-фракции (мозг). Степень повышения активности</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КФК коррелирует с тяжестью и исходом заболевания: у больных с наибольшей активностью КФК отмечается наиболее высокая смертность.</w:t>
      </w:r>
    </w:p>
    <w:p w:rsidR="00F02B2A" w:rsidRPr="004369FC" w:rsidRDefault="00CE3751" w:rsidP="00F02B2A">
      <w:pPr>
        <w:shd w:val="clear" w:color="auto" w:fill="FFFFFF"/>
        <w:tabs>
          <w:tab w:val="left" w:pos="528"/>
        </w:tabs>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iCs/>
          <w:color w:val="000000"/>
          <w:sz w:val="28"/>
          <w:szCs w:val="28"/>
        </w:rPr>
        <w:t>3.</w:t>
      </w:r>
      <w:r w:rsidRPr="004369FC">
        <w:rPr>
          <w:rFonts w:ascii="Times New Roman" w:hAnsi="Times New Roman" w:cs="Times New Roman"/>
          <w:i/>
          <w:iCs/>
          <w:color w:val="000000"/>
          <w:sz w:val="28"/>
          <w:szCs w:val="28"/>
        </w:rPr>
        <w:t xml:space="preserve"> </w:t>
      </w:r>
      <w:r w:rsidR="00B34359" w:rsidRPr="004369FC">
        <w:rPr>
          <w:rFonts w:ascii="Times New Roman" w:hAnsi="Times New Roman" w:cs="Times New Roman"/>
          <w:i/>
          <w:iCs/>
          <w:color w:val="000000"/>
          <w:sz w:val="28"/>
          <w:szCs w:val="28"/>
        </w:rPr>
        <w:t xml:space="preserve">Уровень глюкозы в крови. </w:t>
      </w:r>
      <w:r w:rsidR="00B34359" w:rsidRPr="004369FC">
        <w:rPr>
          <w:rFonts w:ascii="Times New Roman" w:hAnsi="Times New Roman" w:cs="Times New Roman"/>
          <w:color w:val="000000"/>
          <w:sz w:val="28"/>
          <w:szCs w:val="28"/>
        </w:rPr>
        <w:t>Гипогликемию поначалу считали</w:t>
      </w:r>
      <w:r w:rsidR="00F02B2A"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важнейшим симптомом СР. В настоящее время установлено,</w:t>
      </w:r>
      <w:r w:rsidR="00135920"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что она имеет место у 40 % заболевших детей, обычно до 5-</w:t>
      </w:r>
      <w:r w:rsidR="00135920"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летнего возраста и особенно у младенцев до 1 года. Низкий</w:t>
      </w:r>
      <w:r w:rsidR="00135920"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уровень сахара в крови коррелируют с плохим исходом</w:t>
      </w:r>
      <w:r w:rsidR="00135920" w:rsidRPr="004369FC">
        <w:rPr>
          <w:rFonts w:ascii="Times New Roman" w:hAnsi="Times New Roman" w:cs="Times New Roman"/>
          <w:color w:val="000000"/>
          <w:sz w:val="28"/>
          <w:szCs w:val="28"/>
        </w:rPr>
        <w:t xml:space="preserve"> заболе</w:t>
      </w:r>
      <w:r w:rsidR="00B34359" w:rsidRPr="004369FC">
        <w:rPr>
          <w:rFonts w:ascii="Times New Roman" w:hAnsi="Times New Roman" w:cs="Times New Roman"/>
          <w:color w:val="000000"/>
          <w:sz w:val="28"/>
          <w:szCs w:val="28"/>
        </w:rPr>
        <w:t>вания; он обусловлен уменьшением запасов гликогена и увеличением утилизации сахара, что часто наблюдается при повышенном содержании аммиака в крови.</w:t>
      </w:r>
    </w:p>
    <w:p w:rsidR="00F02B2A" w:rsidRPr="004369FC" w:rsidRDefault="00CE3751" w:rsidP="00F02B2A">
      <w:pPr>
        <w:shd w:val="clear" w:color="auto" w:fill="FFFFFF"/>
        <w:tabs>
          <w:tab w:val="left" w:pos="528"/>
        </w:tabs>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iCs/>
          <w:color w:val="000000"/>
          <w:sz w:val="28"/>
          <w:szCs w:val="28"/>
        </w:rPr>
        <w:t>4.</w:t>
      </w:r>
      <w:r w:rsidRPr="004369FC">
        <w:rPr>
          <w:rFonts w:ascii="Times New Roman" w:hAnsi="Times New Roman" w:cs="Times New Roman"/>
          <w:i/>
          <w:iCs/>
          <w:color w:val="000000"/>
          <w:sz w:val="28"/>
          <w:szCs w:val="28"/>
        </w:rPr>
        <w:t xml:space="preserve"> </w:t>
      </w:r>
      <w:r w:rsidR="00B34359" w:rsidRPr="004369FC">
        <w:rPr>
          <w:rFonts w:ascii="Times New Roman" w:hAnsi="Times New Roman" w:cs="Times New Roman"/>
          <w:i/>
          <w:iCs/>
          <w:color w:val="000000"/>
          <w:sz w:val="28"/>
          <w:szCs w:val="28"/>
        </w:rPr>
        <w:t xml:space="preserve">Электролиты сыворотки и азот мочевины крови. </w:t>
      </w:r>
      <w:r w:rsidR="00B34359" w:rsidRPr="004369FC">
        <w:rPr>
          <w:rFonts w:ascii="Times New Roman" w:hAnsi="Times New Roman" w:cs="Times New Roman"/>
          <w:color w:val="000000"/>
          <w:sz w:val="28"/>
          <w:szCs w:val="28"/>
        </w:rPr>
        <w:t>Их содержание либо остается нормальным, либо изменяется, отражая</w:t>
      </w:r>
      <w:r w:rsidR="00135920"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степень дегидратации, обусловленной</w:t>
      </w:r>
      <w:r w:rsidR="00F02B2A"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анорексией</w:t>
      </w:r>
      <w:r w:rsidR="00F02B2A"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и</w:t>
      </w:r>
      <w:r w:rsidR="00F02B2A"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рвотой.</w:t>
      </w:r>
      <w:r w:rsidR="00135920"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Исходные показатели этих параметров должны быть получены</w:t>
      </w:r>
      <w:r w:rsidR="00135920"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до начала лечения с ограничением приема жидкости и применением диуретиков.</w:t>
      </w:r>
    </w:p>
    <w:p w:rsidR="00F02B2A" w:rsidRPr="004369FC" w:rsidRDefault="00CE3751" w:rsidP="00F02B2A">
      <w:pPr>
        <w:shd w:val="clear" w:color="auto" w:fill="FFFFFF"/>
        <w:tabs>
          <w:tab w:val="left" w:pos="528"/>
        </w:tabs>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iCs/>
          <w:color w:val="000000"/>
          <w:sz w:val="28"/>
          <w:szCs w:val="28"/>
        </w:rPr>
        <w:t>5.</w:t>
      </w:r>
      <w:r w:rsidRPr="004369FC">
        <w:rPr>
          <w:rFonts w:ascii="Times New Roman" w:hAnsi="Times New Roman" w:cs="Times New Roman"/>
          <w:i/>
          <w:iCs/>
          <w:color w:val="000000"/>
          <w:sz w:val="28"/>
          <w:szCs w:val="28"/>
        </w:rPr>
        <w:t xml:space="preserve"> </w:t>
      </w:r>
      <w:r w:rsidR="00B34359" w:rsidRPr="004369FC">
        <w:rPr>
          <w:rFonts w:ascii="Times New Roman" w:hAnsi="Times New Roman" w:cs="Times New Roman"/>
          <w:i/>
          <w:iCs/>
          <w:color w:val="000000"/>
          <w:sz w:val="28"/>
          <w:szCs w:val="28"/>
        </w:rPr>
        <w:t>Полный клинический анализ крови с определением числа лейкоцитов и тромбоцитов.</w:t>
      </w:r>
      <w:r w:rsidR="00F02B2A" w:rsidRPr="004369FC">
        <w:rPr>
          <w:rFonts w:ascii="Times New Roman" w:hAnsi="Times New Roman" w:cs="Times New Roman"/>
          <w:i/>
          <w:iCs/>
          <w:color w:val="000000"/>
          <w:sz w:val="28"/>
          <w:szCs w:val="28"/>
        </w:rPr>
        <w:t xml:space="preserve"> </w:t>
      </w:r>
      <w:r w:rsidR="00B34359" w:rsidRPr="004369FC">
        <w:rPr>
          <w:rFonts w:ascii="Times New Roman" w:hAnsi="Times New Roman" w:cs="Times New Roman"/>
          <w:color w:val="000000"/>
          <w:sz w:val="28"/>
          <w:szCs w:val="28"/>
        </w:rPr>
        <w:t>Э</w:t>
      </w:r>
      <w:r w:rsidR="00135920" w:rsidRPr="004369FC">
        <w:rPr>
          <w:rFonts w:ascii="Times New Roman" w:hAnsi="Times New Roman" w:cs="Times New Roman"/>
          <w:color w:val="000000"/>
          <w:sz w:val="28"/>
          <w:szCs w:val="28"/>
        </w:rPr>
        <w:t>ти</w:t>
      </w:r>
      <w:r w:rsidR="00F02B2A" w:rsidRPr="004369FC">
        <w:rPr>
          <w:rFonts w:ascii="Times New Roman" w:hAnsi="Times New Roman" w:cs="Times New Roman"/>
          <w:color w:val="000000"/>
          <w:sz w:val="28"/>
          <w:szCs w:val="28"/>
        </w:rPr>
        <w:t xml:space="preserve"> </w:t>
      </w:r>
      <w:r w:rsidR="00135920" w:rsidRPr="004369FC">
        <w:rPr>
          <w:rFonts w:ascii="Times New Roman" w:hAnsi="Times New Roman" w:cs="Times New Roman"/>
          <w:color w:val="000000"/>
          <w:sz w:val="28"/>
          <w:szCs w:val="28"/>
        </w:rPr>
        <w:t xml:space="preserve">параметры обычно остаются в </w:t>
      </w:r>
      <w:r w:rsidR="00B34359" w:rsidRPr="004369FC">
        <w:rPr>
          <w:rFonts w:ascii="Times New Roman" w:hAnsi="Times New Roman" w:cs="Times New Roman"/>
          <w:color w:val="000000"/>
          <w:sz w:val="28"/>
          <w:szCs w:val="28"/>
        </w:rPr>
        <w:t>пределах нормы. Число л</w:t>
      </w:r>
      <w:r w:rsidR="00135920" w:rsidRPr="004369FC">
        <w:rPr>
          <w:rFonts w:ascii="Times New Roman" w:hAnsi="Times New Roman" w:cs="Times New Roman"/>
          <w:color w:val="000000"/>
          <w:sz w:val="28"/>
          <w:szCs w:val="28"/>
        </w:rPr>
        <w:t xml:space="preserve">ейкоцитов может быть повышенным </w:t>
      </w:r>
      <w:r w:rsidR="00B34359" w:rsidRPr="004369FC">
        <w:rPr>
          <w:rFonts w:ascii="Times New Roman" w:hAnsi="Times New Roman" w:cs="Times New Roman"/>
          <w:color w:val="000000"/>
          <w:sz w:val="28"/>
          <w:szCs w:val="28"/>
        </w:rPr>
        <w:t>вследствие стресса или метаболического ацидоза. Количество</w:t>
      </w:r>
      <w:r w:rsidR="00135920"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тромбоцитов изредка бывает пониженным.</w:t>
      </w:r>
    </w:p>
    <w:p w:rsidR="00F02B2A" w:rsidRPr="004369FC" w:rsidRDefault="00CE3751" w:rsidP="00F02B2A">
      <w:pPr>
        <w:shd w:val="clear" w:color="auto" w:fill="FFFFFF"/>
        <w:tabs>
          <w:tab w:val="left" w:pos="528"/>
        </w:tabs>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iCs/>
          <w:color w:val="000000"/>
          <w:sz w:val="28"/>
          <w:szCs w:val="28"/>
        </w:rPr>
        <w:t>6.</w:t>
      </w:r>
      <w:r w:rsidRPr="004369FC">
        <w:rPr>
          <w:rFonts w:ascii="Times New Roman" w:hAnsi="Times New Roman" w:cs="Times New Roman"/>
          <w:i/>
          <w:iCs/>
          <w:color w:val="000000"/>
          <w:sz w:val="28"/>
          <w:szCs w:val="28"/>
        </w:rPr>
        <w:t xml:space="preserve"> </w:t>
      </w:r>
      <w:r w:rsidR="00B34359" w:rsidRPr="004369FC">
        <w:rPr>
          <w:rFonts w:ascii="Times New Roman" w:hAnsi="Times New Roman" w:cs="Times New Roman"/>
          <w:i/>
          <w:iCs/>
          <w:color w:val="000000"/>
          <w:sz w:val="28"/>
          <w:szCs w:val="28"/>
        </w:rPr>
        <w:t xml:space="preserve">Активность амилазы. </w:t>
      </w:r>
      <w:r w:rsidR="00B34359" w:rsidRPr="004369FC">
        <w:rPr>
          <w:rFonts w:ascii="Times New Roman" w:hAnsi="Times New Roman" w:cs="Times New Roman"/>
          <w:color w:val="000000"/>
          <w:sz w:val="28"/>
          <w:szCs w:val="28"/>
        </w:rPr>
        <w:t>Уровень амилазы повышается примерно у 4 % детей с синдромом</w:t>
      </w:r>
      <w:r w:rsidR="00135920" w:rsidRPr="004369FC">
        <w:rPr>
          <w:rFonts w:ascii="Times New Roman" w:hAnsi="Times New Roman" w:cs="Times New Roman"/>
          <w:color w:val="000000"/>
          <w:sz w:val="28"/>
          <w:szCs w:val="28"/>
        </w:rPr>
        <w:t xml:space="preserve"> Рейе, что связано с вовлечени</w:t>
      </w:r>
      <w:r w:rsidR="00B34359" w:rsidRPr="004369FC">
        <w:rPr>
          <w:rFonts w:ascii="Times New Roman" w:hAnsi="Times New Roman" w:cs="Times New Roman"/>
          <w:color w:val="000000"/>
          <w:sz w:val="28"/>
          <w:szCs w:val="28"/>
        </w:rPr>
        <w:t>ем в патологический процесс поджелудочной железы.</w:t>
      </w:r>
    </w:p>
    <w:p w:rsidR="00F02B2A" w:rsidRPr="004369FC" w:rsidRDefault="00CE3751" w:rsidP="00F02B2A">
      <w:pPr>
        <w:shd w:val="clear" w:color="auto" w:fill="FFFFFF"/>
        <w:tabs>
          <w:tab w:val="left" w:pos="528"/>
        </w:tabs>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iCs/>
          <w:color w:val="000000"/>
          <w:sz w:val="28"/>
          <w:szCs w:val="28"/>
        </w:rPr>
        <w:t>7.</w:t>
      </w:r>
      <w:r w:rsidRPr="004369FC">
        <w:rPr>
          <w:rFonts w:ascii="Times New Roman" w:hAnsi="Times New Roman" w:cs="Times New Roman"/>
          <w:i/>
          <w:iCs/>
          <w:color w:val="000000"/>
          <w:sz w:val="28"/>
          <w:szCs w:val="28"/>
        </w:rPr>
        <w:t xml:space="preserve"> </w:t>
      </w:r>
      <w:r w:rsidR="00B34359" w:rsidRPr="004369FC">
        <w:rPr>
          <w:rFonts w:ascii="Times New Roman" w:hAnsi="Times New Roman" w:cs="Times New Roman"/>
          <w:i/>
          <w:iCs/>
          <w:color w:val="000000"/>
          <w:sz w:val="28"/>
          <w:szCs w:val="28"/>
        </w:rPr>
        <w:t xml:space="preserve">Анализ мочи. </w:t>
      </w:r>
      <w:r w:rsidR="00B34359" w:rsidRPr="004369FC">
        <w:rPr>
          <w:rFonts w:ascii="Times New Roman" w:hAnsi="Times New Roman" w:cs="Times New Roman"/>
          <w:color w:val="000000"/>
          <w:sz w:val="28"/>
          <w:szCs w:val="28"/>
        </w:rPr>
        <w:t>Он проводится с целью оценки исходного состояния мочи до лечения с ограничением жидкости и применением диуретиков.</w:t>
      </w:r>
    </w:p>
    <w:p w:rsidR="00B34359" w:rsidRPr="004369FC" w:rsidRDefault="00CE3751" w:rsidP="00F02B2A">
      <w:pPr>
        <w:shd w:val="clear" w:color="auto" w:fill="FFFFFF"/>
        <w:tabs>
          <w:tab w:val="left" w:pos="528"/>
        </w:tabs>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iCs/>
          <w:color w:val="000000"/>
          <w:sz w:val="28"/>
          <w:szCs w:val="28"/>
        </w:rPr>
        <w:t xml:space="preserve">8. </w:t>
      </w:r>
      <w:r w:rsidR="00B34359" w:rsidRPr="004369FC">
        <w:rPr>
          <w:rFonts w:ascii="Times New Roman" w:hAnsi="Times New Roman" w:cs="Times New Roman"/>
          <w:i/>
          <w:iCs/>
          <w:color w:val="000000"/>
          <w:sz w:val="28"/>
          <w:szCs w:val="28"/>
        </w:rPr>
        <w:t xml:space="preserve">Люмбальная пункция. </w:t>
      </w:r>
      <w:r w:rsidR="00B34359" w:rsidRPr="004369FC">
        <w:rPr>
          <w:rFonts w:ascii="Times New Roman" w:hAnsi="Times New Roman" w:cs="Times New Roman"/>
          <w:color w:val="000000"/>
          <w:sz w:val="28"/>
          <w:szCs w:val="28"/>
        </w:rPr>
        <w:t>Люмбальная пункция рекомендуется</w:t>
      </w:r>
      <w:r w:rsidR="00135920"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для исключения инфекционного поражения ЦНС. Правда, существуют некоторые противоречия в отношении показаний к</w:t>
      </w:r>
      <w:r w:rsidR="00135920"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ее проведению у детей с предполагаемым повышением внутричерепного давления. Результаты исследования спинномозговой</w:t>
      </w:r>
      <w:r w:rsidR="00135920"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жидкости (СМЖ) обычно бывают нормальными; иногда определяется несколько пониженный уровень глюкозы или слабо</w:t>
      </w:r>
      <w:r w:rsidR="00135920"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выраженный моноцитоз.</w:t>
      </w:r>
    </w:p>
    <w:p w:rsidR="00B34359" w:rsidRPr="004369FC" w:rsidRDefault="00B34359" w:rsidP="0008308D">
      <w:pPr>
        <w:shd w:val="clear" w:color="auto" w:fill="FFFFFF"/>
        <w:tabs>
          <w:tab w:val="left" w:pos="432"/>
        </w:tabs>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9.</w:t>
      </w:r>
      <w:r w:rsidRPr="004369FC">
        <w:rPr>
          <w:rFonts w:ascii="Times New Roman" w:hAnsi="Times New Roman" w:cs="Times New Roman"/>
          <w:color w:val="000000"/>
          <w:sz w:val="28"/>
          <w:szCs w:val="28"/>
        </w:rPr>
        <w:tab/>
      </w:r>
      <w:r w:rsidRPr="004369FC">
        <w:rPr>
          <w:rFonts w:ascii="Times New Roman" w:hAnsi="Times New Roman" w:cs="Times New Roman"/>
          <w:i/>
          <w:iCs/>
          <w:color w:val="000000"/>
          <w:sz w:val="28"/>
          <w:szCs w:val="28"/>
        </w:rPr>
        <w:t xml:space="preserve">КТ-сканирование. </w:t>
      </w:r>
      <w:r w:rsidRPr="004369FC">
        <w:rPr>
          <w:rFonts w:ascii="Times New Roman" w:hAnsi="Times New Roman" w:cs="Times New Roman"/>
          <w:color w:val="000000"/>
          <w:sz w:val="28"/>
          <w:szCs w:val="28"/>
        </w:rPr>
        <w:t>КТ-</w:t>
      </w:r>
      <w:r w:rsidR="00135920" w:rsidRPr="004369FC">
        <w:rPr>
          <w:rFonts w:ascii="Times New Roman" w:hAnsi="Times New Roman" w:cs="Times New Roman"/>
          <w:color w:val="000000"/>
          <w:sz w:val="28"/>
          <w:szCs w:val="28"/>
        </w:rPr>
        <w:t xml:space="preserve">сканирование выявляет диффузный </w:t>
      </w:r>
      <w:r w:rsidRPr="004369FC">
        <w:rPr>
          <w:rFonts w:ascii="Times New Roman" w:hAnsi="Times New Roman" w:cs="Times New Roman"/>
          <w:color w:val="000000"/>
          <w:sz w:val="28"/>
          <w:szCs w:val="28"/>
        </w:rPr>
        <w:t>отек мозга при уплощенной форме желудочков.</w:t>
      </w:r>
    </w:p>
    <w:p w:rsidR="00B34359" w:rsidRPr="004369FC" w:rsidRDefault="00B34359" w:rsidP="0008308D">
      <w:pPr>
        <w:shd w:val="clear" w:color="auto" w:fill="FFFFFF"/>
        <w:tabs>
          <w:tab w:val="left" w:pos="528"/>
        </w:tabs>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10.</w:t>
      </w:r>
      <w:r w:rsidRPr="004369FC">
        <w:rPr>
          <w:rFonts w:ascii="Times New Roman" w:hAnsi="Times New Roman" w:cs="Times New Roman"/>
          <w:color w:val="000000"/>
          <w:sz w:val="28"/>
          <w:szCs w:val="28"/>
        </w:rPr>
        <w:tab/>
      </w:r>
      <w:r w:rsidRPr="004369FC">
        <w:rPr>
          <w:rFonts w:ascii="Times New Roman" w:hAnsi="Times New Roman" w:cs="Times New Roman"/>
          <w:i/>
          <w:iCs/>
          <w:color w:val="000000"/>
          <w:sz w:val="28"/>
          <w:szCs w:val="28"/>
        </w:rPr>
        <w:t>ЭКГ.</w:t>
      </w:r>
      <w:r w:rsidR="00F02B2A" w:rsidRPr="004369FC">
        <w:rPr>
          <w:rFonts w:ascii="Times New Roman" w:hAnsi="Times New Roman" w:cs="Times New Roman"/>
          <w:i/>
          <w:iCs/>
          <w:color w:val="000000"/>
          <w:sz w:val="28"/>
          <w:szCs w:val="28"/>
        </w:rPr>
        <w:t xml:space="preserve"> </w:t>
      </w:r>
      <w:r w:rsidRPr="004369FC">
        <w:rPr>
          <w:rFonts w:ascii="Times New Roman" w:hAnsi="Times New Roman" w:cs="Times New Roman"/>
          <w:color w:val="000000"/>
          <w:sz w:val="28"/>
          <w:szCs w:val="28"/>
        </w:rPr>
        <w:t>ЭКГ может обнаружить аритмию или</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признаки</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миокардита, хотя они обычн</w:t>
      </w:r>
      <w:r w:rsidR="00135920" w:rsidRPr="004369FC">
        <w:rPr>
          <w:rFonts w:ascii="Times New Roman" w:hAnsi="Times New Roman" w:cs="Times New Roman"/>
          <w:color w:val="000000"/>
          <w:sz w:val="28"/>
          <w:szCs w:val="28"/>
        </w:rPr>
        <w:t xml:space="preserve">о бывают слабо выраженными и не </w:t>
      </w:r>
      <w:r w:rsidRPr="004369FC">
        <w:rPr>
          <w:rFonts w:ascii="Times New Roman" w:hAnsi="Times New Roman" w:cs="Times New Roman"/>
          <w:color w:val="000000"/>
          <w:sz w:val="28"/>
          <w:szCs w:val="28"/>
        </w:rPr>
        <w:t>требуют лечебных мероприятий.</w:t>
      </w:r>
    </w:p>
    <w:p w:rsidR="00B34359" w:rsidRPr="004369FC" w:rsidRDefault="00B34359" w:rsidP="0008308D">
      <w:pPr>
        <w:shd w:val="clear" w:color="auto" w:fill="FFFFFF"/>
        <w:tabs>
          <w:tab w:val="left" w:pos="466"/>
        </w:tabs>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11.</w:t>
      </w:r>
      <w:r w:rsidRPr="004369FC">
        <w:rPr>
          <w:rFonts w:ascii="Times New Roman" w:hAnsi="Times New Roman" w:cs="Times New Roman"/>
          <w:color w:val="000000"/>
          <w:sz w:val="28"/>
          <w:szCs w:val="28"/>
        </w:rPr>
        <w:tab/>
      </w:r>
      <w:r w:rsidRPr="004369FC">
        <w:rPr>
          <w:rFonts w:ascii="Times New Roman" w:hAnsi="Times New Roman" w:cs="Times New Roman"/>
          <w:i/>
          <w:iCs/>
          <w:color w:val="000000"/>
          <w:sz w:val="28"/>
          <w:szCs w:val="28"/>
        </w:rPr>
        <w:t xml:space="preserve">Другие лабораторные исследования. </w:t>
      </w:r>
      <w:r w:rsidRPr="004369FC">
        <w:rPr>
          <w:rFonts w:ascii="Times New Roman" w:hAnsi="Times New Roman" w:cs="Times New Roman"/>
          <w:color w:val="000000"/>
          <w:sz w:val="28"/>
          <w:szCs w:val="28"/>
        </w:rPr>
        <w:t xml:space="preserve">Они включают определение аномального соотношения аминокислот в крови, повышенного уровня свободных </w:t>
      </w:r>
      <w:r w:rsidR="00135920" w:rsidRPr="004369FC">
        <w:rPr>
          <w:rFonts w:ascii="Times New Roman" w:hAnsi="Times New Roman" w:cs="Times New Roman"/>
          <w:color w:val="000000"/>
          <w:sz w:val="28"/>
          <w:szCs w:val="28"/>
        </w:rPr>
        <w:t>жирных кислот (сывороточные ди</w:t>
      </w:r>
      <w:r w:rsidRPr="004369FC">
        <w:rPr>
          <w:rFonts w:ascii="Times New Roman" w:hAnsi="Times New Roman" w:cs="Times New Roman"/>
          <w:color w:val="000000"/>
          <w:sz w:val="28"/>
          <w:szCs w:val="28"/>
        </w:rPr>
        <w:t>карбоксиловые кислоты) при сниженном содержании липидов,</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а также выявление респираторного алкалоза, метаболического</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ацидоза и кетонурии.</w:t>
      </w:r>
    </w:p>
    <w:p w:rsidR="00F02B2A" w:rsidRPr="004369FC" w:rsidRDefault="00F02B2A" w:rsidP="0008308D">
      <w:pPr>
        <w:shd w:val="clear" w:color="auto" w:fill="FFFFFF"/>
        <w:spacing w:line="360" w:lineRule="auto"/>
        <w:ind w:firstLine="709"/>
        <w:jc w:val="both"/>
        <w:rPr>
          <w:rFonts w:ascii="Times New Roman" w:hAnsi="Times New Roman" w:cs="Times New Roman"/>
          <w:b/>
          <w:bCs/>
          <w:color w:val="000000"/>
          <w:sz w:val="28"/>
          <w:szCs w:val="28"/>
          <w:lang w:val="en-US"/>
        </w:rPr>
      </w:pPr>
    </w:p>
    <w:p w:rsidR="00B34359" w:rsidRPr="004369FC" w:rsidRDefault="00787628" w:rsidP="0008308D">
      <w:pPr>
        <w:shd w:val="clear" w:color="auto" w:fill="FFFFFF"/>
        <w:spacing w:line="360" w:lineRule="auto"/>
        <w:ind w:firstLine="709"/>
        <w:jc w:val="both"/>
        <w:rPr>
          <w:rFonts w:ascii="Times New Roman" w:hAnsi="Times New Roman" w:cs="Times New Roman"/>
          <w:b/>
          <w:sz w:val="28"/>
          <w:szCs w:val="28"/>
        </w:rPr>
      </w:pPr>
      <w:r w:rsidRPr="004369FC">
        <w:rPr>
          <w:rFonts w:ascii="Times New Roman" w:hAnsi="Times New Roman" w:cs="Times New Roman"/>
          <w:b/>
          <w:bCs/>
          <w:color w:val="000000"/>
          <w:sz w:val="28"/>
          <w:szCs w:val="28"/>
        </w:rPr>
        <w:t xml:space="preserve">5. </w:t>
      </w:r>
      <w:r w:rsidR="00B34359" w:rsidRPr="004369FC">
        <w:rPr>
          <w:rFonts w:ascii="Times New Roman" w:hAnsi="Times New Roman" w:cs="Times New Roman"/>
          <w:b/>
          <w:bCs/>
          <w:color w:val="000000"/>
          <w:sz w:val="28"/>
          <w:szCs w:val="28"/>
        </w:rPr>
        <w:t>ПАТОМОРФОЛОГИЧЕСКОЕ ПОДТВЕРЖДЕНИЕ ДИАГНОЗА</w:t>
      </w:r>
    </w:p>
    <w:p w:rsidR="00F02B2A" w:rsidRPr="004369FC" w:rsidRDefault="00F02B2A" w:rsidP="0008308D">
      <w:pPr>
        <w:shd w:val="clear" w:color="auto" w:fill="FFFFFF"/>
        <w:spacing w:line="360" w:lineRule="auto"/>
        <w:ind w:firstLine="709"/>
        <w:jc w:val="both"/>
        <w:rPr>
          <w:rFonts w:ascii="Times New Roman" w:hAnsi="Times New Roman" w:cs="Times New Roman"/>
          <w:color w:val="000000"/>
          <w:sz w:val="28"/>
          <w:szCs w:val="28"/>
          <w:lang w:val="en-US"/>
        </w:rPr>
      </w:pP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Диагноз СР, заподозренный на основании клинических данных, может быть подтвержден при биопсии печени. При этом характерно наличие мельчайших жировых капелек в гепатоцитах при отсутствии воспалительной клеточной реакции. При электронной микроскопии отмечается расширение эндоплазматического ретикулума и митохондрий. Характерно исчезновение депонируемого гликогена.</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На конференции Национальных институтов по проблемам развития здравоохранения при обсуждении вопросов диагностики и лечения СР было сделано следующее заключение: у детей старше 1 года диагноз синдрома может ставиться на основании клинических и лабораторных данных, а биопсия печени не является необходимой во всех случаях. Проведение биопсии рекомендуется у младенцев до 1 года, у детей с рецидивами или атипичными проявлениями заболевания (без продромального периода, без рвоты), а также в случаях семейного заболевания или планирования недостаточно обоснованных терапевтических вмешательств. Некоторые исследователи отмечают патогномоничные изменения в митохондриях при мышечной биопсии; они полагают, что такие биоптаты могут служить альтернативной тканью при подтверждении диагноза СР.</w:t>
      </w:r>
    </w:p>
    <w:p w:rsidR="00B34359" w:rsidRPr="004369FC" w:rsidRDefault="00F02B2A" w:rsidP="00F02B2A">
      <w:pPr>
        <w:shd w:val="clear" w:color="auto" w:fill="FFFFFF"/>
        <w:spacing w:line="360" w:lineRule="auto"/>
        <w:ind w:firstLine="709"/>
        <w:jc w:val="center"/>
        <w:rPr>
          <w:rFonts w:ascii="Times New Roman" w:hAnsi="Times New Roman" w:cs="Times New Roman"/>
          <w:sz w:val="28"/>
          <w:szCs w:val="28"/>
        </w:rPr>
      </w:pPr>
      <w:r w:rsidRPr="004369FC">
        <w:rPr>
          <w:rFonts w:ascii="Times New Roman" w:hAnsi="Times New Roman" w:cs="Times New Roman"/>
          <w:b/>
          <w:bCs/>
          <w:color w:val="000000"/>
          <w:sz w:val="28"/>
          <w:szCs w:val="28"/>
          <w:lang w:val="en-US"/>
        </w:rPr>
        <w:br w:type="page"/>
      </w:r>
      <w:r w:rsidR="00787628" w:rsidRPr="004369FC">
        <w:rPr>
          <w:rFonts w:ascii="Times New Roman" w:hAnsi="Times New Roman" w:cs="Times New Roman"/>
          <w:b/>
          <w:bCs/>
          <w:color w:val="000000"/>
          <w:sz w:val="28"/>
          <w:szCs w:val="28"/>
        </w:rPr>
        <w:t xml:space="preserve">6. </w:t>
      </w:r>
      <w:r w:rsidR="00B34359" w:rsidRPr="004369FC">
        <w:rPr>
          <w:rFonts w:ascii="Times New Roman" w:hAnsi="Times New Roman" w:cs="Times New Roman"/>
          <w:b/>
          <w:bCs/>
          <w:color w:val="000000"/>
          <w:sz w:val="28"/>
          <w:szCs w:val="28"/>
        </w:rPr>
        <w:t>ДИФФЕРЕНЦИАЛЬНЫЙ ДИАГНОЗ</w:t>
      </w:r>
    </w:p>
    <w:p w:rsidR="00F02B2A" w:rsidRPr="004369FC" w:rsidRDefault="00F02B2A" w:rsidP="0008308D">
      <w:pPr>
        <w:shd w:val="clear" w:color="auto" w:fill="FFFFFF"/>
        <w:spacing w:line="360" w:lineRule="auto"/>
        <w:ind w:firstLine="709"/>
        <w:jc w:val="both"/>
        <w:rPr>
          <w:rFonts w:ascii="Times New Roman" w:hAnsi="Times New Roman" w:cs="Times New Roman"/>
          <w:color w:val="000000"/>
          <w:sz w:val="28"/>
          <w:szCs w:val="28"/>
          <w:lang w:val="en-US"/>
        </w:rPr>
      </w:pPr>
    </w:p>
    <w:p w:rsidR="00F02B2A" w:rsidRPr="004369FC" w:rsidRDefault="00B34359" w:rsidP="00F02B2A">
      <w:pPr>
        <w:shd w:val="clear" w:color="auto" w:fill="FFFFFF"/>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Дифференциальная диагност</w:t>
      </w:r>
      <w:r w:rsidR="00135920" w:rsidRPr="004369FC">
        <w:rPr>
          <w:rFonts w:ascii="Times New Roman" w:hAnsi="Times New Roman" w:cs="Times New Roman"/>
          <w:color w:val="000000"/>
          <w:sz w:val="28"/>
          <w:szCs w:val="28"/>
        </w:rPr>
        <w:t>ика включает заболевания, сопро</w:t>
      </w:r>
      <w:r w:rsidRPr="004369FC">
        <w:rPr>
          <w:rFonts w:ascii="Times New Roman" w:hAnsi="Times New Roman" w:cs="Times New Roman"/>
          <w:color w:val="000000"/>
          <w:sz w:val="28"/>
          <w:szCs w:val="28"/>
        </w:rPr>
        <w:t>вождающиеся нарушением функции ЦНС и печени; они перечислены ниже.</w:t>
      </w:r>
    </w:p>
    <w:p w:rsidR="00F02B2A" w:rsidRPr="004369FC" w:rsidRDefault="00B34359" w:rsidP="00F02B2A">
      <w:pPr>
        <w:shd w:val="clear" w:color="auto" w:fill="FFFFFF"/>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i/>
          <w:iCs/>
          <w:color w:val="000000"/>
          <w:sz w:val="28"/>
          <w:szCs w:val="28"/>
        </w:rPr>
        <w:t xml:space="preserve">Фульминантная печеночная недостаточность. </w:t>
      </w:r>
      <w:r w:rsidRPr="004369FC">
        <w:rPr>
          <w:rFonts w:ascii="Times New Roman" w:hAnsi="Times New Roman" w:cs="Times New Roman"/>
          <w:color w:val="000000"/>
          <w:sz w:val="28"/>
          <w:szCs w:val="28"/>
        </w:rPr>
        <w:t>Она может</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быть связана с инфекцией (вирусный гепатит) или интоксикацией (лекарства или токсические вещества). Медикаментозный гепатит, напоминающ</w:t>
      </w:r>
      <w:r w:rsidR="00135920" w:rsidRPr="004369FC">
        <w:rPr>
          <w:rFonts w:ascii="Times New Roman" w:hAnsi="Times New Roman" w:cs="Times New Roman"/>
          <w:color w:val="000000"/>
          <w:sz w:val="28"/>
          <w:szCs w:val="28"/>
        </w:rPr>
        <w:t>ий синдром Рейе, может быть вы</w:t>
      </w:r>
      <w:r w:rsidRPr="004369FC">
        <w:rPr>
          <w:rFonts w:ascii="Times New Roman" w:hAnsi="Times New Roman" w:cs="Times New Roman"/>
          <w:color w:val="000000"/>
          <w:sz w:val="28"/>
          <w:szCs w:val="28"/>
        </w:rPr>
        <w:t>зван салицилатами, ацетаминофеном, изопропиловым спиртом и вальпроатом. В пользу СР в подобных случаях говорят</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отсутствие желтухи и характерные изменения в биоптатах печени.</w:t>
      </w:r>
    </w:p>
    <w:p w:rsidR="00F02B2A" w:rsidRPr="004369FC" w:rsidRDefault="00B34359" w:rsidP="00F02B2A">
      <w:pPr>
        <w:shd w:val="clear" w:color="auto" w:fill="FFFFFF"/>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i/>
          <w:iCs/>
          <w:color w:val="000000"/>
          <w:sz w:val="28"/>
          <w:szCs w:val="28"/>
        </w:rPr>
        <w:t xml:space="preserve">Пакреатическая энцефалопатия. </w:t>
      </w:r>
      <w:r w:rsidRPr="004369FC">
        <w:rPr>
          <w:rFonts w:ascii="Times New Roman" w:hAnsi="Times New Roman" w:cs="Times New Roman"/>
          <w:color w:val="000000"/>
          <w:sz w:val="28"/>
          <w:szCs w:val="28"/>
        </w:rPr>
        <w:t>Это весьма редкое заболевание,</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характеризующееся спутанностью сознания</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во время</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приступа острого панкреатита.</w:t>
      </w:r>
    </w:p>
    <w:p w:rsidR="00F02B2A" w:rsidRPr="004369FC" w:rsidRDefault="00B34359" w:rsidP="00F02B2A">
      <w:pPr>
        <w:shd w:val="clear" w:color="auto" w:fill="FFFFFF"/>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i/>
          <w:iCs/>
          <w:color w:val="000000"/>
          <w:sz w:val="28"/>
          <w:szCs w:val="28"/>
        </w:rPr>
        <w:t xml:space="preserve">Инфекционное поражение ЦНС. </w:t>
      </w:r>
      <w:r w:rsidRPr="004369FC">
        <w:rPr>
          <w:rFonts w:ascii="Times New Roman" w:hAnsi="Times New Roman" w:cs="Times New Roman"/>
          <w:color w:val="000000"/>
          <w:sz w:val="28"/>
          <w:szCs w:val="28"/>
        </w:rPr>
        <w:t>Вирусные и бактериальные</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энцефалиты или менингит</w:t>
      </w:r>
      <w:r w:rsidR="00135920" w:rsidRPr="004369FC">
        <w:rPr>
          <w:rFonts w:ascii="Times New Roman" w:hAnsi="Times New Roman" w:cs="Times New Roman"/>
          <w:color w:val="000000"/>
          <w:sz w:val="28"/>
          <w:szCs w:val="28"/>
        </w:rPr>
        <w:t xml:space="preserve">ы могут сопровождаться рвотой и </w:t>
      </w:r>
      <w:r w:rsidRPr="004369FC">
        <w:rPr>
          <w:rFonts w:ascii="Times New Roman" w:hAnsi="Times New Roman" w:cs="Times New Roman"/>
          <w:color w:val="000000"/>
          <w:sz w:val="28"/>
          <w:szCs w:val="28"/>
        </w:rPr>
        <w:t>летаргическим состоянием. С синдромом Рейе легко спутать</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ветряночный энцефалит, однако отсутствие поражения печени</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говорит в пользу энцефалита.</w:t>
      </w:r>
    </w:p>
    <w:p w:rsidR="00B34359" w:rsidRPr="004369FC" w:rsidRDefault="00B34359" w:rsidP="00F02B2A">
      <w:pPr>
        <w:shd w:val="clear" w:color="auto" w:fill="FFFFFF"/>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i/>
          <w:iCs/>
          <w:color w:val="000000"/>
          <w:sz w:val="28"/>
          <w:szCs w:val="28"/>
        </w:rPr>
        <w:t xml:space="preserve">Врожденные ошибки метаболизма. </w:t>
      </w:r>
      <w:r w:rsidRPr="004369FC">
        <w:rPr>
          <w:rFonts w:ascii="Times New Roman" w:hAnsi="Times New Roman" w:cs="Times New Roman"/>
          <w:color w:val="000000"/>
          <w:sz w:val="28"/>
          <w:szCs w:val="28"/>
        </w:rPr>
        <w:t>Возможное наличие врожденных ошибок метаболизма следует иметь в виду у маленьких детей с синдромом Рейе, а также в семейных случаях заболевания и при рецидивах. Метаболические дефекты нарушения</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в цикле мочевины (дефицит орнитинкарбамилтрансферазы и</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карбамилфосфатсинтетазы), нарушения со стороны органических кислот (глутаровая ацидурия и изовалериановая ацидемия) и системный дефицит карнитина.</w:t>
      </w:r>
    </w:p>
    <w:p w:rsidR="00B34359" w:rsidRPr="004369FC" w:rsidRDefault="00B34359" w:rsidP="0008308D">
      <w:pPr>
        <w:shd w:val="clear" w:color="auto" w:fill="FFFFFF"/>
        <w:spacing w:line="360" w:lineRule="auto"/>
        <w:ind w:firstLine="709"/>
        <w:jc w:val="both"/>
        <w:rPr>
          <w:rFonts w:ascii="Times New Roman" w:hAnsi="Times New Roman" w:cs="Times New Roman"/>
          <w:color w:val="000000"/>
          <w:sz w:val="28"/>
          <w:szCs w:val="28"/>
          <w:lang w:val="en-US"/>
        </w:rPr>
      </w:pPr>
      <w:r w:rsidRPr="004369FC">
        <w:rPr>
          <w:rFonts w:ascii="Times New Roman" w:hAnsi="Times New Roman" w:cs="Times New Roman"/>
          <w:color w:val="000000"/>
          <w:sz w:val="28"/>
          <w:szCs w:val="28"/>
        </w:rPr>
        <w:t xml:space="preserve">В тех случаях, когда клинические и лабораторные данные </w:t>
      </w:r>
      <w:r w:rsidR="00135920" w:rsidRPr="004369FC">
        <w:rPr>
          <w:rFonts w:ascii="Times New Roman" w:hAnsi="Times New Roman" w:cs="Times New Roman"/>
          <w:color w:val="000000"/>
          <w:sz w:val="28"/>
          <w:szCs w:val="28"/>
        </w:rPr>
        <w:t xml:space="preserve">не </w:t>
      </w:r>
      <w:r w:rsidRPr="004369FC">
        <w:rPr>
          <w:rFonts w:ascii="Times New Roman" w:hAnsi="Times New Roman" w:cs="Times New Roman"/>
          <w:color w:val="000000"/>
          <w:sz w:val="28"/>
          <w:szCs w:val="28"/>
        </w:rPr>
        <w:t xml:space="preserve">позволяют с уверенностью провести дифференциальную </w:t>
      </w:r>
      <w:r w:rsidR="00135920" w:rsidRPr="004369FC">
        <w:rPr>
          <w:rFonts w:ascii="Times New Roman" w:hAnsi="Times New Roman" w:cs="Times New Roman"/>
          <w:color w:val="000000"/>
          <w:sz w:val="28"/>
          <w:szCs w:val="28"/>
        </w:rPr>
        <w:t xml:space="preserve">диагностику, </w:t>
      </w:r>
      <w:r w:rsidRPr="004369FC">
        <w:rPr>
          <w:rFonts w:ascii="Times New Roman" w:hAnsi="Times New Roman" w:cs="Times New Roman"/>
          <w:color w:val="000000"/>
          <w:sz w:val="28"/>
          <w:szCs w:val="28"/>
        </w:rPr>
        <w:t>решающее значение приобретает биопсия печени.</w:t>
      </w:r>
    </w:p>
    <w:p w:rsidR="00B34359" w:rsidRPr="004369FC" w:rsidRDefault="00F02B2A" w:rsidP="00F02B2A">
      <w:pPr>
        <w:shd w:val="clear" w:color="auto" w:fill="FFFFFF"/>
        <w:spacing w:line="360" w:lineRule="auto"/>
        <w:ind w:firstLine="709"/>
        <w:jc w:val="center"/>
        <w:rPr>
          <w:rFonts w:ascii="Times New Roman" w:hAnsi="Times New Roman" w:cs="Times New Roman"/>
          <w:sz w:val="28"/>
          <w:szCs w:val="28"/>
        </w:rPr>
      </w:pPr>
      <w:r w:rsidRPr="004369FC">
        <w:rPr>
          <w:rFonts w:ascii="Times New Roman" w:hAnsi="Times New Roman" w:cs="Times New Roman"/>
          <w:color w:val="000000"/>
          <w:sz w:val="28"/>
          <w:szCs w:val="28"/>
          <w:lang w:val="en-US"/>
        </w:rPr>
        <w:br w:type="page"/>
      </w:r>
      <w:r w:rsidR="00787628" w:rsidRPr="004369FC">
        <w:rPr>
          <w:rFonts w:ascii="Times New Roman" w:hAnsi="Times New Roman" w:cs="Times New Roman"/>
          <w:b/>
          <w:bCs/>
          <w:color w:val="000000"/>
          <w:sz w:val="28"/>
          <w:szCs w:val="28"/>
        </w:rPr>
        <w:t xml:space="preserve">7. </w:t>
      </w:r>
      <w:r w:rsidR="00B34359" w:rsidRPr="004369FC">
        <w:rPr>
          <w:rFonts w:ascii="Times New Roman" w:hAnsi="Times New Roman" w:cs="Times New Roman"/>
          <w:b/>
          <w:bCs/>
          <w:color w:val="000000"/>
          <w:sz w:val="28"/>
          <w:szCs w:val="28"/>
        </w:rPr>
        <w:t>СТАДИИ ЗАБОЛЕВАНИЯ</w:t>
      </w:r>
    </w:p>
    <w:p w:rsidR="00F02B2A" w:rsidRPr="004369FC" w:rsidRDefault="00F02B2A" w:rsidP="0008308D">
      <w:pPr>
        <w:shd w:val="clear" w:color="auto" w:fill="FFFFFF"/>
        <w:spacing w:line="360" w:lineRule="auto"/>
        <w:ind w:firstLine="709"/>
        <w:jc w:val="both"/>
        <w:rPr>
          <w:rFonts w:ascii="Times New Roman" w:hAnsi="Times New Roman" w:cs="Times New Roman"/>
          <w:color w:val="000000"/>
          <w:sz w:val="28"/>
          <w:szCs w:val="28"/>
          <w:lang w:val="en-US"/>
        </w:rPr>
      </w:pP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 xml:space="preserve">После лабораторного подтверждения предполагаемого диагноза следует определить клиническую стадию заболевания. </w:t>
      </w:r>
      <w:r w:rsidRPr="004369FC">
        <w:rPr>
          <w:rFonts w:ascii="Times New Roman" w:hAnsi="Times New Roman" w:cs="Times New Roman"/>
          <w:color w:val="000000"/>
          <w:sz w:val="28"/>
          <w:szCs w:val="28"/>
          <w:lang w:val="en-US"/>
        </w:rPr>
        <w:t>Lovejoy</w:t>
      </w:r>
      <w:r w:rsidRPr="004369FC">
        <w:rPr>
          <w:rFonts w:ascii="Times New Roman" w:hAnsi="Times New Roman" w:cs="Times New Roman"/>
          <w:color w:val="000000"/>
          <w:sz w:val="28"/>
          <w:szCs w:val="28"/>
        </w:rPr>
        <w:t xml:space="preserve"> и соавт. предложили классификацию этих стадий, которая помогает определить необходимую степень агрессивности терапевтического вмешательства.</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b/>
          <w:bCs/>
          <w:color w:val="000000"/>
          <w:sz w:val="28"/>
          <w:szCs w:val="28"/>
        </w:rPr>
        <w:t>Стадия 0</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Биохимические дисфункции при отсутствии клинических синдромов. Выявление аномалий при биопсии печени.</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b/>
          <w:bCs/>
          <w:color w:val="000000"/>
          <w:sz w:val="28"/>
          <w:szCs w:val="28"/>
        </w:rPr>
        <w:t xml:space="preserve">Стадия </w:t>
      </w:r>
      <w:r w:rsidRPr="004369FC">
        <w:rPr>
          <w:rFonts w:ascii="Times New Roman" w:hAnsi="Times New Roman" w:cs="Times New Roman"/>
          <w:b/>
          <w:bCs/>
          <w:color w:val="000000"/>
          <w:sz w:val="28"/>
          <w:szCs w:val="28"/>
          <w:lang w:val="en-US"/>
        </w:rPr>
        <w:t>I</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Рвота, летаргическое состояние, сонливость, нарушение функции печени. Смертность составляет менее 5 %.</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b/>
          <w:bCs/>
          <w:color w:val="000000"/>
          <w:sz w:val="28"/>
          <w:szCs w:val="28"/>
        </w:rPr>
        <w:t xml:space="preserve">Стадия </w:t>
      </w:r>
      <w:r w:rsidRPr="004369FC">
        <w:rPr>
          <w:rFonts w:ascii="Times New Roman" w:hAnsi="Times New Roman" w:cs="Times New Roman"/>
          <w:b/>
          <w:bCs/>
          <w:color w:val="000000"/>
          <w:sz w:val="28"/>
          <w:szCs w:val="28"/>
          <w:lang w:val="en-US"/>
        </w:rPr>
        <w:t>II</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Дезориентация, бред, агрессивность, гипервентиляция, повышение глубоких сухожильных рефлексов, дисфункция печени. Наблюдаются повышенная возбудимость больного, тахипноэ, тахикардия, лихорадка, потливость и расширение зрачков.</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b/>
          <w:bCs/>
          <w:color w:val="000000"/>
          <w:sz w:val="28"/>
          <w:szCs w:val="28"/>
        </w:rPr>
        <w:t xml:space="preserve">Стадия </w:t>
      </w:r>
      <w:r w:rsidRPr="004369FC">
        <w:rPr>
          <w:rFonts w:ascii="Times New Roman" w:hAnsi="Times New Roman" w:cs="Times New Roman"/>
          <w:b/>
          <w:bCs/>
          <w:color w:val="000000"/>
          <w:sz w:val="28"/>
          <w:szCs w:val="28"/>
          <w:lang w:val="en-US"/>
        </w:rPr>
        <w:t>III</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Коматозное состояние, пов</w:t>
      </w:r>
      <w:r w:rsidR="00135920" w:rsidRPr="004369FC">
        <w:rPr>
          <w:rFonts w:ascii="Times New Roman" w:hAnsi="Times New Roman" w:cs="Times New Roman"/>
          <w:color w:val="000000"/>
          <w:sz w:val="28"/>
          <w:szCs w:val="28"/>
        </w:rPr>
        <w:t>ышение частоты дыхания, декорти</w:t>
      </w:r>
      <w:r w:rsidRPr="004369FC">
        <w:rPr>
          <w:rFonts w:ascii="Times New Roman" w:hAnsi="Times New Roman" w:cs="Times New Roman"/>
          <w:color w:val="000000"/>
          <w:sz w:val="28"/>
          <w:szCs w:val="28"/>
        </w:rPr>
        <w:t>кальная ригидность, интактные зрачковые и окуловестибулярные рефлексы, дисфункция печени. Смертность составляет 50-60 %.</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b/>
          <w:bCs/>
          <w:color w:val="000000"/>
          <w:sz w:val="28"/>
          <w:szCs w:val="28"/>
        </w:rPr>
        <w:t xml:space="preserve">Стадия </w:t>
      </w:r>
      <w:r w:rsidRPr="004369FC">
        <w:rPr>
          <w:rFonts w:ascii="Times New Roman" w:hAnsi="Times New Roman" w:cs="Times New Roman"/>
          <w:b/>
          <w:bCs/>
          <w:color w:val="000000"/>
          <w:sz w:val="28"/>
          <w:szCs w:val="28"/>
          <w:lang w:val="en-US"/>
        </w:rPr>
        <w:t>IV</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Углубляющаяся кома, децере</w:t>
      </w:r>
      <w:r w:rsidR="00135920" w:rsidRPr="004369FC">
        <w:rPr>
          <w:rFonts w:ascii="Times New Roman" w:hAnsi="Times New Roman" w:cs="Times New Roman"/>
          <w:color w:val="000000"/>
          <w:sz w:val="28"/>
          <w:szCs w:val="28"/>
        </w:rPr>
        <w:t xml:space="preserve">бральная ригидность, отсутствие </w:t>
      </w:r>
      <w:r w:rsidRPr="004369FC">
        <w:rPr>
          <w:rFonts w:ascii="Times New Roman" w:hAnsi="Times New Roman" w:cs="Times New Roman"/>
          <w:color w:val="000000"/>
          <w:sz w:val="28"/>
          <w:szCs w:val="28"/>
        </w:rPr>
        <w:t>окуловестибулярных рефлексов, потеря роговичных рефлексов, минимальные нарушения функции печени.</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b/>
          <w:bCs/>
          <w:color w:val="000000"/>
          <w:sz w:val="28"/>
          <w:szCs w:val="28"/>
        </w:rPr>
        <w:t xml:space="preserve">Стадия </w:t>
      </w:r>
      <w:r w:rsidRPr="004369FC">
        <w:rPr>
          <w:rFonts w:ascii="Times New Roman" w:hAnsi="Times New Roman" w:cs="Times New Roman"/>
          <w:b/>
          <w:bCs/>
          <w:color w:val="000000"/>
          <w:sz w:val="28"/>
          <w:szCs w:val="28"/>
          <w:lang w:val="en-US"/>
        </w:rPr>
        <w:t>V</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Судороги, потеря глубоких сухожильных рефлексов, остановка дыхания, потеря мышечного тонуса. Дисфункция печени отсутствует. Смертность в этой группе составляет 95 %.</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Определение стадии заболевания на основании данных ЭЭГ не отличается специфичностью и не облегчает диагностики, но оно может иметь определенное прогностическое значение. В неврологической симптоматике отмечаются сдвиги (стадийная динамика) от переднего рострального бугорка таламуса в каудальном направлении. Судороги связаны с дисфункцией ствола мозга. Плохие прогностические признаки включают нижеперечисленное.</w:t>
      </w:r>
    </w:p>
    <w:p w:rsidR="00B34359" w:rsidRPr="004369FC" w:rsidRDefault="00B34359" w:rsidP="0008308D">
      <w:pPr>
        <w:shd w:val="clear" w:color="auto" w:fill="FFFFFF"/>
        <w:tabs>
          <w:tab w:val="left" w:pos="451"/>
        </w:tabs>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Быстрое протекание первых трех клинических стадий.</w:t>
      </w:r>
    </w:p>
    <w:p w:rsidR="00B34359" w:rsidRPr="004369FC" w:rsidRDefault="00B34359" w:rsidP="0008308D">
      <w:pPr>
        <w:shd w:val="clear" w:color="auto" w:fill="FFFFFF"/>
        <w:tabs>
          <w:tab w:val="left" w:pos="451"/>
        </w:tabs>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 xml:space="preserve">Возникновение судорог уже на </w:t>
      </w:r>
      <w:r w:rsidRPr="004369FC">
        <w:rPr>
          <w:rFonts w:ascii="Times New Roman" w:hAnsi="Times New Roman" w:cs="Times New Roman"/>
          <w:color w:val="000000"/>
          <w:sz w:val="28"/>
          <w:szCs w:val="28"/>
          <w:lang w:val="en-US"/>
        </w:rPr>
        <w:t>III</w:t>
      </w:r>
      <w:r w:rsidRPr="004369FC">
        <w:rPr>
          <w:rFonts w:ascii="Times New Roman" w:hAnsi="Times New Roman" w:cs="Times New Roman"/>
          <w:color w:val="000000"/>
          <w:sz w:val="28"/>
          <w:szCs w:val="28"/>
        </w:rPr>
        <w:t xml:space="preserve"> стадии заболевания.</w:t>
      </w:r>
    </w:p>
    <w:p w:rsidR="00B34359" w:rsidRPr="004369FC" w:rsidRDefault="00B34359" w:rsidP="0008308D">
      <w:pPr>
        <w:shd w:val="clear" w:color="auto" w:fill="FFFFFF"/>
        <w:tabs>
          <w:tab w:val="left" w:pos="451"/>
        </w:tabs>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Исходный уровень аммиака выше 300 мкг/мл.</w:t>
      </w:r>
    </w:p>
    <w:p w:rsidR="00B34359" w:rsidRPr="004369FC" w:rsidRDefault="00B34359" w:rsidP="0008308D">
      <w:pPr>
        <w:shd w:val="clear" w:color="auto" w:fill="FFFFFF"/>
        <w:tabs>
          <w:tab w:val="left" w:pos="451"/>
        </w:tabs>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Протромбиновое время, составляющее 13—14 с</w:t>
      </w:r>
      <w:r w:rsidR="00CE3751" w:rsidRPr="004369FC">
        <w:rPr>
          <w:rFonts w:ascii="Times New Roman" w:hAnsi="Times New Roman" w:cs="Times New Roman"/>
          <w:color w:val="000000"/>
          <w:sz w:val="28"/>
          <w:szCs w:val="28"/>
        </w:rPr>
        <w:t>екунд</w:t>
      </w:r>
      <w:r w:rsidRPr="004369FC">
        <w:rPr>
          <w:rFonts w:ascii="Times New Roman" w:hAnsi="Times New Roman" w:cs="Times New Roman"/>
          <w:color w:val="000000"/>
          <w:sz w:val="28"/>
          <w:szCs w:val="28"/>
        </w:rPr>
        <w:t>, превышает контрольные значения.</w:t>
      </w:r>
    </w:p>
    <w:p w:rsidR="00B34359" w:rsidRPr="004369FC" w:rsidRDefault="00B34359" w:rsidP="0008308D">
      <w:pPr>
        <w:shd w:val="clear" w:color="auto" w:fill="FFFFFF"/>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 xml:space="preserve">Увеличение давления спинномозговой жидкости в </w:t>
      </w:r>
      <w:r w:rsidRPr="004369FC">
        <w:rPr>
          <w:rFonts w:ascii="Times New Roman" w:hAnsi="Times New Roman" w:cs="Times New Roman"/>
          <w:color w:val="000000"/>
          <w:sz w:val="28"/>
          <w:szCs w:val="28"/>
          <w:lang w:val="en-US"/>
        </w:rPr>
        <w:t>III</w:t>
      </w:r>
      <w:r w:rsidRPr="004369FC">
        <w:rPr>
          <w:rFonts w:ascii="Times New Roman" w:hAnsi="Times New Roman" w:cs="Times New Roman"/>
          <w:color w:val="000000"/>
          <w:sz w:val="28"/>
          <w:szCs w:val="28"/>
        </w:rPr>
        <w:t xml:space="preserve"> стадии.</w:t>
      </w:r>
    </w:p>
    <w:p w:rsidR="00B34359" w:rsidRPr="004369FC" w:rsidRDefault="00B34359" w:rsidP="0008308D">
      <w:pPr>
        <w:shd w:val="clear" w:color="auto" w:fill="FFFFFF"/>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Третий тип ЭЭГ.</w:t>
      </w:r>
    </w:p>
    <w:p w:rsidR="00F02B2A" w:rsidRPr="004369FC" w:rsidRDefault="00F02B2A" w:rsidP="0008308D">
      <w:pPr>
        <w:shd w:val="clear" w:color="auto" w:fill="FFFFFF"/>
        <w:spacing w:line="360" w:lineRule="auto"/>
        <w:ind w:firstLine="709"/>
        <w:jc w:val="both"/>
        <w:rPr>
          <w:rFonts w:ascii="Times New Roman" w:hAnsi="Times New Roman" w:cs="Times New Roman"/>
          <w:b/>
          <w:bCs/>
          <w:color w:val="000000"/>
          <w:sz w:val="28"/>
          <w:szCs w:val="28"/>
          <w:lang w:val="en-US"/>
        </w:rPr>
      </w:pPr>
    </w:p>
    <w:p w:rsidR="00B34359" w:rsidRPr="004369FC" w:rsidRDefault="00787628" w:rsidP="00F02B2A">
      <w:pPr>
        <w:shd w:val="clear" w:color="auto" w:fill="FFFFFF"/>
        <w:spacing w:line="360" w:lineRule="auto"/>
        <w:ind w:firstLine="709"/>
        <w:jc w:val="center"/>
        <w:rPr>
          <w:rFonts w:ascii="Times New Roman" w:hAnsi="Times New Roman" w:cs="Times New Roman"/>
          <w:sz w:val="28"/>
          <w:szCs w:val="28"/>
        </w:rPr>
      </w:pPr>
      <w:r w:rsidRPr="004369FC">
        <w:rPr>
          <w:rFonts w:ascii="Times New Roman" w:hAnsi="Times New Roman" w:cs="Times New Roman"/>
          <w:b/>
          <w:bCs/>
          <w:color w:val="000000"/>
          <w:sz w:val="28"/>
          <w:szCs w:val="28"/>
        </w:rPr>
        <w:t xml:space="preserve">8. </w:t>
      </w:r>
      <w:r w:rsidR="00B34359" w:rsidRPr="004369FC">
        <w:rPr>
          <w:rFonts w:ascii="Times New Roman" w:hAnsi="Times New Roman" w:cs="Times New Roman"/>
          <w:b/>
          <w:bCs/>
          <w:color w:val="000000"/>
          <w:sz w:val="28"/>
          <w:szCs w:val="28"/>
        </w:rPr>
        <w:t>ВЕДЕНИЕ БОЛЬНОГО</w:t>
      </w:r>
    </w:p>
    <w:p w:rsidR="00F02B2A" w:rsidRPr="004369FC" w:rsidRDefault="00F02B2A" w:rsidP="0008308D">
      <w:pPr>
        <w:shd w:val="clear" w:color="auto" w:fill="FFFFFF"/>
        <w:spacing w:line="360" w:lineRule="auto"/>
        <w:ind w:firstLine="709"/>
        <w:jc w:val="both"/>
        <w:rPr>
          <w:rFonts w:ascii="Times New Roman" w:hAnsi="Times New Roman" w:cs="Times New Roman"/>
          <w:color w:val="000000"/>
          <w:sz w:val="28"/>
          <w:szCs w:val="28"/>
          <w:lang w:val="en-US"/>
        </w:rPr>
      </w:pP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 xml:space="preserve">У некоматозных больных с синдромом Рейе на </w:t>
      </w:r>
      <w:r w:rsidRPr="004369FC">
        <w:rPr>
          <w:rFonts w:ascii="Times New Roman" w:hAnsi="Times New Roman" w:cs="Times New Roman"/>
          <w:color w:val="000000"/>
          <w:sz w:val="28"/>
          <w:szCs w:val="28"/>
          <w:lang w:val="en-US"/>
        </w:rPr>
        <w:t>I</w:t>
      </w:r>
      <w:r w:rsidRPr="004369FC">
        <w:rPr>
          <w:rFonts w:ascii="Times New Roman" w:hAnsi="Times New Roman" w:cs="Times New Roman"/>
          <w:color w:val="000000"/>
          <w:sz w:val="28"/>
          <w:szCs w:val="28"/>
        </w:rPr>
        <w:t xml:space="preserve"> или </w:t>
      </w:r>
      <w:r w:rsidRPr="004369FC">
        <w:rPr>
          <w:rFonts w:ascii="Times New Roman" w:hAnsi="Times New Roman" w:cs="Times New Roman"/>
          <w:color w:val="000000"/>
          <w:sz w:val="28"/>
          <w:szCs w:val="28"/>
          <w:lang w:val="en-US"/>
        </w:rPr>
        <w:t>II</w:t>
      </w:r>
      <w:r w:rsidRPr="004369FC">
        <w:rPr>
          <w:rFonts w:ascii="Times New Roman" w:hAnsi="Times New Roman" w:cs="Times New Roman"/>
          <w:color w:val="000000"/>
          <w:sz w:val="28"/>
          <w:szCs w:val="28"/>
        </w:rPr>
        <w:t xml:space="preserve"> стадии проводится поддерживающее лечение с внутривенным введением жидкости (10 </w:t>
      </w:r>
      <w:r w:rsidRPr="004369FC">
        <w:rPr>
          <w:rFonts w:ascii="Times New Roman" w:hAnsi="Times New Roman" w:cs="Times New Roman"/>
          <w:iCs/>
          <w:color w:val="000000"/>
          <w:sz w:val="28"/>
          <w:szCs w:val="28"/>
        </w:rPr>
        <w:t>%</w:t>
      </w:r>
      <w:r w:rsidRPr="004369FC">
        <w:rPr>
          <w:rFonts w:ascii="Times New Roman" w:hAnsi="Times New Roman" w:cs="Times New Roman"/>
          <w:i/>
          <w:iCs/>
          <w:color w:val="000000"/>
          <w:sz w:val="28"/>
          <w:szCs w:val="28"/>
        </w:rPr>
        <w:t xml:space="preserve"> </w:t>
      </w:r>
      <w:r w:rsidRPr="004369FC">
        <w:rPr>
          <w:rFonts w:ascii="Times New Roman" w:hAnsi="Times New Roman" w:cs="Times New Roman"/>
          <w:color w:val="000000"/>
          <w:sz w:val="28"/>
          <w:szCs w:val="28"/>
        </w:rPr>
        <w:t>декстроза) и наблюдением в условиях стационара. Лечение коматозных больных направлено на предупреждение (или устранение) возможных летальных осложнений, таких как повышение внутричерепного давления. При синдроме Рейе наблюдалось несколько случаев грыжевого ущемления основания мозга, несмотря на выраженное набухание и уплощение мозговых извилин. Следует добавить, что повреждение нейронов представляется вполне обратимым; некроз нейронов при аутопсии невелик.</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Повышение внутричерепного давления предполагается при наличии на КТ-сканах шелевидных желудочков и документируется с помощью ВЧД-монитора (субарахноидальный или эпидуральный датчик или внутрижелудочковый катетер). С помощью катетера внутричерепное давление передается с датчика на регистрирующее устройство; кроме того, катетер позволяет осуществить одномоментный забор СМЖ. Этому методу отдается предпочтение во многих центрах, однако введение катетера представляет определенные трудности ввиду небольших размеров мозговых желудочков. Кроме того, его применение сопряжено с повышенным риском возникновения кровотечения и инфекции.</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 xml:space="preserve">Главной задачей на этом этапе является поддержание внутричерепного давления на уровне ниже 15 торр. Церебральный кровоток нередко нарушается при падении церебрального перфузионного давления ниже 50 торр. Церебральное перфузионное давление равняется среднему артериальному давлению [диастолическое давление + </w:t>
      </w:r>
      <w:r w:rsidR="00135920" w:rsidRPr="004369FC">
        <w:rPr>
          <w:rFonts w:ascii="Times New Roman" w:hAnsi="Times New Roman" w:cs="Times New Roman"/>
          <w:color w:val="000000"/>
          <w:sz w:val="28"/>
          <w:szCs w:val="28"/>
          <w:vertAlign w:val="superscript"/>
        </w:rPr>
        <w:t>1</w:t>
      </w:r>
      <w:r w:rsidRPr="004369FC">
        <w:rPr>
          <w:rFonts w:ascii="Times New Roman" w:hAnsi="Times New Roman" w:cs="Times New Roman"/>
          <w:color w:val="000000"/>
          <w:sz w:val="28"/>
          <w:szCs w:val="28"/>
        </w:rPr>
        <w:t>/</w:t>
      </w:r>
      <w:r w:rsidR="00135920" w:rsidRPr="004369FC">
        <w:rPr>
          <w:rFonts w:ascii="Times New Roman" w:hAnsi="Times New Roman" w:cs="Times New Roman"/>
          <w:color w:val="000000"/>
          <w:sz w:val="28"/>
          <w:szCs w:val="28"/>
        </w:rPr>
        <w:t>3</w:t>
      </w:r>
      <w:r w:rsidRPr="004369FC">
        <w:rPr>
          <w:rFonts w:ascii="Times New Roman" w:hAnsi="Times New Roman" w:cs="Times New Roman"/>
          <w:color w:val="000000"/>
          <w:sz w:val="28"/>
          <w:szCs w:val="28"/>
        </w:rPr>
        <w:t xml:space="preserve"> (систолическое давление минус диастолическое)] минус внутричерепное давление.</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Ниже перечислены мероприятия, проводимые при повышении ВЧД и необходимые для обеспечения адекватной перфузии мозга.</w:t>
      </w:r>
    </w:p>
    <w:p w:rsidR="00B34359" w:rsidRPr="004369FC" w:rsidRDefault="00B34359" w:rsidP="0008308D">
      <w:pPr>
        <w:numPr>
          <w:ilvl w:val="0"/>
          <w:numId w:val="7"/>
        </w:numPr>
        <w:shd w:val="clear" w:color="auto" w:fill="FFFFFF"/>
        <w:tabs>
          <w:tab w:val="left" w:pos="427"/>
        </w:tabs>
        <w:spacing w:line="360" w:lineRule="auto"/>
        <w:ind w:left="0"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Голова больного должна быть приподнята на 30°, что обеспечивает адекватный венозный отток из мозга и способствует</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уменьшению его вазогенного набухания.</w:t>
      </w:r>
    </w:p>
    <w:p w:rsidR="00787628" w:rsidRPr="004369FC" w:rsidRDefault="00B34359" w:rsidP="0008308D">
      <w:pPr>
        <w:numPr>
          <w:ilvl w:val="0"/>
          <w:numId w:val="7"/>
        </w:numPr>
        <w:shd w:val="clear" w:color="auto" w:fill="FFFFFF"/>
        <w:tabs>
          <w:tab w:val="left" w:pos="427"/>
        </w:tabs>
        <w:spacing w:line="360" w:lineRule="auto"/>
        <w:ind w:left="0"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Для поддержания Р</w:t>
      </w:r>
      <w:r w:rsidRPr="004369FC">
        <w:rPr>
          <w:rFonts w:ascii="Times New Roman" w:hAnsi="Times New Roman" w:cs="Times New Roman"/>
          <w:color w:val="000000"/>
          <w:sz w:val="28"/>
          <w:szCs w:val="28"/>
          <w:vertAlign w:val="subscript"/>
        </w:rPr>
        <w:t>СО2</w:t>
      </w:r>
      <w:r w:rsidRPr="004369FC">
        <w:rPr>
          <w:rFonts w:ascii="Times New Roman" w:hAnsi="Times New Roman" w:cs="Times New Roman"/>
          <w:color w:val="000000"/>
          <w:sz w:val="28"/>
          <w:szCs w:val="28"/>
        </w:rPr>
        <w:t xml:space="preserve"> в пределах от 20 до 25 торр могут</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использоваться интубация и контролируемая вентиляция с респиратором. Это обеспечивает оптимальную вазоконстрикцию и</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уменьшает внутричерепной об</w:t>
      </w:r>
      <w:r w:rsidR="00135920" w:rsidRPr="004369FC">
        <w:rPr>
          <w:rFonts w:ascii="Times New Roman" w:hAnsi="Times New Roman" w:cs="Times New Roman"/>
          <w:color w:val="000000"/>
          <w:sz w:val="28"/>
          <w:szCs w:val="28"/>
        </w:rPr>
        <w:t>ъем за счет сокращения кровото</w:t>
      </w:r>
      <w:r w:rsidRPr="004369FC">
        <w:rPr>
          <w:rFonts w:ascii="Times New Roman" w:hAnsi="Times New Roman" w:cs="Times New Roman"/>
          <w:color w:val="000000"/>
          <w:sz w:val="28"/>
          <w:szCs w:val="28"/>
        </w:rPr>
        <w:t>ка. Дальнейшее снижение Р</w:t>
      </w:r>
      <w:r w:rsidRPr="004369FC">
        <w:rPr>
          <w:rFonts w:ascii="Times New Roman" w:hAnsi="Times New Roman" w:cs="Times New Roman"/>
          <w:color w:val="000000"/>
          <w:sz w:val="28"/>
          <w:szCs w:val="28"/>
          <w:vertAlign w:val="subscript"/>
        </w:rPr>
        <w:t>с02</w:t>
      </w:r>
      <w:r w:rsidRPr="004369FC">
        <w:rPr>
          <w:rFonts w:ascii="Times New Roman" w:hAnsi="Times New Roman" w:cs="Times New Roman"/>
          <w:color w:val="000000"/>
          <w:sz w:val="28"/>
          <w:szCs w:val="28"/>
        </w:rPr>
        <w:t xml:space="preserve"> (менее 20 торр) может чрезмерно уменьшить мозговой кровоток и привести к церебральной</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аноксии.</w:t>
      </w:r>
    </w:p>
    <w:p w:rsidR="00B34359" w:rsidRPr="004369FC" w:rsidRDefault="00B34359" w:rsidP="0008308D">
      <w:pPr>
        <w:numPr>
          <w:ilvl w:val="0"/>
          <w:numId w:val="7"/>
        </w:numPr>
        <w:shd w:val="clear" w:color="auto" w:fill="FFFFFF"/>
        <w:tabs>
          <w:tab w:val="left" w:pos="427"/>
        </w:tabs>
        <w:spacing w:line="360" w:lineRule="auto"/>
        <w:ind w:left="0"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Возможно применение мышечной релаксации с помощью бромида панкурониума (0,1—0,2 мг/кг) для облегчения</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механической</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вентиляции</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и</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предупреждения</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повышения</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внутричерепного давления, связанного с двигательной активностью.</w:t>
      </w:r>
    </w:p>
    <w:p w:rsidR="00B34359" w:rsidRPr="004369FC" w:rsidRDefault="00B34359" w:rsidP="0008308D">
      <w:pPr>
        <w:numPr>
          <w:ilvl w:val="0"/>
          <w:numId w:val="7"/>
        </w:numPr>
        <w:shd w:val="clear" w:color="auto" w:fill="FFFFFF"/>
        <w:tabs>
          <w:tab w:val="left" w:pos="461"/>
        </w:tabs>
        <w:spacing w:line="360" w:lineRule="auto"/>
        <w:ind w:left="0"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Фуросемид может быть назначен перорально в дозе 1—</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2 мг/кг в день в несколько приемов через каждые 6—8 ч</w:t>
      </w:r>
      <w:r w:rsidR="00135920" w:rsidRPr="004369FC">
        <w:rPr>
          <w:rFonts w:ascii="Times New Roman" w:hAnsi="Times New Roman" w:cs="Times New Roman"/>
          <w:color w:val="000000"/>
          <w:sz w:val="28"/>
          <w:szCs w:val="28"/>
        </w:rPr>
        <w:t>асов</w:t>
      </w:r>
      <w:r w:rsidRPr="004369FC">
        <w:rPr>
          <w:rFonts w:ascii="Times New Roman" w:hAnsi="Times New Roman" w:cs="Times New Roman"/>
          <w:color w:val="000000"/>
          <w:sz w:val="28"/>
          <w:szCs w:val="28"/>
        </w:rPr>
        <w:t>; возможно</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его</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внутримышечное</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или</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внутривенное</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введение</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(0,5—1,0 мг/кг в день) в дробных дозах каждые 2 ч</w:t>
      </w:r>
      <w:r w:rsidR="00135920" w:rsidRPr="004369FC">
        <w:rPr>
          <w:rFonts w:ascii="Times New Roman" w:hAnsi="Times New Roman" w:cs="Times New Roman"/>
          <w:color w:val="000000"/>
          <w:sz w:val="28"/>
          <w:szCs w:val="28"/>
        </w:rPr>
        <w:t>аса</w:t>
      </w:r>
      <w:r w:rsidRPr="004369FC">
        <w:rPr>
          <w:rFonts w:ascii="Times New Roman" w:hAnsi="Times New Roman" w:cs="Times New Roman"/>
          <w:color w:val="000000"/>
          <w:sz w:val="28"/>
          <w:szCs w:val="28"/>
        </w:rPr>
        <w:t>; максимальная доза — 80 мг. Точный механизм действия фуросеми</w:t>
      </w:r>
      <w:r w:rsidR="00135920" w:rsidRPr="004369FC">
        <w:rPr>
          <w:rFonts w:ascii="Times New Roman" w:hAnsi="Times New Roman" w:cs="Times New Roman"/>
          <w:color w:val="000000"/>
          <w:sz w:val="28"/>
          <w:szCs w:val="28"/>
        </w:rPr>
        <w:t xml:space="preserve">да не вполне ясен. </w:t>
      </w:r>
      <w:r w:rsidRPr="004369FC">
        <w:rPr>
          <w:rFonts w:ascii="Times New Roman" w:hAnsi="Times New Roman" w:cs="Times New Roman"/>
          <w:color w:val="000000"/>
          <w:sz w:val="28"/>
          <w:szCs w:val="28"/>
        </w:rPr>
        <w:t>Отмечаются его немедленные эффекты:</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размеры зрачков уменьшаютс</w:t>
      </w:r>
      <w:r w:rsidR="00135920" w:rsidRPr="004369FC">
        <w:rPr>
          <w:rFonts w:ascii="Times New Roman" w:hAnsi="Times New Roman" w:cs="Times New Roman"/>
          <w:color w:val="000000"/>
          <w:sz w:val="28"/>
          <w:szCs w:val="28"/>
        </w:rPr>
        <w:t>я уже через несколько минут по</w:t>
      </w:r>
      <w:r w:rsidRPr="004369FC">
        <w:rPr>
          <w:rFonts w:ascii="Times New Roman" w:hAnsi="Times New Roman" w:cs="Times New Roman"/>
          <w:color w:val="000000"/>
          <w:sz w:val="28"/>
          <w:szCs w:val="28"/>
        </w:rPr>
        <w:t>сле введения дозы. Это наблюдается до начала его диуретического действия.</w:t>
      </w:r>
    </w:p>
    <w:p w:rsidR="00B34359" w:rsidRPr="004369FC" w:rsidRDefault="00B34359" w:rsidP="0008308D">
      <w:pPr>
        <w:numPr>
          <w:ilvl w:val="0"/>
          <w:numId w:val="7"/>
        </w:numPr>
        <w:shd w:val="clear" w:color="auto" w:fill="FFFFFF"/>
        <w:tabs>
          <w:tab w:val="left" w:pos="461"/>
        </w:tabs>
        <w:spacing w:line="360" w:lineRule="auto"/>
        <w:ind w:left="0"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Маннитол может вводиться как болюс в 1—2 г/кг внутривенно в течение</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30—60</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мин</w:t>
      </w:r>
      <w:r w:rsidR="00CE3751" w:rsidRPr="004369FC">
        <w:rPr>
          <w:rFonts w:ascii="Times New Roman" w:hAnsi="Times New Roman" w:cs="Times New Roman"/>
          <w:color w:val="000000"/>
          <w:sz w:val="28"/>
          <w:szCs w:val="28"/>
        </w:rPr>
        <w:t>ут</w:t>
      </w:r>
      <w:r w:rsidRPr="004369FC">
        <w:rPr>
          <w:rFonts w:ascii="Times New Roman" w:hAnsi="Times New Roman" w:cs="Times New Roman"/>
          <w:color w:val="000000"/>
          <w:sz w:val="28"/>
          <w:szCs w:val="28"/>
        </w:rPr>
        <w:t>.</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Возможно также</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назначение</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длительной инфузии маннитола из расчета</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1—2 г/кг в час</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(или</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13 г/ч</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на</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1,73</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м</w:t>
      </w:r>
      <w:r w:rsidRPr="004369FC">
        <w:rPr>
          <w:rFonts w:ascii="Times New Roman" w:hAnsi="Times New Roman" w:cs="Times New Roman"/>
          <w:color w:val="000000"/>
          <w:sz w:val="28"/>
          <w:szCs w:val="28"/>
          <w:vertAlign w:val="superscript"/>
        </w:rPr>
        <w:t>2</w:t>
      </w:r>
      <w:r w:rsidRPr="004369FC">
        <w:rPr>
          <w:rFonts w:ascii="Times New Roman" w:hAnsi="Times New Roman" w:cs="Times New Roman"/>
          <w:color w:val="000000"/>
          <w:sz w:val="28"/>
          <w:szCs w:val="28"/>
        </w:rPr>
        <w:t>).</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Целью</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продолжительной</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инфузии</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маннитола является поддержание сывороточной осмоляльности 310 мОсм. Альтернативой введению маннитола является</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пероральное назначение глицерола в дозе</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1—2 г/кг каждые</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4—6 ч</w:t>
      </w:r>
      <w:r w:rsidR="00135920" w:rsidRPr="004369FC">
        <w:rPr>
          <w:rFonts w:ascii="Times New Roman" w:hAnsi="Times New Roman" w:cs="Times New Roman"/>
          <w:color w:val="000000"/>
          <w:sz w:val="28"/>
          <w:szCs w:val="28"/>
        </w:rPr>
        <w:t>асов</w:t>
      </w:r>
      <w:r w:rsidRPr="004369FC">
        <w:rPr>
          <w:rFonts w:ascii="Times New Roman" w:hAnsi="Times New Roman" w:cs="Times New Roman"/>
          <w:color w:val="000000"/>
          <w:sz w:val="28"/>
          <w:szCs w:val="28"/>
        </w:rPr>
        <w:t>. Правда, он может вызвать раздражение желудочно-кишечного тракта. Молекулы глицерола меньше, чем у маннитола, поэтому они могут участвовать в окислительном фосфорилировании.</w:t>
      </w:r>
    </w:p>
    <w:p w:rsidR="00B34359" w:rsidRPr="004369FC" w:rsidRDefault="00B34359" w:rsidP="0008308D">
      <w:pPr>
        <w:numPr>
          <w:ilvl w:val="0"/>
          <w:numId w:val="7"/>
        </w:numPr>
        <w:shd w:val="clear" w:color="auto" w:fill="FFFFFF"/>
        <w:tabs>
          <w:tab w:val="left" w:pos="312"/>
        </w:tabs>
        <w:spacing w:line="360" w:lineRule="auto"/>
        <w:ind w:left="0"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Дексаметазон обычно назначается в дозе 0,25—0,5 мг в</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день (в дробных дозах каждые 4—6 ч</w:t>
      </w:r>
      <w:r w:rsidR="00CE3751" w:rsidRPr="004369FC">
        <w:rPr>
          <w:rFonts w:ascii="Times New Roman" w:hAnsi="Times New Roman" w:cs="Times New Roman"/>
          <w:color w:val="000000"/>
          <w:sz w:val="28"/>
          <w:szCs w:val="28"/>
        </w:rPr>
        <w:t>асов</w:t>
      </w:r>
      <w:r w:rsidRPr="004369FC">
        <w:rPr>
          <w:rFonts w:ascii="Times New Roman" w:hAnsi="Times New Roman" w:cs="Times New Roman"/>
          <w:color w:val="000000"/>
          <w:sz w:val="28"/>
          <w:szCs w:val="28"/>
        </w:rPr>
        <w:t>). Дозировку препарата</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 xml:space="preserve">можно увеличить до </w:t>
      </w:r>
      <w:r w:rsidRPr="004369FC">
        <w:rPr>
          <w:rFonts w:ascii="Times New Roman" w:hAnsi="Times New Roman" w:cs="Times New Roman"/>
          <w:color w:val="000000"/>
          <w:sz w:val="28"/>
          <w:szCs w:val="28"/>
          <w:lang w:val="en-US"/>
        </w:rPr>
        <w:t>I</w:t>
      </w:r>
      <w:r w:rsidRPr="004369FC">
        <w:rPr>
          <w:rFonts w:ascii="Times New Roman" w:hAnsi="Times New Roman" w:cs="Times New Roman"/>
          <w:color w:val="000000"/>
          <w:sz w:val="28"/>
          <w:szCs w:val="28"/>
        </w:rPr>
        <w:t xml:space="preserve"> мг/кг в день. Теоретически механизм</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действия дексаметазона состоит</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в стабилизации</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сосудистых</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мембран и предупреждении утечки жидкости.</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Но поскольку</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отек мозга при СР связан скорее с цитотоксическим, нежели с</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сосудистым повреждением, неясно, каким образом проявится</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 xml:space="preserve">эффективность дексаметазона. </w:t>
      </w:r>
      <w:r w:rsidR="00135920" w:rsidRPr="004369FC">
        <w:rPr>
          <w:rFonts w:ascii="Times New Roman" w:hAnsi="Times New Roman" w:cs="Times New Roman"/>
          <w:color w:val="000000"/>
          <w:sz w:val="28"/>
          <w:szCs w:val="28"/>
        </w:rPr>
        <w:t xml:space="preserve">Предполагается, что она связана </w:t>
      </w:r>
      <w:r w:rsidRPr="004369FC">
        <w:rPr>
          <w:rFonts w:ascii="Times New Roman" w:hAnsi="Times New Roman" w:cs="Times New Roman"/>
          <w:color w:val="000000"/>
          <w:sz w:val="28"/>
          <w:szCs w:val="28"/>
        </w:rPr>
        <w:t>со стабилизацией внутриклеточных мембран или с уменьшением продукции спинномозговой жидкости.</w:t>
      </w:r>
    </w:p>
    <w:p w:rsidR="00B34359" w:rsidRPr="004369FC" w:rsidRDefault="00B34359" w:rsidP="0008308D">
      <w:pPr>
        <w:numPr>
          <w:ilvl w:val="0"/>
          <w:numId w:val="7"/>
        </w:numPr>
        <w:shd w:val="clear" w:color="auto" w:fill="FFFFFF"/>
        <w:tabs>
          <w:tab w:val="left" w:pos="312"/>
        </w:tabs>
        <w:spacing w:line="360" w:lineRule="auto"/>
        <w:ind w:left="0"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Фенобарбиталовая кома может быть вызвана внутривенным введением препарата: вначале болюс в 3—5 мг/кг</w:t>
      </w:r>
      <w:r w:rsidR="00CE3751" w:rsidRPr="004369FC">
        <w:rPr>
          <w:rFonts w:ascii="Times New Roman" w:hAnsi="Times New Roman" w:cs="Times New Roman"/>
          <w:color w:val="000000"/>
          <w:sz w:val="28"/>
          <w:szCs w:val="28"/>
        </w:rPr>
        <w:t xml:space="preserve">, а затем </w:t>
      </w:r>
      <w:r w:rsidRPr="004369FC">
        <w:rPr>
          <w:rFonts w:ascii="Times New Roman" w:hAnsi="Times New Roman" w:cs="Times New Roman"/>
          <w:color w:val="000000"/>
          <w:sz w:val="28"/>
          <w:szCs w:val="28"/>
        </w:rPr>
        <w:t>2,5 мг/кг каждые 2 ч</w:t>
      </w:r>
      <w:r w:rsidR="00135920" w:rsidRPr="004369FC">
        <w:rPr>
          <w:rFonts w:ascii="Times New Roman" w:hAnsi="Times New Roman" w:cs="Times New Roman"/>
          <w:color w:val="000000"/>
          <w:sz w:val="28"/>
          <w:szCs w:val="28"/>
        </w:rPr>
        <w:t>аса</w:t>
      </w:r>
      <w:r w:rsidRPr="004369FC">
        <w:rPr>
          <w:rFonts w:ascii="Times New Roman" w:hAnsi="Times New Roman" w:cs="Times New Roman"/>
          <w:color w:val="000000"/>
          <w:sz w:val="28"/>
          <w:szCs w:val="28"/>
        </w:rPr>
        <w:t>. Необходим сывороточный контроль кон</w:t>
      </w:r>
      <w:r w:rsidR="00135920" w:rsidRPr="004369FC">
        <w:rPr>
          <w:rFonts w:ascii="Times New Roman" w:hAnsi="Times New Roman" w:cs="Times New Roman"/>
          <w:color w:val="000000"/>
          <w:sz w:val="28"/>
          <w:szCs w:val="28"/>
        </w:rPr>
        <w:t>центрации</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фенобарбитала</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для</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ее</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поддержания</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на</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уровне</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3,5 мг/дл. Как полагают, фе</w:t>
      </w:r>
      <w:r w:rsidR="00135920" w:rsidRPr="004369FC">
        <w:rPr>
          <w:rFonts w:ascii="Times New Roman" w:hAnsi="Times New Roman" w:cs="Times New Roman"/>
          <w:color w:val="000000"/>
          <w:sz w:val="28"/>
          <w:szCs w:val="28"/>
        </w:rPr>
        <w:t xml:space="preserve">нобарбитал снижает церебральный </w:t>
      </w:r>
      <w:r w:rsidRPr="004369FC">
        <w:rPr>
          <w:rFonts w:ascii="Times New Roman" w:hAnsi="Times New Roman" w:cs="Times New Roman"/>
          <w:color w:val="000000"/>
          <w:sz w:val="28"/>
          <w:szCs w:val="28"/>
        </w:rPr>
        <w:t>кровоток и интенсивность метаболических процессов в мозге.</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Его использование резервируется для детей, у которых повышенное внутричерепное давление не удается снизить другими</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методами.</w:t>
      </w:r>
    </w:p>
    <w:p w:rsidR="00B34359" w:rsidRPr="004369FC" w:rsidRDefault="00B34359" w:rsidP="0008308D">
      <w:pPr>
        <w:numPr>
          <w:ilvl w:val="0"/>
          <w:numId w:val="7"/>
        </w:numPr>
        <w:shd w:val="clear" w:color="auto" w:fill="FFFFFF"/>
        <w:tabs>
          <w:tab w:val="left" w:pos="365"/>
        </w:tabs>
        <w:spacing w:line="360" w:lineRule="auto"/>
        <w:ind w:left="0"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Если при искусственной вентиляции предполагается использование положительного давления в конце выдоха, значения давления должны быть минимальными во избежание нарушения церебрального венозн</w:t>
      </w:r>
      <w:r w:rsidR="00135920" w:rsidRPr="004369FC">
        <w:rPr>
          <w:rFonts w:ascii="Times New Roman" w:hAnsi="Times New Roman" w:cs="Times New Roman"/>
          <w:color w:val="000000"/>
          <w:sz w:val="28"/>
          <w:szCs w:val="28"/>
        </w:rPr>
        <w:t>ого возврата. Не следует прово</w:t>
      </w:r>
      <w:r w:rsidRPr="004369FC">
        <w:rPr>
          <w:rFonts w:ascii="Times New Roman" w:hAnsi="Times New Roman" w:cs="Times New Roman"/>
          <w:color w:val="000000"/>
          <w:sz w:val="28"/>
          <w:szCs w:val="28"/>
        </w:rPr>
        <w:t>дить слишком активную физиотерапию, так как при этом повышается внутричерепное да</w:t>
      </w:r>
      <w:r w:rsidR="00135920" w:rsidRPr="004369FC">
        <w:rPr>
          <w:rFonts w:ascii="Times New Roman" w:hAnsi="Times New Roman" w:cs="Times New Roman"/>
          <w:color w:val="000000"/>
          <w:sz w:val="28"/>
          <w:szCs w:val="28"/>
        </w:rPr>
        <w:t xml:space="preserve">вление. Применяются лишь легкая </w:t>
      </w:r>
      <w:r w:rsidRPr="004369FC">
        <w:rPr>
          <w:rFonts w:ascii="Times New Roman" w:hAnsi="Times New Roman" w:cs="Times New Roman"/>
          <w:color w:val="000000"/>
          <w:sz w:val="28"/>
          <w:szCs w:val="28"/>
        </w:rPr>
        <w:t>вибрация</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и</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отсасывание,</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позволяющее</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у</w:t>
      </w:r>
      <w:r w:rsidR="00135920" w:rsidRPr="004369FC">
        <w:rPr>
          <w:rFonts w:ascii="Times New Roman" w:hAnsi="Times New Roman" w:cs="Times New Roman"/>
          <w:color w:val="000000"/>
          <w:sz w:val="28"/>
          <w:szCs w:val="28"/>
        </w:rPr>
        <w:t>далить</w:t>
      </w:r>
      <w:r w:rsidR="00F02B2A" w:rsidRPr="004369FC">
        <w:rPr>
          <w:rFonts w:ascii="Times New Roman" w:hAnsi="Times New Roman" w:cs="Times New Roman"/>
          <w:color w:val="000000"/>
          <w:sz w:val="28"/>
          <w:szCs w:val="28"/>
        </w:rPr>
        <w:t xml:space="preserve"> </w:t>
      </w:r>
      <w:r w:rsidR="00135920" w:rsidRPr="004369FC">
        <w:rPr>
          <w:rFonts w:ascii="Times New Roman" w:hAnsi="Times New Roman" w:cs="Times New Roman"/>
          <w:color w:val="000000"/>
          <w:sz w:val="28"/>
          <w:szCs w:val="28"/>
        </w:rPr>
        <w:t xml:space="preserve">слизистые </w:t>
      </w:r>
      <w:r w:rsidRPr="004369FC">
        <w:rPr>
          <w:rFonts w:ascii="Times New Roman" w:hAnsi="Times New Roman" w:cs="Times New Roman"/>
          <w:color w:val="000000"/>
          <w:sz w:val="28"/>
          <w:szCs w:val="28"/>
        </w:rPr>
        <w:t>пробки и облегчить вентиляцию легких.</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Помимо контроля повышенного ВЧД у детей с синдромом Рейе возможно проведение ряда других лечебных мероприятий.</w:t>
      </w:r>
    </w:p>
    <w:p w:rsidR="00F02B2A" w:rsidRPr="004369FC" w:rsidRDefault="00B34359" w:rsidP="00F02B2A">
      <w:pPr>
        <w:shd w:val="clear" w:color="auto" w:fill="FFFFFF"/>
        <w:tabs>
          <w:tab w:val="left" w:pos="365"/>
        </w:tabs>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1.</w:t>
      </w:r>
      <w:r w:rsidRPr="004369FC">
        <w:rPr>
          <w:rFonts w:ascii="Times New Roman" w:hAnsi="Times New Roman" w:cs="Times New Roman"/>
          <w:color w:val="000000"/>
          <w:sz w:val="28"/>
          <w:szCs w:val="28"/>
        </w:rPr>
        <w:tab/>
      </w:r>
      <w:r w:rsidRPr="004369FC">
        <w:rPr>
          <w:rFonts w:ascii="Times New Roman" w:hAnsi="Times New Roman" w:cs="Times New Roman"/>
          <w:i/>
          <w:iCs/>
          <w:color w:val="000000"/>
          <w:sz w:val="28"/>
          <w:szCs w:val="28"/>
        </w:rPr>
        <w:t xml:space="preserve">Жидкостная терапия. </w:t>
      </w:r>
      <w:r w:rsidRPr="004369FC">
        <w:rPr>
          <w:rFonts w:ascii="Times New Roman" w:hAnsi="Times New Roman" w:cs="Times New Roman"/>
          <w:color w:val="000000"/>
          <w:sz w:val="28"/>
          <w:szCs w:val="28"/>
        </w:rPr>
        <w:t>В отношении адекватной жидкостной терапии единого мнения нет. Так, одни считают, что ребенок должен находиться полностью на искусственном введении</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жидкости, другие же утверждают, что больной должен получать</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 xml:space="preserve">от </w:t>
      </w:r>
      <w:r w:rsidRPr="004369FC">
        <w:rPr>
          <w:rFonts w:ascii="Times New Roman" w:hAnsi="Times New Roman" w:cs="Times New Roman"/>
          <w:color w:val="000000"/>
          <w:sz w:val="28"/>
          <w:szCs w:val="28"/>
          <w:vertAlign w:val="superscript"/>
        </w:rPr>
        <w:t>2</w:t>
      </w:r>
      <w:r w:rsidRPr="004369FC">
        <w:rPr>
          <w:rFonts w:ascii="Times New Roman" w:hAnsi="Times New Roman" w:cs="Times New Roman"/>
          <w:color w:val="000000"/>
          <w:sz w:val="28"/>
          <w:szCs w:val="28"/>
        </w:rPr>
        <w:t>/</w:t>
      </w:r>
      <w:r w:rsidR="00135920" w:rsidRPr="004369FC">
        <w:rPr>
          <w:rFonts w:ascii="Times New Roman" w:hAnsi="Times New Roman" w:cs="Times New Roman"/>
          <w:color w:val="000000"/>
          <w:sz w:val="28"/>
          <w:szCs w:val="28"/>
        </w:rPr>
        <w:t>3</w:t>
      </w:r>
      <w:r w:rsidRPr="004369FC">
        <w:rPr>
          <w:rFonts w:ascii="Times New Roman" w:hAnsi="Times New Roman" w:cs="Times New Roman"/>
          <w:color w:val="000000"/>
          <w:sz w:val="28"/>
          <w:szCs w:val="28"/>
        </w:rPr>
        <w:t xml:space="preserve"> </w:t>
      </w:r>
      <w:r w:rsidR="00135920" w:rsidRPr="004369FC">
        <w:rPr>
          <w:rFonts w:ascii="Times New Roman" w:hAnsi="Times New Roman" w:cs="Times New Roman"/>
          <w:color w:val="000000"/>
          <w:sz w:val="28"/>
          <w:szCs w:val="28"/>
        </w:rPr>
        <w:t>д</w:t>
      </w:r>
      <w:r w:rsidRPr="004369FC">
        <w:rPr>
          <w:rFonts w:ascii="Times New Roman" w:hAnsi="Times New Roman" w:cs="Times New Roman"/>
          <w:color w:val="000000"/>
          <w:sz w:val="28"/>
          <w:szCs w:val="28"/>
        </w:rPr>
        <w:t xml:space="preserve">о </w:t>
      </w:r>
      <w:r w:rsidRPr="004369FC">
        <w:rPr>
          <w:rFonts w:ascii="Times New Roman" w:hAnsi="Times New Roman" w:cs="Times New Roman"/>
          <w:color w:val="000000"/>
          <w:sz w:val="28"/>
          <w:szCs w:val="28"/>
          <w:vertAlign w:val="superscript"/>
        </w:rPr>
        <w:t>3</w:t>
      </w:r>
      <w:r w:rsidR="00135920" w:rsidRPr="004369FC">
        <w:rPr>
          <w:rFonts w:ascii="Times New Roman" w:hAnsi="Times New Roman" w:cs="Times New Roman"/>
          <w:color w:val="000000"/>
          <w:sz w:val="28"/>
          <w:szCs w:val="28"/>
        </w:rPr>
        <w:t>/4</w:t>
      </w:r>
      <w:r w:rsidRPr="004369FC">
        <w:rPr>
          <w:rFonts w:ascii="Times New Roman" w:hAnsi="Times New Roman" w:cs="Times New Roman"/>
          <w:color w:val="000000"/>
          <w:sz w:val="28"/>
          <w:szCs w:val="28"/>
        </w:rPr>
        <w:t xml:space="preserve"> поддерживающего объема жидкости. Независимо</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от выбранного режима необходимо поддерживать диурез как</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минимум на уровне 0,5 мл/кг в час во избежание почечной не</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достаточности.</w:t>
      </w:r>
    </w:p>
    <w:p w:rsidR="00F02B2A" w:rsidRPr="004369FC" w:rsidRDefault="00CE3751" w:rsidP="00F02B2A">
      <w:pPr>
        <w:shd w:val="clear" w:color="auto" w:fill="FFFFFF"/>
        <w:tabs>
          <w:tab w:val="left" w:pos="365"/>
        </w:tabs>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iCs/>
          <w:color w:val="000000"/>
          <w:sz w:val="28"/>
          <w:szCs w:val="28"/>
        </w:rPr>
        <w:t>2.</w:t>
      </w:r>
      <w:r w:rsidRPr="004369FC">
        <w:rPr>
          <w:rFonts w:ascii="Times New Roman" w:hAnsi="Times New Roman" w:cs="Times New Roman"/>
          <w:i/>
          <w:iCs/>
          <w:color w:val="000000"/>
          <w:sz w:val="28"/>
          <w:szCs w:val="28"/>
        </w:rPr>
        <w:t xml:space="preserve"> </w:t>
      </w:r>
      <w:r w:rsidR="00B34359" w:rsidRPr="004369FC">
        <w:rPr>
          <w:rFonts w:ascii="Times New Roman" w:hAnsi="Times New Roman" w:cs="Times New Roman"/>
          <w:i/>
          <w:iCs/>
          <w:color w:val="000000"/>
          <w:sz w:val="28"/>
          <w:szCs w:val="28"/>
        </w:rPr>
        <w:t xml:space="preserve">Использование гипертонического раствора глюкозы. </w:t>
      </w:r>
      <w:r w:rsidR="00B34359" w:rsidRPr="004369FC">
        <w:rPr>
          <w:rFonts w:ascii="Times New Roman" w:hAnsi="Times New Roman" w:cs="Times New Roman"/>
          <w:color w:val="000000"/>
          <w:sz w:val="28"/>
          <w:szCs w:val="28"/>
        </w:rPr>
        <w:t>Для</w:t>
      </w:r>
      <w:r w:rsidR="00135920"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обеспечения метаболического</w:t>
      </w:r>
      <w:r w:rsidR="00135920" w:rsidRPr="004369FC">
        <w:rPr>
          <w:rFonts w:ascii="Times New Roman" w:hAnsi="Times New Roman" w:cs="Times New Roman"/>
          <w:color w:val="000000"/>
          <w:sz w:val="28"/>
          <w:szCs w:val="28"/>
        </w:rPr>
        <w:t xml:space="preserve"> субстрата рекомендуется введе</w:t>
      </w:r>
      <w:r w:rsidR="00B34359" w:rsidRPr="004369FC">
        <w:rPr>
          <w:rFonts w:ascii="Times New Roman" w:hAnsi="Times New Roman" w:cs="Times New Roman"/>
          <w:color w:val="000000"/>
          <w:sz w:val="28"/>
          <w:szCs w:val="28"/>
        </w:rPr>
        <w:t>ние гипертонического раствора глюкозы (10—15 %). Возможно дополнительное назначе</w:t>
      </w:r>
      <w:r w:rsidR="00135920" w:rsidRPr="004369FC">
        <w:rPr>
          <w:rFonts w:ascii="Times New Roman" w:hAnsi="Times New Roman" w:cs="Times New Roman"/>
          <w:color w:val="000000"/>
          <w:sz w:val="28"/>
          <w:szCs w:val="28"/>
        </w:rPr>
        <w:t xml:space="preserve">ние инсулина из расчета 1 ЕД на </w:t>
      </w:r>
      <w:smartTag w:uri="urn:schemas-microsoft-com:office:smarttags" w:element="metricconverter">
        <w:smartTagPr>
          <w:attr w:name="ProductID" w:val="5 г"/>
        </w:smartTagPr>
        <w:r w:rsidR="00B34359" w:rsidRPr="004369FC">
          <w:rPr>
            <w:rFonts w:ascii="Times New Roman" w:hAnsi="Times New Roman" w:cs="Times New Roman"/>
            <w:color w:val="000000"/>
            <w:sz w:val="28"/>
            <w:szCs w:val="28"/>
          </w:rPr>
          <w:t>5 г</w:t>
        </w:r>
      </w:smartTag>
      <w:r w:rsidR="00B34359" w:rsidRPr="004369FC">
        <w:rPr>
          <w:rFonts w:ascii="Times New Roman" w:hAnsi="Times New Roman" w:cs="Times New Roman"/>
          <w:color w:val="000000"/>
          <w:sz w:val="28"/>
          <w:szCs w:val="28"/>
        </w:rPr>
        <w:t xml:space="preserve"> глюкозы, однако у бо</w:t>
      </w:r>
      <w:r w:rsidR="00135920" w:rsidRPr="004369FC">
        <w:rPr>
          <w:rFonts w:ascii="Times New Roman" w:hAnsi="Times New Roman" w:cs="Times New Roman"/>
          <w:color w:val="000000"/>
          <w:sz w:val="28"/>
          <w:szCs w:val="28"/>
        </w:rPr>
        <w:t xml:space="preserve">льшинства больных, по-видимому, </w:t>
      </w:r>
      <w:r w:rsidR="00B34359" w:rsidRPr="004369FC">
        <w:rPr>
          <w:rFonts w:ascii="Times New Roman" w:hAnsi="Times New Roman" w:cs="Times New Roman"/>
          <w:color w:val="000000"/>
          <w:sz w:val="28"/>
          <w:szCs w:val="28"/>
        </w:rPr>
        <w:t>имеет место гиперинсулинемия и они не нуждаются в экзо</w:t>
      </w:r>
      <w:r w:rsidR="00F02B2A"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генном инсулине.</w:t>
      </w:r>
      <w:r w:rsidR="00F02B2A"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Инсулин способствует снижению уровня</w:t>
      </w:r>
      <w:r w:rsidR="00F02B2A"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свободных жирных кислот, стимулируя активность липопротеинлипазы.</w:t>
      </w:r>
    </w:p>
    <w:p w:rsidR="00F02B2A" w:rsidRPr="004369FC" w:rsidRDefault="00CE3751" w:rsidP="00F02B2A">
      <w:pPr>
        <w:shd w:val="clear" w:color="auto" w:fill="FFFFFF"/>
        <w:tabs>
          <w:tab w:val="left" w:pos="365"/>
        </w:tabs>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iCs/>
          <w:color w:val="000000"/>
          <w:sz w:val="28"/>
          <w:szCs w:val="28"/>
        </w:rPr>
        <w:t>3.</w:t>
      </w:r>
      <w:r w:rsidRPr="004369FC">
        <w:rPr>
          <w:rFonts w:ascii="Times New Roman" w:hAnsi="Times New Roman" w:cs="Times New Roman"/>
          <w:i/>
          <w:iCs/>
          <w:color w:val="000000"/>
          <w:sz w:val="28"/>
          <w:szCs w:val="28"/>
        </w:rPr>
        <w:t xml:space="preserve"> </w:t>
      </w:r>
      <w:r w:rsidR="00B34359" w:rsidRPr="004369FC">
        <w:rPr>
          <w:rFonts w:ascii="Times New Roman" w:hAnsi="Times New Roman" w:cs="Times New Roman"/>
          <w:i/>
          <w:iCs/>
          <w:color w:val="000000"/>
          <w:sz w:val="28"/>
          <w:szCs w:val="28"/>
        </w:rPr>
        <w:t>Нарушения</w:t>
      </w:r>
      <w:r w:rsidR="00F02B2A" w:rsidRPr="004369FC">
        <w:rPr>
          <w:rFonts w:ascii="Times New Roman" w:hAnsi="Times New Roman" w:cs="Times New Roman"/>
          <w:i/>
          <w:iCs/>
          <w:color w:val="000000"/>
          <w:sz w:val="28"/>
          <w:szCs w:val="28"/>
        </w:rPr>
        <w:t xml:space="preserve"> </w:t>
      </w:r>
      <w:r w:rsidR="00B34359" w:rsidRPr="004369FC">
        <w:rPr>
          <w:rFonts w:ascii="Times New Roman" w:hAnsi="Times New Roman" w:cs="Times New Roman"/>
          <w:i/>
          <w:iCs/>
          <w:color w:val="000000"/>
          <w:sz w:val="28"/>
          <w:szCs w:val="28"/>
        </w:rPr>
        <w:t>коагуляции.</w:t>
      </w:r>
      <w:r w:rsidR="00F02B2A" w:rsidRPr="004369FC">
        <w:rPr>
          <w:rFonts w:ascii="Times New Roman" w:hAnsi="Times New Roman" w:cs="Times New Roman"/>
          <w:i/>
          <w:iCs/>
          <w:color w:val="000000"/>
          <w:sz w:val="28"/>
          <w:szCs w:val="28"/>
        </w:rPr>
        <w:t xml:space="preserve"> </w:t>
      </w:r>
      <w:r w:rsidR="00B34359" w:rsidRPr="004369FC">
        <w:rPr>
          <w:rFonts w:ascii="Times New Roman" w:hAnsi="Times New Roman" w:cs="Times New Roman"/>
          <w:color w:val="000000"/>
          <w:sz w:val="28"/>
          <w:szCs w:val="28"/>
        </w:rPr>
        <w:t>Для</w:t>
      </w:r>
      <w:r w:rsidR="00F02B2A"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коррекции</w:t>
      </w:r>
      <w:r w:rsidR="00F02B2A"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коагулопатии</w:t>
      </w:r>
      <w:r w:rsidR="00135920"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применяется витамин К (5 мг внутривенно или внутримышечно каждые 12 ч). Возможно использование свежезамороженной плазмы в дозе 5 мл/кг, особенно если предусматривается проведение каких-либо инвазивных процедур, например биопсии</w:t>
      </w:r>
      <w:r w:rsidR="00F02B2A"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печени</w:t>
      </w:r>
      <w:r w:rsidR="00F02B2A"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или</w:t>
      </w:r>
      <w:r w:rsidR="00F02B2A"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канюляции</w:t>
      </w:r>
      <w:r w:rsidR="00F02B2A"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субарахноидальнего</w:t>
      </w:r>
      <w:r w:rsidR="00135920"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пространства.</w:t>
      </w:r>
    </w:p>
    <w:p w:rsidR="00F02B2A" w:rsidRPr="004369FC" w:rsidRDefault="00CE3751" w:rsidP="00F02B2A">
      <w:pPr>
        <w:shd w:val="clear" w:color="auto" w:fill="FFFFFF"/>
        <w:tabs>
          <w:tab w:val="left" w:pos="365"/>
        </w:tabs>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iCs/>
          <w:color w:val="000000"/>
          <w:sz w:val="28"/>
          <w:szCs w:val="28"/>
        </w:rPr>
        <w:t>4.</w:t>
      </w:r>
      <w:r w:rsidRPr="004369FC">
        <w:rPr>
          <w:rFonts w:ascii="Times New Roman" w:hAnsi="Times New Roman" w:cs="Times New Roman"/>
          <w:i/>
          <w:iCs/>
          <w:color w:val="000000"/>
          <w:sz w:val="28"/>
          <w:szCs w:val="28"/>
        </w:rPr>
        <w:t xml:space="preserve"> </w:t>
      </w:r>
      <w:r w:rsidR="00B34359" w:rsidRPr="004369FC">
        <w:rPr>
          <w:rFonts w:ascii="Times New Roman" w:hAnsi="Times New Roman" w:cs="Times New Roman"/>
          <w:i/>
          <w:iCs/>
          <w:color w:val="000000"/>
          <w:sz w:val="28"/>
          <w:szCs w:val="28"/>
        </w:rPr>
        <w:t xml:space="preserve">ЦВД-линия. </w:t>
      </w:r>
      <w:r w:rsidR="00B34359" w:rsidRPr="004369FC">
        <w:rPr>
          <w:rFonts w:ascii="Times New Roman" w:hAnsi="Times New Roman" w:cs="Times New Roman"/>
          <w:color w:val="000000"/>
          <w:sz w:val="28"/>
          <w:szCs w:val="28"/>
        </w:rPr>
        <w:t>Установление центрально-венозного катетера</w:t>
      </w:r>
      <w:r w:rsidR="00135920"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 xml:space="preserve">для мониторинга ЦВД целесообразно у больных с ограничением введения жидкости. ЦВД должно поддерживаться в пределах от 4 до </w:t>
      </w:r>
      <w:smartTag w:uri="urn:schemas-microsoft-com:office:smarttags" w:element="metricconverter">
        <w:smartTagPr>
          <w:attr w:name="ProductID" w:val="6 см"/>
        </w:smartTagPr>
        <w:r w:rsidR="00B34359" w:rsidRPr="004369FC">
          <w:rPr>
            <w:rFonts w:ascii="Times New Roman" w:hAnsi="Times New Roman" w:cs="Times New Roman"/>
            <w:color w:val="000000"/>
            <w:sz w:val="28"/>
            <w:szCs w:val="28"/>
          </w:rPr>
          <w:t>6 см</w:t>
        </w:r>
      </w:smartTag>
      <w:r w:rsidR="00B34359" w:rsidRPr="004369FC">
        <w:rPr>
          <w:rFonts w:ascii="Times New Roman" w:hAnsi="Times New Roman" w:cs="Times New Roman"/>
          <w:color w:val="000000"/>
          <w:sz w:val="28"/>
          <w:szCs w:val="28"/>
        </w:rPr>
        <w:t xml:space="preserve"> вод.ст. во избежание почечных осложнений,</w:t>
      </w:r>
      <w:r w:rsidR="00135920"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связанных с дегидратацией.</w:t>
      </w:r>
    </w:p>
    <w:p w:rsidR="00F02B2A" w:rsidRPr="004369FC" w:rsidRDefault="00CE3751" w:rsidP="00F02B2A">
      <w:pPr>
        <w:shd w:val="clear" w:color="auto" w:fill="FFFFFF"/>
        <w:tabs>
          <w:tab w:val="left" w:pos="365"/>
        </w:tabs>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iCs/>
          <w:color w:val="000000"/>
          <w:sz w:val="28"/>
          <w:szCs w:val="28"/>
        </w:rPr>
        <w:t>5.</w:t>
      </w:r>
      <w:r w:rsidRPr="004369FC">
        <w:rPr>
          <w:rFonts w:ascii="Times New Roman" w:hAnsi="Times New Roman" w:cs="Times New Roman"/>
          <w:i/>
          <w:iCs/>
          <w:color w:val="000000"/>
          <w:sz w:val="28"/>
          <w:szCs w:val="28"/>
        </w:rPr>
        <w:t xml:space="preserve"> </w:t>
      </w:r>
      <w:r w:rsidR="00B34359" w:rsidRPr="004369FC">
        <w:rPr>
          <w:rFonts w:ascii="Times New Roman" w:hAnsi="Times New Roman" w:cs="Times New Roman"/>
          <w:i/>
          <w:iCs/>
          <w:color w:val="000000"/>
          <w:sz w:val="28"/>
          <w:szCs w:val="28"/>
        </w:rPr>
        <w:t>Предупреждение язвообразования.</w:t>
      </w:r>
      <w:r w:rsidR="00F02B2A" w:rsidRPr="004369FC">
        <w:rPr>
          <w:rFonts w:ascii="Times New Roman" w:hAnsi="Times New Roman" w:cs="Times New Roman"/>
          <w:i/>
          <w:iCs/>
          <w:color w:val="000000"/>
          <w:sz w:val="28"/>
          <w:szCs w:val="28"/>
        </w:rPr>
        <w:t xml:space="preserve"> </w:t>
      </w:r>
      <w:r w:rsidR="00B34359" w:rsidRPr="004369FC">
        <w:rPr>
          <w:rFonts w:ascii="Times New Roman" w:hAnsi="Times New Roman" w:cs="Times New Roman"/>
          <w:color w:val="000000"/>
          <w:sz w:val="28"/>
          <w:szCs w:val="28"/>
        </w:rPr>
        <w:t>Больные</w:t>
      </w:r>
      <w:r w:rsidR="00F02B2A"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с</w:t>
      </w:r>
      <w:r w:rsidR="00F02B2A"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синдромом</w:t>
      </w:r>
      <w:r w:rsidR="00135920"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Рейе имеют риск возникновения желудочно-кишечного кровотечения и язвы. Желудочно-кишечное кровотечение усугубляется сосуществующей коагулопатией. Возможно введение антацидов через назогастральную трубку или лечение с помощью</w:t>
      </w:r>
      <w:r w:rsidR="00135920" w:rsidRPr="004369FC">
        <w:rPr>
          <w:rFonts w:ascii="Times New Roman" w:hAnsi="Times New Roman" w:cs="Times New Roman"/>
          <w:color w:val="000000"/>
          <w:sz w:val="28"/>
          <w:szCs w:val="28"/>
        </w:rPr>
        <w:t xml:space="preserve"> </w:t>
      </w:r>
      <w:r w:rsidR="00B34359" w:rsidRPr="004369FC">
        <w:rPr>
          <w:rFonts w:ascii="Times New Roman" w:hAnsi="Times New Roman" w:cs="Times New Roman"/>
          <w:color w:val="000000"/>
          <w:sz w:val="28"/>
          <w:szCs w:val="28"/>
        </w:rPr>
        <w:t>циметидина.</w:t>
      </w:r>
    </w:p>
    <w:p w:rsidR="00B34359" w:rsidRPr="004369FC" w:rsidRDefault="00B34359" w:rsidP="00F02B2A">
      <w:pPr>
        <w:shd w:val="clear" w:color="auto" w:fill="FFFFFF"/>
        <w:tabs>
          <w:tab w:val="left" w:pos="365"/>
        </w:tabs>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6.</w:t>
      </w:r>
      <w:r w:rsidRPr="004369FC">
        <w:rPr>
          <w:rFonts w:ascii="Times New Roman" w:hAnsi="Times New Roman" w:cs="Times New Roman"/>
          <w:color w:val="000000"/>
          <w:sz w:val="28"/>
          <w:szCs w:val="28"/>
        </w:rPr>
        <w:tab/>
      </w:r>
      <w:r w:rsidRPr="004369FC">
        <w:rPr>
          <w:rFonts w:ascii="Times New Roman" w:hAnsi="Times New Roman" w:cs="Times New Roman"/>
          <w:i/>
          <w:iCs/>
          <w:color w:val="000000"/>
          <w:sz w:val="28"/>
          <w:szCs w:val="28"/>
        </w:rPr>
        <w:t xml:space="preserve">Стерилизация кишечника. </w:t>
      </w:r>
      <w:r w:rsidRPr="004369FC">
        <w:rPr>
          <w:rFonts w:ascii="Times New Roman" w:hAnsi="Times New Roman" w:cs="Times New Roman"/>
          <w:color w:val="000000"/>
          <w:sz w:val="28"/>
          <w:szCs w:val="28"/>
        </w:rPr>
        <w:t>Для уменьшения кишечной микрофлоры и продукции аммиака может использоваться неомицин (500 мг через назогастральную трубку каждые 6 ч</w:t>
      </w:r>
      <w:r w:rsidR="00135920" w:rsidRPr="004369FC">
        <w:rPr>
          <w:rFonts w:ascii="Times New Roman" w:hAnsi="Times New Roman" w:cs="Times New Roman"/>
          <w:color w:val="000000"/>
          <w:sz w:val="28"/>
          <w:szCs w:val="28"/>
        </w:rPr>
        <w:t>асов</w:t>
      </w:r>
      <w:r w:rsidRPr="004369FC">
        <w:rPr>
          <w:rFonts w:ascii="Times New Roman" w:hAnsi="Times New Roman" w:cs="Times New Roman"/>
          <w:color w:val="000000"/>
          <w:sz w:val="28"/>
          <w:szCs w:val="28"/>
        </w:rPr>
        <w:t>) или лактулоза.</w:t>
      </w:r>
    </w:p>
    <w:p w:rsidR="00B34359" w:rsidRPr="004369FC" w:rsidRDefault="00B34359" w:rsidP="0008308D">
      <w:pPr>
        <w:shd w:val="clear" w:color="auto" w:fill="FFFFFF"/>
        <w:spacing w:line="360" w:lineRule="auto"/>
        <w:ind w:firstLine="709"/>
        <w:jc w:val="both"/>
        <w:rPr>
          <w:rFonts w:ascii="Times New Roman" w:hAnsi="Times New Roman" w:cs="Times New Roman"/>
          <w:color w:val="000000"/>
          <w:sz w:val="28"/>
          <w:szCs w:val="28"/>
          <w:lang w:val="en-US"/>
        </w:rPr>
      </w:pPr>
      <w:r w:rsidRPr="004369FC">
        <w:rPr>
          <w:rFonts w:ascii="Times New Roman" w:hAnsi="Times New Roman" w:cs="Times New Roman"/>
          <w:color w:val="000000"/>
          <w:sz w:val="28"/>
          <w:szCs w:val="28"/>
        </w:rPr>
        <w:t>Дополнительные мероприятия, проводимые с вариабельными результатами, включают обменное (полное) переливание (удаление крови с ее замещением на короткий период времени физиологическим раствором), перитонеальный диализ (60 % смертность) и обменную гемотрансфузию с использованием свежей гипаринизированной крови. Ни один из этих методов не имеет доказанных преимуществ.</w:t>
      </w:r>
    </w:p>
    <w:p w:rsidR="00F02B2A" w:rsidRPr="004369FC" w:rsidRDefault="00F02B2A" w:rsidP="0008308D">
      <w:pPr>
        <w:shd w:val="clear" w:color="auto" w:fill="FFFFFF"/>
        <w:spacing w:line="360" w:lineRule="auto"/>
        <w:ind w:firstLine="709"/>
        <w:jc w:val="both"/>
        <w:rPr>
          <w:rFonts w:ascii="Times New Roman" w:hAnsi="Times New Roman" w:cs="Times New Roman"/>
          <w:sz w:val="28"/>
          <w:szCs w:val="28"/>
          <w:lang w:val="en-US"/>
        </w:rPr>
      </w:pPr>
    </w:p>
    <w:p w:rsidR="00B34359" w:rsidRPr="004369FC" w:rsidRDefault="00787628" w:rsidP="00F02B2A">
      <w:pPr>
        <w:shd w:val="clear" w:color="auto" w:fill="FFFFFF"/>
        <w:spacing w:line="360" w:lineRule="auto"/>
        <w:ind w:firstLine="709"/>
        <w:jc w:val="center"/>
        <w:rPr>
          <w:rFonts w:ascii="Times New Roman" w:hAnsi="Times New Roman" w:cs="Times New Roman"/>
          <w:sz w:val="28"/>
          <w:szCs w:val="28"/>
        </w:rPr>
      </w:pPr>
      <w:r w:rsidRPr="004369FC">
        <w:rPr>
          <w:rFonts w:ascii="Times New Roman" w:hAnsi="Times New Roman" w:cs="Times New Roman"/>
          <w:b/>
          <w:bCs/>
          <w:color w:val="000000"/>
          <w:sz w:val="28"/>
          <w:szCs w:val="28"/>
        </w:rPr>
        <w:t xml:space="preserve">9. </w:t>
      </w:r>
      <w:r w:rsidR="00B34359" w:rsidRPr="004369FC">
        <w:rPr>
          <w:rFonts w:ascii="Times New Roman" w:hAnsi="Times New Roman" w:cs="Times New Roman"/>
          <w:b/>
          <w:bCs/>
          <w:color w:val="000000"/>
          <w:sz w:val="28"/>
          <w:szCs w:val="28"/>
        </w:rPr>
        <w:t>ОСЛОЖНЕНИЯ</w:t>
      </w:r>
    </w:p>
    <w:p w:rsidR="00F02B2A" w:rsidRPr="004369FC" w:rsidRDefault="00F02B2A" w:rsidP="0008308D">
      <w:pPr>
        <w:shd w:val="clear" w:color="auto" w:fill="FFFFFF"/>
        <w:spacing w:line="360" w:lineRule="auto"/>
        <w:ind w:firstLine="709"/>
        <w:jc w:val="both"/>
        <w:rPr>
          <w:rFonts w:ascii="Times New Roman" w:hAnsi="Times New Roman" w:cs="Times New Roman"/>
          <w:color w:val="000000"/>
          <w:sz w:val="28"/>
          <w:szCs w:val="28"/>
          <w:lang w:val="en-US"/>
        </w:rPr>
      </w:pP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Двумя дополнительными осложнениями, которые могут наблюдаться при синдроме Рейе, являются почечная недостаточность и панкреатит. Хотя в почках часто обнаруживаются патологические изменения, почечная недостаточность является необычным осложнением. Наблюдаемые изменения ограничиваются почечными канальцами и носят обратимый характер, поэтому почки детей, умерших от СР, используются для трансплантации. В трех случаях почечной недостаточности при синдроме Рейе, которые были описаны в литературе, у больных имела место и коагулопатия, а почечная недостаточность весьма напоминала гемолитический уремический синдром.</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Панкреатит возникает примерно в 1 из 25 случаев синдрома Рейе; заболевание может прогрессировать до острого геморрагического панкреатита. Предвестниками начала острого панкреатита у таких больных мо</w:t>
      </w:r>
      <w:r w:rsidR="00135920" w:rsidRPr="004369FC">
        <w:rPr>
          <w:rFonts w:ascii="Times New Roman" w:hAnsi="Times New Roman" w:cs="Times New Roman"/>
          <w:color w:val="000000"/>
          <w:sz w:val="28"/>
          <w:szCs w:val="28"/>
        </w:rPr>
        <w:t>гут быть гипертензия, гиперкаль</w:t>
      </w:r>
      <w:r w:rsidRPr="004369FC">
        <w:rPr>
          <w:rFonts w:ascii="Times New Roman" w:hAnsi="Times New Roman" w:cs="Times New Roman"/>
          <w:color w:val="000000"/>
          <w:sz w:val="28"/>
          <w:szCs w:val="28"/>
        </w:rPr>
        <w:t>циемия и нестабильность глюкозы в крови. Роль стероидов в провоцировании панкреатита неясна. У некоторых больных с СР может иметь место наследственная предрасположенность к развитию панкреатита.</w:t>
      </w:r>
    </w:p>
    <w:p w:rsidR="00B34359" w:rsidRPr="004369FC" w:rsidRDefault="00B34359" w:rsidP="0008308D">
      <w:pPr>
        <w:shd w:val="clear" w:color="auto" w:fill="FFFFFF"/>
        <w:spacing w:line="360" w:lineRule="auto"/>
        <w:ind w:firstLine="709"/>
        <w:jc w:val="both"/>
        <w:rPr>
          <w:rFonts w:ascii="Times New Roman" w:hAnsi="Times New Roman" w:cs="Times New Roman"/>
          <w:color w:val="000000"/>
          <w:sz w:val="28"/>
          <w:szCs w:val="28"/>
          <w:lang w:val="en-US"/>
        </w:rPr>
      </w:pPr>
      <w:r w:rsidRPr="004369FC">
        <w:rPr>
          <w:rFonts w:ascii="Times New Roman" w:hAnsi="Times New Roman" w:cs="Times New Roman"/>
          <w:color w:val="000000"/>
          <w:sz w:val="28"/>
          <w:szCs w:val="28"/>
        </w:rPr>
        <w:t>В легких также могут обнаруживаться некоторые аномалии при утолщении альвеолярно</w:t>
      </w:r>
      <w:r w:rsidR="00135920" w:rsidRPr="004369FC">
        <w:rPr>
          <w:rFonts w:ascii="Times New Roman" w:hAnsi="Times New Roman" w:cs="Times New Roman"/>
          <w:color w:val="000000"/>
          <w:sz w:val="28"/>
          <w:szCs w:val="28"/>
        </w:rPr>
        <w:t>й стенки и альвеолярно-капилляр</w:t>
      </w:r>
      <w:r w:rsidRPr="004369FC">
        <w:rPr>
          <w:rFonts w:ascii="Times New Roman" w:hAnsi="Times New Roman" w:cs="Times New Roman"/>
          <w:color w:val="000000"/>
          <w:sz w:val="28"/>
          <w:szCs w:val="28"/>
        </w:rPr>
        <w:t>ном блоке, но это, по-видимому, не вызывает появления симптомов.</w:t>
      </w:r>
    </w:p>
    <w:p w:rsidR="00F02B2A" w:rsidRPr="004369FC" w:rsidRDefault="00F02B2A" w:rsidP="0008308D">
      <w:pPr>
        <w:shd w:val="clear" w:color="auto" w:fill="FFFFFF"/>
        <w:spacing w:line="360" w:lineRule="auto"/>
        <w:ind w:firstLine="709"/>
        <w:jc w:val="both"/>
        <w:rPr>
          <w:rFonts w:ascii="Times New Roman" w:hAnsi="Times New Roman" w:cs="Times New Roman"/>
          <w:sz w:val="28"/>
          <w:szCs w:val="28"/>
          <w:lang w:val="en-US"/>
        </w:rPr>
      </w:pPr>
    </w:p>
    <w:p w:rsidR="00B34359" w:rsidRPr="004369FC" w:rsidRDefault="00787628" w:rsidP="00F02B2A">
      <w:pPr>
        <w:shd w:val="clear" w:color="auto" w:fill="FFFFFF"/>
        <w:spacing w:line="360" w:lineRule="auto"/>
        <w:ind w:firstLine="709"/>
        <w:jc w:val="center"/>
        <w:rPr>
          <w:rFonts w:ascii="Times New Roman" w:hAnsi="Times New Roman" w:cs="Times New Roman"/>
          <w:sz w:val="28"/>
          <w:szCs w:val="28"/>
        </w:rPr>
      </w:pPr>
      <w:r w:rsidRPr="004369FC">
        <w:rPr>
          <w:rFonts w:ascii="Times New Roman" w:hAnsi="Times New Roman" w:cs="Times New Roman"/>
          <w:b/>
          <w:bCs/>
          <w:color w:val="000000"/>
          <w:sz w:val="28"/>
          <w:szCs w:val="28"/>
        </w:rPr>
        <w:t xml:space="preserve">10. </w:t>
      </w:r>
      <w:r w:rsidR="00B34359" w:rsidRPr="004369FC">
        <w:rPr>
          <w:rFonts w:ascii="Times New Roman" w:hAnsi="Times New Roman" w:cs="Times New Roman"/>
          <w:b/>
          <w:bCs/>
          <w:color w:val="000000"/>
          <w:sz w:val="28"/>
          <w:szCs w:val="28"/>
        </w:rPr>
        <w:t>ВОССТАНОВИТЕЛЬНАЯ ФАЗА</w:t>
      </w:r>
    </w:p>
    <w:p w:rsidR="00F02B2A" w:rsidRPr="004369FC" w:rsidRDefault="00F02B2A" w:rsidP="0008308D">
      <w:pPr>
        <w:shd w:val="clear" w:color="auto" w:fill="FFFFFF"/>
        <w:spacing w:line="360" w:lineRule="auto"/>
        <w:ind w:firstLine="709"/>
        <w:jc w:val="both"/>
        <w:rPr>
          <w:rFonts w:ascii="Times New Roman" w:hAnsi="Times New Roman" w:cs="Times New Roman"/>
          <w:color w:val="000000"/>
          <w:sz w:val="28"/>
          <w:szCs w:val="28"/>
          <w:lang w:val="en-US"/>
        </w:rPr>
      </w:pP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Длительность коматозного состояния весьма вариабельна, но в типичных случаях оно сохраняется в течение 24—96 ч</w:t>
      </w:r>
      <w:r w:rsidR="00135920" w:rsidRPr="004369FC">
        <w:rPr>
          <w:rFonts w:ascii="Times New Roman" w:hAnsi="Times New Roman" w:cs="Times New Roman"/>
          <w:color w:val="000000"/>
          <w:sz w:val="28"/>
          <w:szCs w:val="28"/>
        </w:rPr>
        <w:t>асов</w:t>
      </w:r>
      <w:r w:rsidRPr="004369FC">
        <w:rPr>
          <w:rFonts w:ascii="Times New Roman" w:hAnsi="Times New Roman" w:cs="Times New Roman"/>
          <w:color w:val="000000"/>
          <w:sz w:val="28"/>
          <w:szCs w:val="28"/>
        </w:rPr>
        <w:t>. Некоторые дети, однако, остаются в бессознательном состоянии в течение нескольких недель.</w:t>
      </w: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Прекращение мероприятий, направленных на регуляцию</w:t>
      </w:r>
      <w:r w:rsidR="00135920"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 xml:space="preserve">внутричерепного давления, возможно </w:t>
      </w:r>
      <w:r w:rsidR="00CE3751" w:rsidRPr="004369FC">
        <w:rPr>
          <w:rFonts w:ascii="Times New Roman" w:hAnsi="Times New Roman" w:cs="Times New Roman"/>
          <w:color w:val="000000"/>
          <w:sz w:val="28"/>
          <w:szCs w:val="28"/>
        </w:rPr>
        <w:t>лишь,</w:t>
      </w:r>
      <w:r w:rsidRPr="004369FC">
        <w:rPr>
          <w:rFonts w:ascii="Times New Roman" w:hAnsi="Times New Roman" w:cs="Times New Roman"/>
          <w:color w:val="000000"/>
          <w:sz w:val="28"/>
          <w:szCs w:val="28"/>
        </w:rPr>
        <w:t xml:space="preserve"> после того как ВЧД удерживается на уровне 15—20 торр в течение 24 ч</w:t>
      </w:r>
      <w:r w:rsidR="00135920" w:rsidRPr="004369FC">
        <w:rPr>
          <w:rFonts w:ascii="Times New Roman" w:hAnsi="Times New Roman" w:cs="Times New Roman"/>
          <w:color w:val="000000"/>
          <w:sz w:val="28"/>
          <w:szCs w:val="28"/>
        </w:rPr>
        <w:t>асов</w:t>
      </w:r>
      <w:r w:rsidRPr="004369FC">
        <w:rPr>
          <w:rFonts w:ascii="Times New Roman" w:hAnsi="Times New Roman" w:cs="Times New Roman"/>
          <w:color w:val="000000"/>
          <w:sz w:val="28"/>
          <w:szCs w:val="28"/>
        </w:rPr>
        <w:t>. Если же ВЧД возрастает, то поддерживающие мероприятия должны быть возобновлены.</w:t>
      </w:r>
    </w:p>
    <w:p w:rsidR="00F02B2A" w:rsidRPr="004369FC" w:rsidRDefault="00B34359" w:rsidP="00F02B2A">
      <w:pPr>
        <w:shd w:val="clear" w:color="auto" w:fill="FFFFFF"/>
        <w:tabs>
          <w:tab w:val="left" w:pos="504"/>
        </w:tabs>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1.</w:t>
      </w:r>
      <w:r w:rsidRPr="004369FC">
        <w:rPr>
          <w:rFonts w:ascii="Times New Roman" w:hAnsi="Times New Roman" w:cs="Times New Roman"/>
          <w:color w:val="000000"/>
          <w:sz w:val="28"/>
          <w:szCs w:val="28"/>
        </w:rPr>
        <w:tab/>
        <w:t>Интенсивность</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вентиляции</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может</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быть</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снижена,</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что</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обеспечит</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повышение</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РСО</w:t>
      </w:r>
      <w:r w:rsidRPr="004369FC">
        <w:rPr>
          <w:rFonts w:ascii="Times New Roman" w:hAnsi="Times New Roman" w:cs="Times New Roman"/>
          <w:color w:val="000000"/>
          <w:sz w:val="28"/>
          <w:szCs w:val="28"/>
          <w:vertAlign w:val="subscript"/>
        </w:rPr>
        <w:t>2</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на</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5 мм</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рт.ст.</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каждые</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4—6</w:t>
      </w:r>
      <w:r w:rsidR="00F02B2A" w:rsidRPr="004369FC">
        <w:rPr>
          <w:rFonts w:ascii="Times New Roman" w:hAnsi="Times New Roman" w:cs="Times New Roman"/>
          <w:color w:val="000000"/>
          <w:sz w:val="28"/>
          <w:szCs w:val="28"/>
        </w:rPr>
        <w:t xml:space="preserve"> </w:t>
      </w:r>
      <w:r w:rsidRPr="004369FC">
        <w:rPr>
          <w:rFonts w:ascii="Times New Roman" w:hAnsi="Times New Roman" w:cs="Times New Roman"/>
          <w:color w:val="000000"/>
          <w:sz w:val="28"/>
          <w:szCs w:val="28"/>
        </w:rPr>
        <w:t>ч</w:t>
      </w:r>
      <w:r w:rsidR="00135920" w:rsidRPr="004369FC">
        <w:rPr>
          <w:rFonts w:ascii="Times New Roman" w:hAnsi="Times New Roman" w:cs="Times New Roman"/>
          <w:color w:val="000000"/>
          <w:sz w:val="28"/>
          <w:szCs w:val="28"/>
        </w:rPr>
        <w:t xml:space="preserve">асов </w:t>
      </w:r>
      <w:r w:rsidRPr="004369FC">
        <w:rPr>
          <w:rFonts w:ascii="Times New Roman" w:hAnsi="Times New Roman" w:cs="Times New Roman"/>
          <w:color w:val="000000"/>
          <w:sz w:val="28"/>
          <w:szCs w:val="28"/>
        </w:rPr>
        <w:t>вплоть до нормализации его показателей.</w:t>
      </w:r>
    </w:p>
    <w:p w:rsidR="00F02B2A" w:rsidRPr="004369FC" w:rsidRDefault="00B34359" w:rsidP="00F02B2A">
      <w:pPr>
        <w:shd w:val="clear" w:color="auto" w:fill="FFFFFF"/>
        <w:tabs>
          <w:tab w:val="left" w:pos="504"/>
        </w:tabs>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По достижении этого уровня введение бромида панкуро-ниума может быть прекращено.</w:t>
      </w:r>
    </w:p>
    <w:p w:rsidR="00F02B2A" w:rsidRPr="004369FC" w:rsidRDefault="00B34359" w:rsidP="00F02B2A">
      <w:pPr>
        <w:shd w:val="clear" w:color="auto" w:fill="FFFFFF"/>
        <w:tabs>
          <w:tab w:val="left" w:pos="504"/>
        </w:tabs>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Болюсное введение маннитола может осуществляться с более длительными интервалами: сначала каждые 8 ч</w:t>
      </w:r>
      <w:r w:rsidR="00135920" w:rsidRPr="004369FC">
        <w:rPr>
          <w:rFonts w:ascii="Times New Roman" w:hAnsi="Times New Roman" w:cs="Times New Roman"/>
          <w:color w:val="000000"/>
          <w:sz w:val="28"/>
          <w:szCs w:val="28"/>
        </w:rPr>
        <w:t>асов</w:t>
      </w:r>
      <w:r w:rsidRPr="004369FC">
        <w:rPr>
          <w:rFonts w:ascii="Times New Roman" w:hAnsi="Times New Roman" w:cs="Times New Roman"/>
          <w:color w:val="000000"/>
          <w:sz w:val="28"/>
          <w:szCs w:val="28"/>
        </w:rPr>
        <w:t>, затем каждые 12 ч</w:t>
      </w:r>
      <w:r w:rsidR="00135920" w:rsidRPr="004369FC">
        <w:rPr>
          <w:rFonts w:ascii="Times New Roman" w:hAnsi="Times New Roman" w:cs="Times New Roman"/>
          <w:color w:val="000000"/>
          <w:sz w:val="28"/>
          <w:szCs w:val="28"/>
        </w:rPr>
        <w:t>асов</w:t>
      </w:r>
      <w:r w:rsidRPr="004369FC">
        <w:rPr>
          <w:rFonts w:ascii="Times New Roman" w:hAnsi="Times New Roman" w:cs="Times New Roman"/>
          <w:color w:val="000000"/>
          <w:sz w:val="28"/>
          <w:szCs w:val="28"/>
        </w:rPr>
        <w:t>, а потом 1 раз в сутки.</w:t>
      </w:r>
    </w:p>
    <w:p w:rsidR="00F02B2A" w:rsidRPr="004369FC" w:rsidRDefault="00B34359" w:rsidP="00F02B2A">
      <w:pPr>
        <w:shd w:val="clear" w:color="auto" w:fill="FFFFFF"/>
        <w:tabs>
          <w:tab w:val="left" w:pos="504"/>
        </w:tabs>
        <w:spacing w:line="360" w:lineRule="auto"/>
        <w:ind w:firstLine="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Доза кортикостероидов уменьшается на 50 % в день.</w:t>
      </w:r>
    </w:p>
    <w:p w:rsidR="00B34359" w:rsidRPr="004369FC" w:rsidRDefault="00B34359" w:rsidP="00F02B2A">
      <w:pPr>
        <w:shd w:val="clear" w:color="auto" w:fill="FFFFFF"/>
        <w:tabs>
          <w:tab w:val="left" w:pos="504"/>
        </w:tabs>
        <w:spacing w:line="360" w:lineRule="auto"/>
        <w:ind w:firstLine="709"/>
        <w:jc w:val="both"/>
        <w:rPr>
          <w:rFonts w:ascii="Times New Roman" w:hAnsi="Times New Roman" w:cs="Times New Roman"/>
          <w:color w:val="000000"/>
          <w:sz w:val="28"/>
          <w:szCs w:val="28"/>
          <w:lang w:val="en-US"/>
        </w:rPr>
      </w:pPr>
      <w:r w:rsidRPr="004369FC">
        <w:rPr>
          <w:rFonts w:ascii="Times New Roman" w:hAnsi="Times New Roman" w:cs="Times New Roman"/>
          <w:color w:val="000000"/>
          <w:sz w:val="28"/>
          <w:szCs w:val="28"/>
        </w:rPr>
        <w:t>Может быть прекращена искусственная вентиляция.</w:t>
      </w:r>
    </w:p>
    <w:p w:rsidR="00F02B2A" w:rsidRPr="004369FC" w:rsidRDefault="00B34359" w:rsidP="00F02B2A">
      <w:pPr>
        <w:shd w:val="clear" w:color="auto" w:fill="FFFFFF"/>
        <w:tabs>
          <w:tab w:val="left" w:pos="422"/>
        </w:tabs>
        <w:spacing w:line="360" w:lineRule="auto"/>
        <w:ind w:left="949" w:hanging="240"/>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Катетер или канюля (для измерения ВЧД) удаляется.</w:t>
      </w:r>
    </w:p>
    <w:p w:rsidR="00B34359" w:rsidRPr="004369FC" w:rsidRDefault="00B34359" w:rsidP="00F02B2A">
      <w:pPr>
        <w:shd w:val="clear" w:color="auto" w:fill="FFFFFF"/>
        <w:tabs>
          <w:tab w:val="left" w:pos="422"/>
        </w:tabs>
        <w:spacing w:line="360" w:lineRule="auto"/>
        <w:ind w:left="949" w:hanging="240"/>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Введение седативных препаратов может быть прекращено.</w:t>
      </w:r>
    </w:p>
    <w:p w:rsidR="00B34359" w:rsidRPr="004369FC" w:rsidRDefault="00B34359" w:rsidP="00F02B2A">
      <w:pPr>
        <w:shd w:val="clear" w:color="auto" w:fill="FFFFFF"/>
        <w:tabs>
          <w:tab w:val="left" w:pos="422"/>
        </w:tabs>
        <w:spacing w:line="360" w:lineRule="auto"/>
        <w:ind w:left="709"/>
        <w:jc w:val="both"/>
        <w:rPr>
          <w:rFonts w:ascii="Times New Roman" w:hAnsi="Times New Roman" w:cs="Times New Roman"/>
          <w:color w:val="000000"/>
          <w:sz w:val="28"/>
          <w:szCs w:val="28"/>
        </w:rPr>
      </w:pPr>
      <w:r w:rsidRPr="004369FC">
        <w:rPr>
          <w:rFonts w:ascii="Times New Roman" w:hAnsi="Times New Roman" w:cs="Times New Roman"/>
          <w:color w:val="000000"/>
          <w:sz w:val="28"/>
          <w:szCs w:val="28"/>
        </w:rPr>
        <w:t>Прекращается введение глюкозы и кислорода.</w:t>
      </w:r>
    </w:p>
    <w:p w:rsidR="00F02B2A" w:rsidRPr="004369FC" w:rsidRDefault="00F02B2A" w:rsidP="0008308D">
      <w:pPr>
        <w:shd w:val="clear" w:color="auto" w:fill="FFFFFF"/>
        <w:spacing w:line="360" w:lineRule="auto"/>
        <w:ind w:firstLine="709"/>
        <w:jc w:val="both"/>
        <w:rPr>
          <w:rFonts w:ascii="Times New Roman" w:hAnsi="Times New Roman" w:cs="Times New Roman"/>
          <w:b/>
          <w:bCs/>
          <w:color w:val="000000"/>
          <w:sz w:val="28"/>
          <w:szCs w:val="28"/>
          <w:lang w:val="en-US"/>
        </w:rPr>
      </w:pPr>
    </w:p>
    <w:p w:rsidR="00B34359" w:rsidRPr="004369FC" w:rsidRDefault="00787628" w:rsidP="00F02B2A">
      <w:pPr>
        <w:shd w:val="clear" w:color="auto" w:fill="FFFFFF"/>
        <w:spacing w:line="360" w:lineRule="auto"/>
        <w:ind w:firstLine="709"/>
        <w:jc w:val="center"/>
        <w:rPr>
          <w:rFonts w:ascii="Times New Roman" w:hAnsi="Times New Roman" w:cs="Times New Roman"/>
          <w:sz w:val="28"/>
          <w:szCs w:val="28"/>
        </w:rPr>
      </w:pPr>
      <w:r w:rsidRPr="004369FC">
        <w:rPr>
          <w:rFonts w:ascii="Times New Roman" w:hAnsi="Times New Roman" w:cs="Times New Roman"/>
          <w:b/>
          <w:bCs/>
          <w:color w:val="000000"/>
          <w:sz w:val="28"/>
          <w:szCs w:val="28"/>
        </w:rPr>
        <w:t xml:space="preserve">11. </w:t>
      </w:r>
      <w:r w:rsidR="00B34359" w:rsidRPr="004369FC">
        <w:rPr>
          <w:rFonts w:ascii="Times New Roman" w:hAnsi="Times New Roman" w:cs="Times New Roman"/>
          <w:b/>
          <w:bCs/>
          <w:color w:val="000000"/>
          <w:sz w:val="28"/>
          <w:szCs w:val="28"/>
        </w:rPr>
        <w:t>ПРОГНОЗ</w:t>
      </w:r>
    </w:p>
    <w:p w:rsidR="00F02B2A" w:rsidRPr="004369FC" w:rsidRDefault="00F02B2A" w:rsidP="0008308D">
      <w:pPr>
        <w:shd w:val="clear" w:color="auto" w:fill="FFFFFF"/>
        <w:spacing w:line="360" w:lineRule="auto"/>
        <w:ind w:firstLine="709"/>
        <w:jc w:val="both"/>
        <w:rPr>
          <w:rFonts w:ascii="Times New Roman" w:hAnsi="Times New Roman" w:cs="Times New Roman"/>
          <w:color w:val="000000"/>
          <w:sz w:val="28"/>
          <w:szCs w:val="28"/>
          <w:lang w:val="en-US"/>
        </w:rPr>
      </w:pPr>
    </w:p>
    <w:p w:rsidR="00B34359" w:rsidRPr="004369FC" w:rsidRDefault="00B34359" w:rsidP="0008308D">
      <w:pPr>
        <w:shd w:val="clear" w:color="auto" w:fill="FFFFFF"/>
        <w:spacing w:line="360" w:lineRule="auto"/>
        <w:ind w:firstLine="709"/>
        <w:jc w:val="both"/>
        <w:rPr>
          <w:rFonts w:ascii="Times New Roman" w:hAnsi="Times New Roman" w:cs="Times New Roman"/>
          <w:sz w:val="28"/>
          <w:szCs w:val="28"/>
        </w:rPr>
      </w:pPr>
      <w:r w:rsidRPr="004369FC">
        <w:rPr>
          <w:rFonts w:ascii="Times New Roman" w:hAnsi="Times New Roman" w:cs="Times New Roman"/>
          <w:color w:val="000000"/>
          <w:sz w:val="28"/>
          <w:szCs w:val="28"/>
        </w:rPr>
        <w:t>Прогноз при синдроме Рейе значительно улучшился; по данным Центра по контролю заболеваемости, смертность при СР снизилась в среднем с 40 % в 1973 г</w:t>
      </w:r>
      <w:r w:rsidR="00135920" w:rsidRPr="004369FC">
        <w:rPr>
          <w:rFonts w:ascii="Times New Roman" w:hAnsi="Times New Roman" w:cs="Times New Roman"/>
          <w:color w:val="000000"/>
          <w:sz w:val="28"/>
          <w:szCs w:val="28"/>
        </w:rPr>
        <w:t>оду</w:t>
      </w:r>
      <w:r w:rsidRPr="004369FC">
        <w:rPr>
          <w:rFonts w:ascii="Times New Roman" w:hAnsi="Times New Roman" w:cs="Times New Roman"/>
          <w:color w:val="000000"/>
          <w:sz w:val="28"/>
          <w:szCs w:val="28"/>
        </w:rPr>
        <w:t xml:space="preserve"> до 25 % в 1981 г</w:t>
      </w:r>
      <w:r w:rsidR="00135920" w:rsidRPr="004369FC">
        <w:rPr>
          <w:rFonts w:ascii="Times New Roman" w:hAnsi="Times New Roman" w:cs="Times New Roman"/>
          <w:color w:val="000000"/>
          <w:sz w:val="28"/>
          <w:szCs w:val="28"/>
        </w:rPr>
        <w:t>оду</w:t>
      </w:r>
      <w:r w:rsidRPr="004369FC">
        <w:rPr>
          <w:rFonts w:ascii="Times New Roman" w:hAnsi="Times New Roman" w:cs="Times New Roman"/>
          <w:color w:val="000000"/>
          <w:sz w:val="28"/>
          <w:szCs w:val="28"/>
        </w:rPr>
        <w:t xml:space="preserve">. Правда, это не относится к младенцам до 1 года и детям, госпитализированным на </w:t>
      </w:r>
      <w:r w:rsidRPr="004369FC">
        <w:rPr>
          <w:rFonts w:ascii="Times New Roman" w:hAnsi="Times New Roman" w:cs="Times New Roman"/>
          <w:color w:val="000000"/>
          <w:sz w:val="28"/>
          <w:szCs w:val="28"/>
          <w:lang w:val="en-US"/>
        </w:rPr>
        <w:t>V</w:t>
      </w:r>
      <w:r w:rsidRPr="004369FC">
        <w:rPr>
          <w:rFonts w:ascii="Times New Roman" w:hAnsi="Times New Roman" w:cs="Times New Roman"/>
          <w:color w:val="000000"/>
          <w:sz w:val="28"/>
          <w:szCs w:val="28"/>
        </w:rPr>
        <w:t xml:space="preserve"> стадии СР. Что касается остальных детей, прогноз в отношении их выживаемости и нормализации неврологического статуса может считаться отличным, несмотря на тяжелые нарушения при начальном обследовании. Раннее распознавание СР и своевременное проведение соответствующего лечения служат основой благополучного исхода заболевания у таких детей.</w:t>
      </w:r>
    </w:p>
    <w:p w:rsidR="00B34359" w:rsidRPr="004369FC" w:rsidRDefault="00F02B2A" w:rsidP="00F02B2A">
      <w:pPr>
        <w:shd w:val="clear" w:color="auto" w:fill="FFFFFF"/>
        <w:spacing w:line="360" w:lineRule="auto"/>
        <w:ind w:firstLine="709"/>
        <w:jc w:val="center"/>
        <w:rPr>
          <w:rFonts w:ascii="Times New Roman" w:hAnsi="Times New Roman" w:cs="Times New Roman"/>
          <w:b/>
          <w:bCs/>
          <w:color w:val="000000"/>
          <w:sz w:val="28"/>
          <w:szCs w:val="28"/>
          <w:lang w:val="en-US"/>
        </w:rPr>
      </w:pPr>
      <w:r w:rsidRPr="004369FC">
        <w:rPr>
          <w:rFonts w:ascii="Times New Roman" w:hAnsi="Times New Roman" w:cs="Times New Roman"/>
          <w:b/>
          <w:bCs/>
          <w:color w:val="000000"/>
          <w:sz w:val="28"/>
          <w:szCs w:val="28"/>
          <w:lang w:val="en-US"/>
        </w:rPr>
        <w:br w:type="page"/>
      </w:r>
      <w:r w:rsidR="00B34359" w:rsidRPr="004369FC">
        <w:rPr>
          <w:rFonts w:ascii="Times New Roman" w:hAnsi="Times New Roman" w:cs="Times New Roman"/>
          <w:b/>
          <w:bCs/>
          <w:color w:val="000000"/>
          <w:sz w:val="28"/>
          <w:szCs w:val="28"/>
        </w:rPr>
        <w:t>ЛИТЕРАТУРА</w:t>
      </w:r>
    </w:p>
    <w:p w:rsidR="00F02B2A" w:rsidRPr="004369FC" w:rsidRDefault="00F02B2A" w:rsidP="00F02B2A">
      <w:pPr>
        <w:shd w:val="clear" w:color="auto" w:fill="FFFFFF"/>
        <w:spacing w:line="360" w:lineRule="auto"/>
        <w:jc w:val="both"/>
        <w:rPr>
          <w:rFonts w:ascii="Times New Roman" w:hAnsi="Times New Roman" w:cs="Times New Roman"/>
          <w:sz w:val="28"/>
          <w:szCs w:val="28"/>
          <w:lang w:val="en-US"/>
        </w:rPr>
      </w:pPr>
    </w:p>
    <w:p w:rsidR="00787628" w:rsidRPr="004369FC" w:rsidRDefault="00787628" w:rsidP="00F02B2A">
      <w:pPr>
        <w:numPr>
          <w:ilvl w:val="1"/>
          <w:numId w:val="3"/>
        </w:numPr>
        <w:shd w:val="clear" w:color="auto" w:fill="FFFFFF"/>
        <w:tabs>
          <w:tab w:val="clear" w:pos="1440"/>
          <w:tab w:val="num" w:pos="709"/>
        </w:tabs>
        <w:spacing w:line="360" w:lineRule="auto"/>
        <w:ind w:left="0" w:firstLine="0"/>
        <w:jc w:val="both"/>
        <w:rPr>
          <w:rFonts w:ascii="Times New Roman" w:hAnsi="Times New Roman" w:cs="Times New Roman"/>
          <w:color w:val="000000"/>
          <w:sz w:val="28"/>
          <w:szCs w:val="28"/>
        </w:rPr>
      </w:pPr>
      <w:r w:rsidRPr="004369FC">
        <w:rPr>
          <w:rFonts w:ascii="Times New Roman" w:hAnsi="Times New Roman" w:cs="Times New Roman"/>
          <w:bCs/>
          <w:color w:val="000000"/>
          <w:sz w:val="28"/>
          <w:szCs w:val="28"/>
        </w:rPr>
        <w:t>Неотложная</w:t>
      </w:r>
      <w:r w:rsidRPr="004369FC">
        <w:rPr>
          <w:rFonts w:ascii="Times New Roman" w:hAnsi="Times New Roman" w:cs="Times New Roman"/>
          <w:b/>
          <w:bCs/>
          <w:color w:val="000000"/>
          <w:sz w:val="28"/>
          <w:szCs w:val="28"/>
        </w:rPr>
        <w:t xml:space="preserve"> </w:t>
      </w:r>
      <w:r w:rsidRPr="004369FC">
        <w:rPr>
          <w:rFonts w:ascii="Times New Roman" w:hAnsi="Times New Roman" w:cs="Times New Roman"/>
          <w:color w:val="000000"/>
          <w:sz w:val="28"/>
          <w:szCs w:val="28"/>
        </w:rPr>
        <w:t xml:space="preserve">медицинская помощь: Пер. с англ./Под </w:t>
      </w:r>
      <w:r w:rsidR="00F02B2A" w:rsidRPr="004369FC">
        <w:rPr>
          <w:rFonts w:ascii="Times New Roman" w:hAnsi="Times New Roman" w:cs="Times New Roman"/>
          <w:color w:val="000000"/>
          <w:sz w:val="28"/>
          <w:szCs w:val="28"/>
        </w:rPr>
        <w:t>Н52 ред. Дж. Э. Тинтиналли, Р.</w:t>
      </w:r>
      <w:r w:rsidRPr="004369FC">
        <w:rPr>
          <w:rFonts w:ascii="Times New Roman" w:hAnsi="Times New Roman" w:cs="Times New Roman"/>
          <w:color w:val="000000"/>
          <w:sz w:val="28"/>
          <w:szCs w:val="28"/>
        </w:rPr>
        <w:t>Л. Кроума, Э. Руиза. — М.: Медицина, 2001.</w:t>
      </w:r>
    </w:p>
    <w:p w:rsidR="00787628" w:rsidRPr="004369FC" w:rsidRDefault="00787628" w:rsidP="00F02B2A">
      <w:pPr>
        <w:numPr>
          <w:ilvl w:val="1"/>
          <w:numId w:val="3"/>
        </w:numPr>
        <w:shd w:val="clear" w:color="auto" w:fill="FFFFFF"/>
        <w:tabs>
          <w:tab w:val="clear" w:pos="1440"/>
          <w:tab w:val="num" w:pos="709"/>
          <w:tab w:val="num" w:pos="2505"/>
        </w:tabs>
        <w:spacing w:line="360" w:lineRule="auto"/>
        <w:ind w:left="0" w:firstLine="0"/>
        <w:jc w:val="both"/>
        <w:rPr>
          <w:rFonts w:ascii="Times New Roman" w:hAnsi="Times New Roman" w:cs="Times New Roman"/>
          <w:bCs/>
          <w:color w:val="000000"/>
          <w:sz w:val="28"/>
          <w:szCs w:val="28"/>
        </w:rPr>
      </w:pPr>
      <w:r w:rsidRPr="004369FC">
        <w:rPr>
          <w:rFonts w:ascii="Times New Roman" w:hAnsi="Times New Roman" w:cs="Times New Roman"/>
          <w:color w:val="000000"/>
          <w:sz w:val="28"/>
          <w:szCs w:val="28"/>
        </w:rPr>
        <w:t>Внутренние болезни Елисеев, 1999 год</w:t>
      </w:r>
      <w:bookmarkStart w:id="0" w:name="_GoBack"/>
      <w:bookmarkEnd w:id="0"/>
    </w:p>
    <w:sectPr w:rsidR="00787628" w:rsidRPr="004369FC" w:rsidSect="0008308D">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BBD" w:rsidRDefault="00AA2BBD">
      <w:r>
        <w:separator/>
      </w:r>
    </w:p>
  </w:endnote>
  <w:endnote w:type="continuationSeparator" w:id="0">
    <w:p w:rsidR="00AA2BBD" w:rsidRDefault="00AA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2BF" w:rsidRDefault="007952BF" w:rsidP="00D46C5A">
    <w:pPr>
      <w:pStyle w:val="a4"/>
      <w:framePr w:wrap="around" w:vAnchor="text" w:hAnchor="margin" w:xAlign="right" w:y="1"/>
      <w:rPr>
        <w:rStyle w:val="a6"/>
        <w:rFonts w:cs="Arial"/>
      </w:rPr>
    </w:pPr>
  </w:p>
  <w:p w:rsidR="007952BF" w:rsidRDefault="007952BF" w:rsidP="0078762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2BF" w:rsidRDefault="00A865FC" w:rsidP="00D46C5A">
    <w:pPr>
      <w:pStyle w:val="a4"/>
      <w:framePr w:wrap="around" w:vAnchor="text" w:hAnchor="margin" w:xAlign="right" w:y="1"/>
      <w:rPr>
        <w:rStyle w:val="a6"/>
        <w:rFonts w:cs="Arial"/>
      </w:rPr>
    </w:pPr>
    <w:r>
      <w:rPr>
        <w:rStyle w:val="a6"/>
        <w:rFonts w:cs="Arial"/>
        <w:noProof/>
      </w:rPr>
      <w:t>1</w:t>
    </w:r>
  </w:p>
  <w:p w:rsidR="007952BF" w:rsidRDefault="007952BF" w:rsidP="0078762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BBD" w:rsidRDefault="00AA2BBD">
      <w:r>
        <w:separator/>
      </w:r>
    </w:p>
  </w:footnote>
  <w:footnote w:type="continuationSeparator" w:id="0">
    <w:p w:rsidR="00AA2BBD" w:rsidRDefault="00AA2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A15A4F"/>
    <w:multiLevelType w:val="hybridMultilevel"/>
    <w:tmpl w:val="995033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36E31D4"/>
    <w:multiLevelType w:val="hybridMultilevel"/>
    <w:tmpl w:val="83446478"/>
    <w:lvl w:ilvl="0" w:tplc="04190001">
      <w:start w:val="1"/>
      <w:numFmt w:val="bullet"/>
      <w:lvlText w:val=""/>
      <w:lvlJc w:val="left"/>
      <w:pPr>
        <w:tabs>
          <w:tab w:val="num" w:pos="2505"/>
        </w:tabs>
        <w:ind w:left="25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5AE729F4"/>
    <w:multiLevelType w:val="hybridMultilevel"/>
    <w:tmpl w:val="42ECB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B0A7286"/>
    <w:multiLevelType w:val="hybridMultilevel"/>
    <w:tmpl w:val="9F7283C0"/>
    <w:lvl w:ilvl="0" w:tplc="04190001">
      <w:start w:val="1"/>
      <w:numFmt w:val="bullet"/>
      <w:lvlText w:val=""/>
      <w:lvlJc w:val="left"/>
      <w:pPr>
        <w:tabs>
          <w:tab w:val="num" w:pos="2484"/>
        </w:tabs>
        <w:ind w:left="248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7DBE256D"/>
    <w:multiLevelType w:val="hybridMultilevel"/>
    <w:tmpl w:val="DEB08FB4"/>
    <w:lvl w:ilvl="0" w:tplc="04190001">
      <w:start w:val="1"/>
      <w:numFmt w:val="bullet"/>
      <w:lvlText w:val=""/>
      <w:lvlJc w:val="left"/>
      <w:pPr>
        <w:tabs>
          <w:tab w:val="num" w:pos="2505"/>
        </w:tabs>
        <w:ind w:left="25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359"/>
    <w:rsid w:val="0008308D"/>
    <w:rsid w:val="00135920"/>
    <w:rsid w:val="004369FC"/>
    <w:rsid w:val="004F3B4A"/>
    <w:rsid w:val="00694F79"/>
    <w:rsid w:val="00787628"/>
    <w:rsid w:val="007952BF"/>
    <w:rsid w:val="00856ED3"/>
    <w:rsid w:val="00A865FC"/>
    <w:rsid w:val="00AA2BBD"/>
    <w:rsid w:val="00B34359"/>
    <w:rsid w:val="00CE3751"/>
    <w:rsid w:val="00D46C5A"/>
    <w:rsid w:val="00F02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5075A7-45C8-46BF-B7CF-3F9AC433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359"/>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B34359"/>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34359"/>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787628"/>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7876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4046</Words>
  <Characters>23065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2014-02-25T09:27:00Z</dcterms:created>
  <dcterms:modified xsi:type="dcterms:W3CDTF">2014-02-25T09:27:00Z</dcterms:modified>
</cp:coreProperties>
</file>