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90" w:rsidRDefault="005C306C">
      <w:pPr>
        <w:spacing w:before="120"/>
        <w:jc w:val="center"/>
        <w:rPr>
          <w:rStyle w:val="content"/>
          <w:b/>
          <w:bCs/>
          <w:color w:val="000000"/>
          <w:sz w:val="32"/>
          <w:szCs w:val="32"/>
        </w:rPr>
      </w:pPr>
      <w:r>
        <w:rPr>
          <w:rStyle w:val="content"/>
          <w:b/>
          <w:bCs/>
          <w:color w:val="000000"/>
          <w:sz w:val="32"/>
          <w:szCs w:val="32"/>
        </w:rPr>
        <w:t>Система элементов психологии</w:t>
      </w:r>
    </w:p>
    <w:p w:rsidR="00A16490" w:rsidRDefault="005C306C">
      <w:pPr>
        <w:spacing w:before="120"/>
        <w:jc w:val="center"/>
        <w:rPr>
          <w:rStyle w:val="content"/>
          <w:color w:val="000000"/>
          <w:sz w:val="28"/>
          <w:szCs w:val="28"/>
        </w:rPr>
      </w:pPr>
      <w:r>
        <w:rPr>
          <w:rStyle w:val="content"/>
          <w:color w:val="000000"/>
          <w:sz w:val="28"/>
          <w:szCs w:val="28"/>
        </w:rPr>
        <w:t>В. И. Дерюгин</w:t>
      </w:r>
    </w:p>
    <w:p w:rsidR="00A16490" w:rsidRDefault="005C306C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Периодическая таблица</w:t>
      </w:r>
      <w:r>
        <w:rPr>
          <w:color w:val="000000"/>
          <w:sz w:val="24"/>
          <w:szCs w:val="24"/>
        </w:rPr>
        <w:t xml:space="preserve"> (редуцированный вариант)</w:t>
      </w:r>
    </w:p>
    <w:tbl>
      <w:tblPr>
        <w:tblW w:w="0" w:type="auto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62"/>
        <w:gridCol w:w="349"/>
        <w:gridCol w:w="1838"/>
        <w:gridCol w:w="1973"/>
        <w:gridCol w:w="2116"/>
        <w:gridCol w:w="2268"/>
      </w:tblGrid>
      <w:tr w:rsidR="00A16490">
        <w:trPr>
          <w:jc w:val="center"/>
        </w:trPr>
        <w:tc>
          <w:tcPr>
            <w:tcW w:w="2411" w:type="dxa"/>
            <w:gridSpan w:val="2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Индивид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Субъект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Индивидуальность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Личность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4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Сенсорика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Психомоторика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Рационика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Кинестатика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Индивид</w:t>
            </w:r>
          </w:p>
        </w:tc>
        <w:tc>
          <w:tcPr>
            <w:tcW w:w="349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1.Вариативность 2.Абсолютность 3.Константность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4.Релятивность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1.Быстрота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2.Сила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3.Точность 4.Ловкость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1.Сопредельность 2.Упорядоченность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3.Соразмерность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4.Симметричность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1.Подвижность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2.Устойчивость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3.Инертность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4.Уравновешенность 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Восприятие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Воля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Мышление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Эмоция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Субъект</w:t>
            </w:r>
          </w:p>
        </w:tc>
        <w:tc>
          <w:tcPr>
            <w:tcW w:w="349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1.Выявление 2.Выделение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3.Сличение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4.Соотнесение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1.Активность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2.Интенсивность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3.Настойчивость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4.Решительность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1.Описание 2.Выведение 3.Обобщение 4.Наведение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1.Возбуждение 2.Настрой 3.Насыщение 4.Волнение 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Опыт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Предвосхищение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Индивидуальность</w:t>
            </w:r>
          </w:p>
        </w:tc>
        <w:tc>
          <w:tcPr>
            <w:tcW w:w="349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1.Конфигурация 2.Контраст 3.Конгруэнция 4.Композиция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1.Знание 2.Умение 3.Навык 4.Автоматизм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1.Концепт 2.Предикабилия 3.Категория 4.Универсалия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1.Воображение 2.Представление 3.Установка 4.Фантазия 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A16490" w:rsidRDefault="00A1649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Адаптация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Адекватность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Резонанс</w:t>
            </w:r>
          </w:p>
        </w:tc>
      </w:tr>
      <w:tr w:rsidR="00A16490">
        <w:trPr>
          <w:jc w:val="center"/>
        </w:trPr>
        <w:tc>
          <w:tcPr>
            <w:tcW w:w="2062" w:type="dxa"/>
            <w:vAlign w:val="center"/>
          </w:tcPr>
          <w:p w:rsidR="00A16490" w:rsidRDefault="005C306C">
            <w:pPr>
              <w:jc w:val="both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Личность</w:t>
            </w:r>
          </w:p>
        </w:tc>
        <w:tc>
          <w:tcPr>
            <w:tcW w:w="349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1.Сочетание 2.Следование 3.Уподобление 4.Сопряжение</w:t>
            </w:r>
          </w:p>
        </w:tc>
        <w:tc>
          <w:tcPr>
            <w:tcW w:w="1973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1.Собранность 2.Направленность 3.Самоконтроль 4.Самообладание</w:t>
            </w:r>
          </w:p>
        </w:tc>
        <w:tc>
          <w:tcPr>
            <w:tcW w:w="2116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1.Означенность 2.Обоснованность 3.Осмысленность 4.Вероятность</w:t>
            </w:r>
          </w:p>
        </w:tc>
        <w:tc>
          <w:tcPr>
            <w:tcW w:w="2268" w:type="dxa"/>
            <w:vAlign w:val="center"/>
          </w:tcPr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1.Влечение 2.Вдохновение 3.Зависимость</w:t>
            </w:r>
          </w:p>
          <w:p w:rsidR="00A16490" w:rsidRDefault="005C30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4.Переживание </w:t>
            </w:r>
          </w:p>
        </w:tc>
      </w:tr>
    </w:tbl>
    <w:p w:rsidR="00A16490" w:rsidRDefault="005C306C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предлагаемой табличной форме системы элементов психологии, каждый родовой элемент включает четыре видовых, образующих классы. Каждый первый элемент противоположен третьему, каждый второй - четвёртому. Порядок прочтения элементов отражает периодическую закономерность - одну из закономерностей системной организации.</w:t>
      </w:r>
    </w:p>
    <w:p w:rsidR="00A16490" w:rsidRDefault="005C306C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элементов проведена по единым методологическим принципам. Операции над понятиями производились с помощью методов, методик, приемов логико-семантического анализа-синтеза.</w:t>
      </w:r>
    </w:p>
    <w:p w:rsidR="00A16490" w:rsidRDefault="005C306C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Состав элементов таблицы варьирует от четырёх до двухсот пятидесяти шести видовых единиц. Наименования и форма организации элементов в систему не являются единственными. Глоссарий-тезаурус как свод взаимосвязанных понятий частично изменяется и дополняется в процессе расширения объёма видовых элементов, поиска номинаций, наиболее точно соответствующих денотатам. Кроме сетевой и табличной формы системы существует спирально-круговая, лестничная, цилиндрическая, синусоидная и другие формы.</w:t>
      </w:r>
    </w:p>
    <w:p w:rsidR="00A16490" w:rsidRDefault="005C306C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Система элементов психологии является, в свою очередь, подсистемой макросистемы элементов философской антропологии, включающей в свой состав системы элементов социальной психологии, социологии, этнологии, экономики, политологии, этики и других научных дисциплин. Система, предназначена для использования в учебном процессе, научной деятельности, диагностической и коррекционной работе, программном обеспечении приборов искусственной психики. </w:t>
      </w:r>
    </w:p>
    <w:p w:rsidR="00A16490" w:rsidRDefault="00A16490">
      <w:bookmarkStart w:id="0" w:name="_GoBack"/>
      <w:bookmarkEnd w:id="0"/>
    </w:p>
    <w:sectPr w:rsidR="00A1649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06C"/>
    <w:rsid w:val="005C306C"/>
    <w:rsid w:val="00A16490"/>
    <w:rsid w:val="00E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AB5C1-EAE5-415C-A2EE-2FECD4DE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character" w:customStyle="1" w:styleId="content">
    <w:name w:val="content"/>
    <w:basedOn w:val="1"/>
  </w:style>
  <w:style w:type="character" w:styleId="a3">
    <w:name w:val="Hyperlink"/>
    <w:basedOn w:val="1"/>
    <w:semiHidden/>
    <w:rPr>
      <w:color w:val="0000FF"/>
      <w:u w:val="single"/>
    </w:rPr>
  </w:style>
  <w:style w:type="character" w:styleId="a4">
    <w:name w:val="Strong"/>
    <w:basedOn w:val="1"/>
    <w:qFormat/>
    <w:rPr>
      <w:b/>
      <w:bCs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>diakov.net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2014-08-21T08:33:00Z</dcterms:created>
  <dcterms:modified xsi:type="dcterms:W3CDTF">2014-08-21T08:33:00Z</dcterms:modified>
</cp:coreProperties>
</file>