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7C" w:rsidRPr="00706653" w:rsidRDefault="00717A7C" w:rsidP="00717A7C">
      <w:pPr>
        <w:spacing w:before="120"/>
        <w:jc w:val="center"/>
        <w:rPr>
          <w:b/>
          <w:bCs/>
          <w:sz w:val="32"/>
          <w:szCs w:val="32"/>
        </w:rPr>
      </w:pPr>
      <w:r w:rsidRPr="00706653">
        <w:rPr>
          <w:b/>
          <w:bCs/>
          <w:sz w:val="32"/>
          <w:szCs w:val="32"/>
        </w:rPr>
        <w:t xml:space="preserve">Сказочный город Рио-де-Жанейро </w:t>
      </w:r>
    </w:p>
    <w:p w:rsidR="00717A7C" w:rsidRPr="006705B0" w:rsidRDefault="00717A7C" w:rsidP="00717A7C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Этот город развлечений, мечта великого комбинатора Остапа Бендера, достоин того, чтобы в нем побывать. Неслучайно его сами бразильцы называют волшебным городом.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Здесь есть все – старинные колониальные здания, небоскребы, пляжи, прославленный во всем мире карнавал и гигантская статуя Христа, словно обнимающего и благословляющего город. Город расположен среди природных чудес, и «прекрасен как женщина».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Рио был основан в далеком 1565 году португальцами. Это название переводится как Январская река – его открыли в январе и сочли вход в местную бухту устьем большой реки.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Если пройтись неспеша по местным улочкам, то в можно увидеть историю города воочию, в ее старинных достопримечательностях – монастырь Сан-Бенту 16-го века, прекрасные барочные церкви Носа-Сеньора-да-Глория и Санта-Франсиску-ди-Пенитенсия, здание ратуши, собор Лаканделария, акведук Арксти-диКариока и дворец Итамарати.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А современные здания-небоскребы построены по проектам лучших архитекторов мира – это банк Буависто, Гидроаэропорт, министерство просвещения. Здесь же расположен и легендарный стадион Маракана, вмещающий 220 тысяч зрителей одновременно. Ведь футбол – любимый спорт всех бразильских мужчин, а Пеле – по-прежнему национальный герой страны.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Рио славиться своими пляжами – здесь собирается больше всего народу, здесь по традиции знакомятся, обсуждают дела и наслаждаются жизнью. Пляж для местных жителей (которые называют себя кариоки) – просто второй дом, на нем можно найти всех.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К прославленному пляжу Копакабана подходит пятикилометровая улица - авенида Атлантика, на которой расположены самые роскошные отели, рестораны и виллы самых богатых людей страны и иностранцев. А рядом с Копакабаной расположены и другие прекрасные пляжи – Леблон, Гавея и Ипанема.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В бухте Гуанабара возвышается гора со смешным названием Сахарная голова, на которую можно подняться пешком или по канатной дороге. На ее вершине, как и повсюду в Рио, для туристов гостеприимно распахнули свои двери рестораны, бары и сувенирные лавки.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На гору Корковадо, на которой возвышается статуя Христа, можно подняться на трамвайчике, а всего за 60 долларов можно совершить вертолетную экскурсию и полюбоваться местными пейзажами с высоты.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Синеландия, место на площади перед национальным театром, с наступлением сумерек превращается в наподобие лондонского Гайд-Парке. Здесь традиционно проходят митинги, выступления мастеров капойэра и сборы трансвеститов.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А рядом, на широкой пешеходной аллее Ларгу-да-Кариока, торгуют экзотическими мазями, сделанными на основе змеиного яда и различными изделиями из кожи.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А любители старины могут посетить музеи Рио-да-Жанейро (городской, народного искусства, индейский, национальный и т.д.). Здесь находится зоопарк и ботанический сад, которому почти двести лет. В нем собрано более 7000 растений со всего мира – из-за своих тенистых оазисов, фонтанов и озер, он является вторым по популярности (после пляжей) местом отдыха горожан.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>В Рио представлена вся разнообразная кухня Бразилии - множество злачных, уютных мест с великолепной местной кулинарией и экзотическим напитком из сахарного тростника, превосходное местное пиво, сок из кокосового ореха, который «разливают» при Вас. Можно насладиться жареным мясом (любимым блюдом латинамериканских ковбоев – гаучо) и множеством необычных морских блюд из незамороженных</w:t>
      </w:r>
      <w:r>
        <w:t xml:space="preserve"> </w:t>
      </w:r>
      <w:r w:rsidRPr="006705B0">
        <w:t xml:space="preserve">креветок, крабов, омаров.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Здесь всегда проходит множество самых разных концертов, шоу и выступлений – босанова, самба, чору. Самое незабываемое зрелище в Рио – это карнавал. Закончив его, местные жители начинают готовиться к новому.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Бразилия славиться своими драгоценными камнями (аметисты, опалы, топазы, рубины, изумруды, сапфиры) и кожаными изделиями (туфли, сумки, бумажники, ремни). Все товары великолепного качества и стоят не так дорого, как в Европе или в Москве. </w:t>
      </w:r>
    </w:p>
    <w:p w:rsidR="00717A7C" w:rsidRPr="006705B0" w:rsidRDefault="00717A7C" w:rsidP="00717A7C">
      <w:pPr>
        <w:spacing w:before="120"/>
        <w:ind w:firstLine="567"/>
        <w:jc w:val="both"/>
      </w:pPr>
      <w:r w:rsidRPr="006705B0">
        <w:t xml:space="preserve">Рио стоит посетить хоть раз в жизни. Но потом обычно возвращаются сюда вновь.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A7C"/>
    <w:rsid w:val="00002B5A"/>
    <w:rsid w:val="000B7B05"/>
    <w:rsid w:val="0010437E"/>
    <w:rsid w:val="00316F32"/>
    <w:rsid w:val="004D2F58"/>
    <w:rsid w:val="00616072"/>
    <w:rsid w:val="006705B0"/>
    <w:rsid w:val="006A5004"/>
    <w:rsid w:val="00706653"/>
    <w:rsid w:val="00710178"/>
    <w:rsid w:val="00717A7C"/>
    <w:rsid w:val="0081563E"/>
    <w:rsid w:val="00832353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40422C-B849-4015-B778-C4B78CBC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Сказочный город Рио-де-Жанейро </vt:lpstr>
    </vt:vector>
  </TitlesOfParts>
  <Company>Home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Сказочный город Рио-де-Жанейро </dc:title>
  <dc:subject/>
  <dc:creator>User</dc:creator>
  <cp:keywords/>
  <dc:description/>
  <cp:lastModifiedBy>admin</cp:lastModifiedBy>
  <cp:revision>2</cp:revision>
  <dcterms:created xsi:type="dcterms:W3CDTF">2014-02-14T20:20:00Z</dcterms:created>
  <dcterms:modified xsi:type="dcterms:W3CDTF">2014-02-14T20:20:00Z</dcterms:modified>
</cp:coreProperties>
</file>