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64" w:rsidRDefault="006A2B64" w:rsidP="00D10FB4">
      <w:pPr>
        <w:pStyle w:val="a3"/>
        <w:jc w:val="center"/>
        <w:rPr>
          <w:rStyle w:val="menu3br1"/>
        </w:rPr>
      </w:pPr>
    </w:p>
    <w:p w:rsidR="00F7038D" w:rsidRDefault="00F7038D" w:rsidP="00D10FB4">
      <w:pPr>
        <w:pStyle w:val="a3"/>
        <w:jc w:val="center"/>
        <w:rPr>
          <w:b/>
          <w:bCs/>
        </w:rPr>
      </w:pPr>
      <w:r>
        <w:rPr>
          <w:rStyle w:val="menu3br1"/>
        </w:rPr>
        <w:t>Социально-экономическое развитие Республики Карелия 2009</w:t>
      </w:r>
    </w:p>
    <w:p w:rsidR="00F7038D" w:rsidRDefault="00F7038D" w:rsidP="00D10FB4">
      <w:pPr>
        <w:pStyle w:val="a3"/>
        <w:jc w:val="center"/>
      </w:pPr>
      <w:r>
        <w:rPr>
          <w:b/>
          <w:bCs/>
        </w:rPr>
        <w:t>Совершенствование государственного управления</w:t>
      </w:r>
      <w:r>
        <w:rPr>
          <w:b/>
          <w:bCs/>
        </w:rPr>
        <w:br/>
        <w:t>Особенности государственного управления в кризисный период</w:t>
      </w:r>
      <w:r>
        <w:t xml:space="preserve"> </w:t>
      </w:r>
    </w:p>
    <w:p w:rsidR="00F7038D" w:rsidRDefault="00F7038D" w:rsidP="00D10FB4">
      <w:pPr>
        <w:pStyle w:val="a3"/>
      </w:pPr>
      <w:r>
        <w:t xml:space="preserve">Вырабатывая стратегию и тактику работы в условиях финансово-экономического кризиса, Правительство Республики Карелия руководствовалось тем, что государственное управление всегда, а особенно в кризисный период, должно быть эффективным и максимально использовать весь государственный потенциал для удовлетворения потребностей общества. </w:t>
      </w:r>
    </w:p>
    <w:p w:rsidR="00F7038D" w:rsidRDefault="00F7038D" w:rsidP="00D10FB4">
      <w:pPr>
        <w:pStyle w:val="a3"/>
      </w:pPr>
      <w:r>
        <w:t xml:space="preserve">Во время кризиса возросла необходимость принятия оперативных решений и персональная ответственность. Особое значение приобрели четкое межведомственное взаимодействие, открытость и прозрачность принимаемых решений, постоянная связь с институтами гражданского общества. </w:t>
      </w:r>
    </w:p>
    <w:p w:rsidR="00F7038D" w:rsidRDefault="00F7038D" w:rsidP="00D10FB4">
      <w:pPr>
        <w:pStyle w:val="a3"/>
      </w:pPr>
      <w:r>
        <w:t xml:space="preserve">Правительство Республики Карелия проводило консультации с общественностью при разработке и реализации плана антикризисных мероприятий, осуществляло мониторинг социально- экономической ситуации в муниципальных районах, городских округах и в сельских поселениях, а также мониторинг общественного мнения по той или иной острой проблеме. Регулярным стало проведение "горячих линий" с населением. </w:t>
      </w:r>
    </w:p>
    <w:p w:rsidR="00F7038D" w:rsidRDefault="00F7038D" w:rsidP="00D10FB4">
      <w:pPr>
        <w:pStyle w:val="a3"/>
      </w:pPr>
      <w:r>
        <w:t xml:space="preserve">В режиме немедленного реагирования Правительством Республики Карелия приняты специальные меры по снижению социальной напряженности на рынке труда. </w:t>
      </w:r>
    </w:p>
    <w:p w:rsidR="00F7038D" w:rsidRDefault="00F7038D" w:rsidP="00D10FB4">
      <w:pPr>
        <w:pStyle w:val="a3"/>
      </w:pPr>
      <w:r>
        <w:t xml:space="preserve">Проводился еженедельный мониторинг увольнений работников в связи с ликвидацией организаций или сокращением персонала, перевода ряда предприятий в режим сокращенного рабочего времени, а также мониторинг изменения численности зарегистрированных безработных. </w:t>
      </w:r>
    </w:p>
    <w:p w:rsidR="00F7038D" w:rsidRDefault="00F7038D" w:rsidP="00D10FB4">
      <w:pPr>
        <w:pStyle w:val="a3"/>
      </w:pPr>
      <w:r>
        <w:t xml:space="preserve">Повышена информированность работников и работодателей по вопросам предоставления гарантий государства в области занятости населения, о ситуации на рынке труда в Республике Карелия. Организована работа консультационных пунктов и телефонных "горячих линий". Открыт доступ для безработных и ищущих работу граждан к информационному порталу "Работа в России". </w:t>
      </w:r>
    </w:p>
    <w:p w:rsidR="00F7038D" w:rsidRDefault="00F7038D" w:rsidP="00D10FB4">
      <w:pPr>
        <w:pStyle w:val="a3"/>
      </w:pPr>
      <w:r>
        <w:t xml:space="preserve">В целях снижения напряженности на рынке труда разработана Региональная программа поддержки занятости населения в Республике Карелия на 2009 год. В ходе реализации программы осуществлялись мероприятия, финансируемые из федерального и республиканского бюджета, направленные на стабилизацию ситуации на рынке труда, опережающее профессиональное обучение работников в случае угрозы массового увольнения, создание временных рабочих мест и организацию самозанятости безработных граждан. </w:t>
      </w:r>
    </w:p>
    <w:p w:rsidR="00F7038D" w:rsidRDefault="00F7038D" w:rsidP="00D10FB4">
      <w:pPr>
        <w:pStyle w:val="a3"/>
      </w:pPr>
      <w:r>
        <w:t xml:space="preserve">В целях обеспечения приоритетного права российских граждан на трудоустройство на вакантные и вновь создаваемые рабочие места в 2009 году проведена работа по снижению квоты на привлечение иностранных работников в республику. </w:t>
      </w:r>
    </w:p>
    <w:p w:rsidR="00F7038D" w:rsidRDefault="00F7038D" w:rsidP="00D10FB4">
      <w:pPr>
        <w:pStyle w:val="a3"/>
      </w:pPr>
      <w:r>
        <w:t xml:space="preserve">Развитие кризиса вызвало необходимость создания региональной системы антикризисного управления. Для обеспечения устойчивости развития экономики, разработки и контроля за ходом реализации Плана мероприятий по снижению рисков, связанных со сложной финансово-экономической ситуацией, и Программы антикризисных мер Правительства Республики Карелия распоряжением Главы республики была создана республиканская антикризисная комиссия. </w:t>
      </w:r>
    </w:p>
    <w:p w:rsidR="00F7038D" w:rsidRDefault="00F7038D" w:rsidP="00D10FB4">
      <w:pPr>
        <w:pStyle w:val="a3"/>
      </w:pPr>
      <w:r>
        <w:t xml:space="preserve">Антикризисные штабы, комиссии, рабочие группы появились в районах республики и на предприятиях. Республиканская комиссия работала с ними в тесном контакте, осуществляя координацию действий и общий контроль за ситуацией. </w:t>
      </w:r>
    </w:p>
    <w:p w:rsidR="00F7038D" w:rsidRDefault="00F7038D" w:rsidP="00D10FB4">
      <w:pPr>
        <w:pStyle w:val="a3"/>
      </w:pPr>
      <w:r>
        <w:t xml:space="preserve">Одним из приоритетов Правительства Республики Карелия стала социальная политика в отношении безработных и социально не защищенных слоев населения. </w:t>
      </w:r>
    </w:p>
    <w:p w:rsidR="00F7038D" w:rsidRDefault="00F7038D" w:rsidP="00D10FB4">
      <w:pPr>
        <w:pStyle w:val="a3"/>
      </w:pPr>
      <w:r>
        <w:t xml:space="preserve">Была проведена работа по выполнению в полном объеме публичных обязательств государства перед населением, принятых до начала кризиса. </w:t>
      </w:r>
    </w:p>
    <w:p w:rsidR="00F7038D" w:rsidRDefault="00F7038D" w:rsidP="00D10FB4">
      <w:pPr>
        <w:pStyle w:val="a3"/>
      </w:pPr>
      <w:r>
        <w:t xml:space="preserve">На социальное обеспечение, обслуживание и меры социальной поддержки различным категориям граждан за счет средств консолидированного бюджета Республики Карелия направлено 5,9 млрд рублей, или на 33% больше, чем в 2008 году. В 2009 году меры социальной поддержки и различные виды социальной помощи получили свыше 300 тыс. человек, или 44% от общей численности населения республики. </w:t>
      </w:r>
    </w:p>
    <w:p w:rsidR="00F7038D" w:rsidRDefault="00F7038D" w:rsidP="00D10FB4">
      <w:pPr>
        <w:pStyle w:val="a3"/>
      </w:pPr>
      <w:r>
        <w:t xml:space="preserve">Меры социальной поддержки получили 200,5 тыс. граждан пенсионного возраста, или почти 90% от общего числа пенсионеров. </w:t>
      </w:r>
    </w:p>
    <w:p w:rsidR="00F7038D" w:rsidRDefault="00F7038D" w:rsidP="00D10FB4">
      <w:pPr>
        <w:pStyle w:val="a3"/>
      </w:pPr>
      <w:r>
        <w:t xml:space="preserve">Обеспечена в полном объеме выплата пособия по безработице безработным гражданам. С начала 2009 года в 1,5 раза увеличен максимальный размер пособия по безработице. Фонд оплаты труда в государственных и муниципальных учреждениях Республики Карелия увеличен на 9%, введены новые системы отплаты труда работников в бюджетной сфере. </w:t>
      </w:r>
    </w:p>
    <w:p w:rsidR="00F7038D" w:rsidRDefault="00F7038D" w:rsidP="00D10FB4">
      <w:pPr>
        <w:pStyle w:val="a3"/>
      </w:pPr>
      <w:r>
        <w:t xml:space="preserve">Была продолжена работа по созданию благоприятных условий для профессиональной реабилитации, обучения и образования, трудовой занятости инвалидов, улучшения качества их жизни в соответствии с Региональной целевой программой "Социальная поддержка инвалидов в Республике Карелия" на 2008-2011 годы. </w:t>
      </w:r>
    </w:p>
    <w:p w:rsidR="00F7038D" w:rsidRDefault="00F7038D" w:rsidP="00D10FB4">
      <w:pPr>
        <w:pStyle w:val="a3"/>
      </w:pPr>
      <w:r>
        <w:t xml:space="preserve">Организованными формами оздоровительного отдыха и занятости детей в 2009 году было охвачено 40,4 тыс. человек, что составило 53% от общего числа детей республики в возрасте от 7 до 17 лет. Увеличение численности отдохнувших детей по сравнению с 2008 годом на 40% произошло в связи с увеличением количества организованных малозатратных и краткосрочных мероприятий в летний период. </w:t>
      </w:r>
    </w:p>
    <w:p w:rsidR="00F7038D" w:rsidRDefault="00F7038D" w:rsidP="00D10FB4">
      <w:pPr>
        <w:pStyle w:val="a3"/>
      </w:pPr>
      <w:r>
        <w:t xml:space="preserve">Правительство Республики Карелия решало задачу улучшения лекарственного обеспечения, снижены предельные розничные надбавки на лекарственные средства на 10% в общей группе лекарственных средств, на 30% - на лекарственные средства, подлежащие предметно-количественному учету (наркотические, психотропные, сильнодействующие лекарственные средства). Осуществлялся контроль за наличием минимального ассортимента лекарственных средств, обязательных для всех розничных аптечных организаций. </w:t>
      </w:r>
    </w:p>
    <w:p w:rsidR="00F7038D" w:rsidRDefault="00F7038D" w:rsidP="00D10FB4">
      <w:pPr>
        <w:pStyle w:val="a3"/>
      </w:pPr>
      <w:r>
        <w:t xml:space="preserve">На реализацию антикризисных мероприятий по поддержке реального сектора экономики в соответствии с законом Республики Карелия о бюджете и с учетом субсидий из федерального бюджета было направлено 3062 млн рублей. Был принят ряд поправок в бюджетное и налоговое законодательство Республики Карелия. В целях снижения налоговой нагрузки на предприятия реального сектора экономики Правительством Республики Карелия предоставлены льготы по налогу на прибыль и налогу на имущество организаций в сумме 520 млн рублей. </w:t>
      </w:r>
    </w:p>
    <w:p w:rsidR="00F7038D" w:rsidRDefault="00F7038D" w:rsidP="00D10FB4">
      <w:pPr>
        <w:pStyle w:val="a3"/>
      </w:pPr>
      <w:r>
        <w:t xml:space="preserve">Особое внимание уделялось так называемым моногородам, социально-экономическая ситуация в которых определяется одним ведущим предприятием. Таким, как Костомукша ("Карельский окатыш"), Сегежа (Сегежский ЦБК), Надвоицы (Надвоицкий алюминиевый завод). </w:t>
      </w:r>
    </w:p>
    <w:p w:rsidR="00F7038D" w:rsidRDefault="00F7038D" w:rsidP="00D10FB4">
      <w:pPr>
        <w:pStyle w:val="a3"/>
      </w:pPr>
      <w:r>
        <w:t xml:space="preserve">Правительством республики был сформирован перечень системообразующих предприятий регионального значения, ряд предприятий включен в федеральный перечень организаций, проводился постоянный мониторинг их деятельности. </w:t>
      </w:r>
    </w:p>
    <w:p w:rsidR="00F7038D" w:rsidRDefault="00F7038D" w:rsidP="00D10FB4">
      <w:pPr>
        <w:pStyle w:val="a3"/>
      </w:pPr>
      <w:r>
        <w:t xml:space="preserve">Осуществлялся контроль за выполнением взаимных обязательств Правительства Карелии и крупных предприятий республики по Соглашениям о взаимодействии в преодолении последствий влияния финансово-экономического кризиса и социальном партнерстве. </w:t>
      </w:r>
    </w:p>
    <w:p w:rsidR="00F7038D" w:rsidRDefault="00F7038D" w:rsidP="00D10FB4">
      <w:pPr>
        <w:pStyle w:val="a3"/>
      </w:pPr>
      <w:r>
        <w:t xml:space="preserve">Началась работа по оказанию содействия органам местного самоуправления в разработке и реализации комплексных программ и планов мероприятий, направленных на поддержку и развитие моногородов республики. </w:t>
      </w:r>
    </w:p>
    <w:p w:rsidR="00F7038D" w:rsidRDefault="00F7038D" w:rsidP="00D10FB4">
      <w:pPr>
        <w:pStyle w:val="a3"/>
      </w:pPr>
      <w:r>
        <w:t xml:space="preserve">Республиканские меры поддержки малого и среднего предпринимательства включали снижение налогового бремени на малый и средний бизнес, субсидирование части процентной ставки по кредитам, создание гарантийного фонда, введение моратория на повышение ставок арендной платы. </w:t>
      </w:r>
    </w:p>
    <w:p w:rsidR="00F7038D" w:rsidRDefault="00F7038D" w:rsidP="00D10FB4">
      <w:pPr>
        <w:pStyle w:val="a3"/>
      </w:pPr>
      <w:r>
        <w:t xml:space="preserve">В условиях кризиса особое значение имеет поддержка Правительством Республики Карелия приоритетных инвестиционных проектов, направленных на техническую модернизацию производства, обеспечивающих увеличение конкурентоспособности карельских предприятий. </w:t>
      </w:r>
    </w:p>
    <w:p w:rsidR="00F7038D" w:rsidRDefault="00F7038D" w:rsidP="00D10FB4">
      <w:pPr>
        <w:pStyle w:val="a3"/>
      </w:pPr>
      <w:r>
        <w:t xml:space="preserve">Реализуются соглашения с инвесторами о предоставлении режима инвестиционного благоприятствования и государственных гарантий Республики Карелия. Правительство Карелии оказывало содействие в привлечении кредитных и инвестиционных ресурсов. Из бюджета республики организациям субсидировалась часть банковской процентной ставки, проводилась реструктуризация задолженности по кредитам, выделенным на реализацию инвестиционных проектов. </w:t>
      </w:r>
    </w:p>
    <w:p w:rsidR="00F7038D" w:rsidRDefault="00F7038D" w:rsidP="00D10FB4">
      <w:pPr>
        <w:pStyle w:val="a3"/>
      </w:pPr>
      <w:r>
        <w:t xml:space="preserve">Правительство оказывало содействие предприятиям в продвижении продукции на внешние рынки, поиске торговых партнеров, работе с деловыми кругами и федеральными органами власти, решении вопросов по поддержке экспорта. </w:t>
      </w:r>
    </w:p>
    <w:p w:rsidR="00F7038D" w:rsidRDefault="00F7038D" w:rsidP="00D10FB4">
      <w:pPr>
        <w:pStyle w:val="a3"/>
      </w:pPr>
      <w:r>
        <w:t xml:space="preserve">В условиях кризиса главной целью при реализации межрегиональных Соглашений и протоколов стало сохранение и расширение позиций карельских товаропроизводителей на российском рынке, привлечение российских инвестиций в экономику региона. </w:t>
      </w:r>
    </w:p>
    <w:p w:rsidR="00F7038D" w:rsidRDefault="00F7038D" w:rsidP="00D10FB4">
      <w:pPr>
        <w:pStyle w:val="a3"/>
      </w:pPr>
      <w:r>
        <w:t xml:space="preserve">Целью государственного управления в период кризисных явлений в экономике становится повышение конкурентоспособности существующих в Республике Карелия производств, поиск обоснованных инновационных путей максимального повышения валового регионального продукта. </w:t>
      </w:r>
    </w:p>
    <w:p w:rsidR="00F7038D" w:rsidRDefault="00F7038D" w:rsidP="00D10FB4">
      <w:pPr>
        <w:pStyle w:val="a3"/>
      </w:pPr>
      <w:r>
        <w:t xml:space="preserve">Для достижения этих целей в 2009 году была организована работа по снижению административных барьеров, в первую очередь, для бизнеса. Четкая регламентация процессов предоставления государственных услуг и выполнения государственных функций становятся действенным инструментом в данной работе. </w:t>
      </w:r>
    </w:p>
    <w:p w:rsidR="00F7038D" w:rsidRDefault="00F7038D" w:rsidP="00D10FB4">
      <w:pPr>
        <w:pStyle w:val="a3"/>
      </w:pPr>
      <w:r>
        <w:t xml:space="preserve">На снижение административных барьеров направлен вступивший в силу 1 мая 2009 года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Новый Федеральный закон - результат создания единого правового поля реализации государством контрольных и надзорных функций, упрощения разрешительных процедур. Реализуя положения данного Федерального закона, органы исполнительной власти Республики Карелия внесли коррективы в ведомственные планы разработки административных регламентов. В первоочередном порядке разрабатывались административные регламенты проведения контрольных (надзорных) мероприятий. Утверждены планы контрольных мероприятий. </w:t>
      </w:r>
    </w:p>
    <w:p w:rsidR="00F7038D" w:rsidRDefault="00F7038D" w:rsidP="00D10FB4">
      <w:pPr>
        <w:pStyle w:val="a3"/>
      </w:pPr>
      <w:r>
        <w:t xml:space="preserve">В условиях сокращения доходов бюджета особо актуальным стало повышение эффективности использования бюджетных средств и оптимизация расходов бюджета. Разработаны мероприятия по мобилизации дополнительных налоговых и неналоговых доходов в бюджет Республики Карелия, сокращены необязательные в кризисной ситуации расходные обязательства Республики Карелия, исполнение которых перенесено на будущие периоды. Органы исполнительной власти Республики Карелия в соответствии с полученным заданием сократили расходы на содержание аппарата, провели оптимизацию численности в подведомственных учреждениях. Проведена реорганизация ряда государственных учреждений, в том числе путем их преобразования в автономные учреждения. </w:t>
      </w:r>
    </w:p>
    <w:p w:rsidR="00F7038D" w:rsidRDefault="00F7038D" w:rsidP="00D10FB4">
      <w:pPr>
        <w:pStyle w:val="a3"/>
      </w:pPr>
      <w:r>
        <w:t xml:space="preserve">Усилен контроль за использованием средств бюджета Республики Карелия, в том числе направленных местным бюджетам в виде субсидий и субвенций. </w:t>
      </w:r>
    </w:p>
    <w:p w:rsidR="00F7038D" w:rsidRDefault="00F7038D" w:rsidP="00D10FB4">
      <w:pPr>
        <w:pStyle w:val="a3"/>
      </w:pPr>
      <w:r>
        <w:t xml:space="preserve">Проведенная в 2009 году работа по оптимизации республиканского бюджета за счет совершенствования бюджетного планирования позволила сдержать рост не первоочередных расходов, использовать все возможные доходные источники, повысить эффективность использования финансовых ресурсов. </w:t>
      </w:r>
    </w:p>
    <w:p w:rsidR="00F7038D" w:rsidRDefault="00F7038D" w:rsidP="00D10FB4">
      <w:pPr>
        <w:pStyle w:val="a3"/>
      </w:pPr>
      <w:r>
        <w:t xml:space="preserve">Формирование системы государственного стратегического управления предполагает дальнейшее развитие механизмов управления по результатам, обеспечивающих взаимосвязь между результатами деятельности органов власти и выделенными на их достижение бюджетными средствами. На это была нацелена разработка в 2009 году органами исполнительной власти Республики Карелия ведомственных целевых программ "Результаты и основные направления деятельности" ("Результаты"). </w:t>
      </w:r>
    </w:p>
    <w:p w:rsidR="00F7038D" w:rsidRDefault="00F7038D" w:rsidP="00D10FB4">
      <w:pPr>
        <w:pStyle w:val="a3"/>
      </w:pPr>
      <w:r>
        <w:t xml:space="preserve">Таким образом, в 2009 году в республике проделана существенная работа по созданию системы антикризисного управления. По оценке Министерства регионального развития Российской Федерации, из 83 регионов России только в 14, в том числе в Республике Карелия, антикризисные меры реализуются успешно. </w:t>
      </w:r>
    </w:p>
    <w:p w:rsidR="00F7038D" w:rsidRDefault="00F7038D" w:rsidP="00D10FB4">
      <w:pPr>
        <w:pStyle w:val="a3"/>
      </w:pPr>
      <w:r>
        <w:t xml:space="preserve">Система государственного управления продемонстрировала устойчивость в условиях глобального кризиса. Удалось сохранить общественно-политическую и социально-экономическую стабильность. Удалось не только удержать ситуацию под контролем, но и продолжить осуществление ранее намеченных планов развития. </w:t>
      </w:r>
    </w:p>
    <w:p w:rsidR="00F7038D" w:rsidRDefault="00F7038D" w:rsidP="00D10FB4">
      <w:pPr>
        <w:pStyle w:val="a3"/>
      </w:pPr>
      <w:r>
        <w:t xml:space="preserve">Вместе с тем, несмотря на определенный положительный эффект, который дали принимаемые Правительством Карелии меры по преодолению последствий кризиса, значительного улучшения социально-экономического положения в республике пока не произошло. </w:t>
      </w:r>
    </w:p>
    <w:p w:rsidR="00F7038D" w:rsidRDefault="00F7038D" w:rsidP="00D10FB4">
      <w:pPr>
        <w:pStyle w:val="a3"/>
      </w:pPr>
      <w:r>
        <w:t>В 2010 году Правительство Республики Карелия планирует принять дополнительные меры по преодолению кризиса и минимизации его последствий в целях стабилизации социально-экономического положения, создания условий для модернизации экономики и развития человеческого капитала.</w:t>
      </w:r>
    </w:p>
    <w:p w:rsidR="00F7038D" w:rsidRDefault="00F7038D">
      <w:bookmarkStart w:id="0" w:name="_GoBack"/>
      <w:bookmarkEnd w:id="0"/>
    </w:p>
    <w:sectPr w:rsidR="00F7038D" w:rsidSect="00EA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FB4"/>
    <w:rsid w:val="000B3E68"/>
    <w:rsid w:val="00145D42"/>
    <w:rsid w:val="00391CEA"/>
    <w:rsid w:val="006A2B64"/>
    <w:rsid w:val="00D06DA1"/>
    <w:rsid w:val="00D10FB4"/>
    <w:rsid w:val="00EA1F7D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38EF6-339A-4E56-AF37-335D9580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7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10FB4"/>
    <w:pPr>
      <w:spacing w:before="100" w:beforeAutospacing="1" w:after="100" w:afterAutospacing="1" w:line="240" w:lineRule="auto"/>
    </w:pPr>
    <w:rPr>
      <w:rFonts w:ascii="Arial CYR" w:eastAsia="Calibri" w:hAnsi="Arial CYR" w:cs="Arial CYR"/>
      <w:color w:val="283555"/>
      <w:sz w:val="20"/>
      <w:szCs w:val="20"/>
      <w:lang w:eastAsia="ru-RU"/>
    </w:rPr>
  </w:style>
  <w:style w:type="character" w:customStyle="1" w:styleId="menu3br1">
    <w:name w:val="menu3br1"/>
    <w:basedOn w:val="a0"/>
    <w:rsid w:val="00D10FB4"/>
    <w:rPr>
      <w:rFonts w:ascii="Arial" w:hAnsi="Arial" w:cs="Arial"/>
      <w:b/>
      <w:bCs/>
      <w:color w:val="10386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Социально-экономическое развитие Республики Карелия 2009</vt:lpstr>
    </vt:vector>
  </TitlesOfParts>
  <Company>DG Win&amp;Soft</Company>
  <LinksUpToDate>false</LinksUpToDate>
  <CharactersWithSpaces>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Социально-экономическое развитие Республики Карелия 2009</dc:title>
  <dc:subject/>
  <dc:creator>ЖОРЖ</dc:creator>
  <cp:keywords/>
  <dc:description/>
  <cp:lastModifiedBy>admin</cp:lastModifiedBy>
  <cp:revision>2</cp:revision>
  <dcterms:created xsi:type="dcterms:W3CDTF">2014-04-03T02:21:00Z</dcterms:created>
  <dcterms:modified xsi:type="dcterms:W3CDTF">2014-04-03T02:21:00Z</dcterms:modified>
</cp:coreProperties>
</file>