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65" w:rsidRDefault="001C4D98">
      <w:pPr>
        <w:pStyle w:val="My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Социологическое знание. Основные понятия</w:t>
      </w:r>
    </w:p>
    <w:p w:rsidR="00152565" w:rsidRDefault="00152565">
      <w:pPr>
        <w:pStyle w:val="Mystyle"/>
      </w:pPr>
    </w:p>
    <w:p w:rsidR="00152565" w:rsidRDefault="001C4D98">
      <w:pPr>
        <w:pStyle w:val="Mystyle"/>
      </w:pPr>
      <w:r>
        <w:t>Социология - наука об обществе, об основных законах общественной жизни.</w:t>
      </w:r>
    </w:p>
    <w:p w:rsidR="00152565" w:rsidRDefault="001C4D98">
      <w:pPr>
        <w:pStyle w:val="Mystyle"/>
      </w:pPr>
      <w:r>
        <w:t>Объект социологии - социальные связи, социальное взаимодействие, социальные отношения и способ их организации.</w:t>
      </w:r>
    </w:p>
    <w:p w:rsidR="00152565" w:rsidRDefault="001C4D98">
      <w:pPr>
        <w:pStyle w:val="Mystyle"/>
      </w:pPr>
      <w:r>
        <w:t>Предмет социологии - социальные факторы, социальное поведение, изучение общества как социальной системы и его элементов.</w:t>
      </w:r>
    </w:p>
    <w:p w:rsidR="00152565" w:rsidRDefault="001C4D98">
      <w:pPr>
        <w:pStyle w:val="Mystyle"/>
      </w:pPr>
      <w:r>
        <w:t>Социальное - это совокупность тех или иных  свойств и особенностей общественных отношений, интегрированных  индивидами или общностями в процессе совместной  деятельности в конкретных условиях, и проявляющееся  в их отношении друг к другу, к своему положению в обществе, к явлениям и процессам общественной жизни.</w:t>
      </w:r>
    </w:p>
    <w:p w:rsidR="00152565" w:rsidRDefault="001C4D98">
      <w:pPr>
        <w:pStyle w:val="Mystyle"/>
      </w:pPr>
      <w:r>
        <w:t>Теоретическая социология - уровень фундаментальных исследований, задачей которых является приращение жизненного знания путем построения теорий.</w:t>
      </w:r>
    </w:p>
    <w:p w:rsidR="00152565" w:rsidRDefault="001C4D98">
      <w:pPr>
        <w:pStyle w:val="Mystyle"/>
      </w:pPr>
      <w:r>
        <w:t>Социология среднего уровня - выполняет промежуточную роль между малыми рабочими гипотезами, развертывающимися в изобилии  в повседневных исследованиях и широкими теоретическими  конструкциями, понятийная схема которых позволяет  производить большое число эмпирически наблюдаемых  закономерностей социального поведения. Задачи такого рода теорий - аккумуляция эмпирических данных.</w:t>
      </w:r>
    </w:p>
    <w:p w:rsidR="00152565" w:rsidRDefault="001C4D98">
      <w:pPr>
        <w:pStyle w:val="Mystyle"/>
      </w:pPr>
      <w:r>
        <w:t>Прикладная социология - уровень прикладных исследовании, в которых ставится задача изучения актуальных, имеющих непосредственную практичеческую ценность проблем, на основе существующих  фундаментальных знаний</w:t>
      </w:r>
    </w:p>
    <w:p w:rsidR="00152565" w:rsidRDefault="001C4D98">
      <w:pPr>
        <w:pStyle w:val="Mystyle"/>
      </w:pPr>
      <w:r>
        <w:t>Микросоциология - исследует крупномасштабные социальные системы и исторически длительные процессы.</w:t>
      </w:r>
    </w:p>
    <w:p w:rsidR="00152565" w:rsidRDefault="001C4D98">
      <w:pPr>
        <w:pStyle w:val="Mystyle"/>
      </w:pPr>
      <w:r>
        <w:t>Макросоциология - изучает повсеместное поведение людей в их непосредственном межличностном взаимодействии.</w:t>
      </w:r>
    </w:p>
    <w:p w:rsidR="00152565" w:rsidRDefault="00152565">
      <w:pPr>
        <w:pStyle w:val="Mystyle"/>
      </w:pPr>
    </w:p>
    <w:p w:rsidR="00152565" w:rsidRDefault="001C4D98">
      <w:pPr>
        <w:pStyle w:val="Mystyle"/>
        <w:rPr>
          <w:b/>
          <w:bCs/>
        </w:rPr>
      </w:pPr>
      <w:r>
        <w:rPr>
          <w:b/>
          <w:bCs/>
        </w:rPr>
        <w:t>Ответы на вопросы:</w:t>
      </w:r>
    </w:p>
    <w:p w:rsidR="00152565" w:rsidRDefault="00152565">
      <w:pPr>
        <w:pStyle w:val="Mystyle"/>
      </w:pPr>
    </w:p>
    <w:p w:rsidR="00152565" w:rsidRDefault="001C4D98">
      <w:pPr>
        <w:pStyle w:val="Mystyle"/>
      </w:pPr>
      <w:r>
        <w:t xml:space="preserve">1. Определенные представления  об обществе развивались в течение многих столетий. Развитие учения об общественной жизни мы находим уже в античной философии IV века до нашей эры в работах Платона « Законы», «О государстве», в «Политии» Аристотеля  и др. Еще активнее эта проблематика разрабатывается в Новое время в работах Макиавелли, Руссо, Гоббса и др. </w:t>
      </w:r>
    </w:p>
    <w:p w:rsidR="00152565" w:rsidRDefault="001C4D98">
      <w:pPr>
        <w:pStyle w:val="Mystyle"/>
      </w:pPr>
      <w:r>
        <w:t>Социология в качестве отдельной специальной науки начала признаваться научным сообществом. В 40-х годах XIX в. после  опубликования О. Кантом третьего тома его важнейшей работы «Курс позитивной философии» в 1839 году, где он впервые использовал термин «социология» и выдвинул задачу изучения  общества на научной основе. Именно эта претензия поставить учение об обществе на научную основу и явилась тем отправным фактом, который привел к формированию и развитию социологии.</w:t>
      </w:r>
    </w:p>
    <w:p w:rsidR="00152565" w:rsidRDefault="001C4D98">
      <w:pPr>
        <w:pStyle w:val="Mystyle"/>
      </w:pPr>
      <w:r>
        <w:t xml:space="preserve">2. Возрождение социологии как науки начинается в конце  50-х - начале 60-х годов, на волне «хрущевской оттепели».  В этот период были проведены масштабные социологические  исследования по изучению влияния научно-технического  прогресса на социальную и профессиональную структуру работников, их отношение к труду.  </w:t>
      </w:r>
    </w:p>
    <w:p w:rsidR="00152565" w:rsidRDefault="001C4D98">
      <w:pPr>
        <w:pStyle w:val="Mystyle"/>
      </w:pPr>
      <w:r>
        <w:t>В 60-х годах социология вновь восстанавливает статус  социального института. В середине 1960 года было создано первое социологическое учреждение - отдел социологических  исследований в Институте философии АН СССР и лаборатория  социологических исследований при Ленинградском госуниверситете.</w:t>
      </w:r>
    </w:p>
    <w:p w:rsidR="00152565" w:rsidRDefault="001C4D98">
      <w:pPr>
        <w:pStyle w:val="Mystyle"/>
      </w:pPr>
      <w:r>
        <w:t>3. Я полагаю, что важным в социологии является как социальная общность, так и люди,  из коих состоит это общество, и группы людей и взаимоотношения этих групп. Вопрос же о предпочтении кого-либо или чего-либо, на мой взгляд, имеет мало смысла. Ибо при постоянном и чрезмерном преимуществе какого-то одного элемента  страдают другие, а следовательно и вся система.</w:t>
      </w:r>
    </w:p>
    <w:p w:rsidR="00152565" w:rsidRDefault="001C4D98">
      <w:pPr>
        <w:pStyle w:val="Mystyle"/>
      </w:pPr>
      <w:r>
        <w:t>5. Социология - наука о социальных системах, флуктуации типов культур, каждый из которых есть специфическая целостность и имеет в основе несколько главных философских посылок (представление о природе, методах ее познания).</w:t>
      </w:r>
    </w:p>
    <w:p w:rsidR="00152565" w:rsidRDefault="001C4D98">
      <w:pPr>
        <w:pStyle w:val="Mystyle"/>
      </w:pPr>
      <w:r>
        <w:t>6. Макросоциология исследует крупномасштабные социальные системы  и исторически длительные процессы. Микросоциология изучает повсеместное поведение людей в их непосредственном  межличностном взаимодействии. Эти уровни не могут рассматриваться как находящиеся на различных плоскостях  и не соприкасающиеся друг с другом. Напротив, они тесно взаимосвязаны, так как непосредственное, повседневное  поведение людей осуществляется в рамках определенных  социальных систем, структур и институтов.  Различные уровни социологического  анализа пересекаются в разных плоскостях человеческого  взаимодействия. Например, группа - это люди объединенные взаимными интересами или зависимые друг от друга и отличающиеся от других групп отношениями и целями. В этом смысле речь идет и о группе и о системе. Например,  два соседа, семья, нация. Государство - это также группа, рассматриваемая на социетальном уровне. На уровне  мировых систем (макроуровне) рассматривается отношение  государства с другим государством.</w:t>
      </w:r>
    </w:p>
    <w:p w:rsidR="00152565" w:rsidRDefault="00152565">
      <w:pPr>
        <w:pStyle w:val="Mystyle"/>
      </w:pPr>
    </w:p>
    <w:p w:rsidR="00152565" w:rsidRDefault="001C4D98">
      <w:pPr>
        <w:pStyle w:val="Mystyle"/>
      </w:pPr>
      <w:r>
        <w:t xml:space="preserve">При подготовке этой работы были использованы материалы с сайта </w:t>
      </w:r>
      <w:r w:rsidRPr="00430424">
        <w:t>http://www.studentu.ru</w:t>
      </w:r>
      <w:r>
        <w:t xml:space="preserve"> </w:t>
      </w:r>
    </w:p>
    <w:p w:rsidR="00152565" w:rsidRDefault="00152565">
      <w:pPr>
        <w:pStyle w:val="Mystyle"/>
      </w:pPr>
      <w:bookmarkStart w:id="0" w:name="_GoBack"/>
      <w:bookmarkEnd w:id="0"/>
    </w:p>
    <w:sectPr w:rsidR="00152565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D98"/>
    <w:rsid w:val="00152565"/>
    <w:rsid w:val="001C4D98"/>
    <w:rsid w:val="004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16DBA-7CAD-44A5-B105-00A30E1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val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41">
    <w:name w:val="RTF_Num 4 1"/>
  </w:style>
  <w:style w:type="character" w:customStyle="1" w:styleId="RTFNum51">
    <w:name w:val="RTF_Num 5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61">
    <w:name w:val="RTF_Num 6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1">
    <w:name w:val="Шрифт абзацу за промовчанням1"/>
  </w:style>
  <w:style w:type="character" w:customStyle="1" w:styleId="a3">
    <w:name w:val="Îñíîâíîé øðèôò"/>
  </w:style>
  <w:style w:type="character" w:customStyle="1" w:styleId="a4">
    <w:name w:val="íîìåð ñòðàíèöû"/>
    <w:basedOn w:val="a3"/>
  </w:style>
  <w:style w:type="character" w:styleId="a5">
    <w:name w:val="Hyperlink"/>
    <w:basedOn w:val="a3"/>
    <w:semiHidden/>
    <w:rPr>
      <w:color w:val="0000FF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rFonts w:ascii="Courier New" w:eastAsia="Courier New" w:hAnsi="Courier New" w:cs="Courier New"/>
      <w:b/>
      <w:bCs/>
      <w:lang w:val="ru-RU"/>
    </w:rPr>
  </w:style>
  <w:style w:type="paragraph" w:styleId="a7">
    <w:name w:val="List"/>
    <w:basedOn w:val="a6"/>
    <w:semiHidden/>
    <w:rPr>
      <w:rFonts w:cs="Nimbus Sans 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11">
    <w:name w:val="çàãîëîâîê 1"/>
    <w:basedOn w:val="a"/>
    <w:next w:val="a"/>
    <w:pPr>
      <w:keepNext/>
      <w:spacing w:before="240" w:after="60"/>
    </w:pPr>
    <w:rPr>
      <w:rFonts w:ascii="Arial" w:eastAsia="Arial" w:hAnsi="Arial" w:cs="Arial"/>
      <w:b/>
      <w:bCs/>
      <w:kern w:val="1"/>
      <w:sz w:val="28"/>
      <w:szCs w:val="28"/>
      <w:lang w:val="ru-RU"/>
    </w:rPr>
  </w:style>
  <w:style w:type="paragraph" w:customStyle="1" w:styleId="2">
    <w:name w:val="çàãîëîâîê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lang w:val="ru-RU"/>
    </w:rPr>
  </w:style>
  <w:style w:type="paragraph" w:customStyle="1" w:styleId="3">
    <w:name w:val="çàãîëîâîê 3"/>
    <w:basedOn w:val="a"/>
    <w:next w:val="a"/>
    <w:pPr>
      <w:keepNext/>
      <w:numPr>
        <w:ilvl w:val="2"/>
        <w:numId w:val="1"/>
      </w:numPr>
      <w:jc w:val="both"/>
      <w:outlineLvl w:val="2"/>
    </w:pPr>
    <w:rPr>
      <w:sz w:val="28"/>
      <w:szCs w:val="28"/>
      <w:lang w:val="ru-RU"/>
    </w:rPr>
  </w:style>
  <w:style w:type="paragraph" w:customStyle="1" w:styleId="4">
    <w:name w:val="çàãîëîâîê 4"/>
    <w:basedOn w:val="a"/>
    <w:next w:val="a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çàãîëîâîê 8"/>
    <w:basedOn w:val="a"/>
    <w:next w:val="a"/>
    <w:pPr>
      <w:spacing w:before="240" w:after="60"/>
    </w:pPr>
    <w:rPr>
      <w:rFonts w:ascii="Arial" w:eastAsia="Arial" w:hAnsi="Arial" w:cs="Arial"/>
      <w:i/>
      <w:iCs/>
      <w:sz w:val="20"/>
      <w:szCs w:val="20"/>
      <w:lang w:val="ru-RU"/>
    </w:rPr>
  </w:style>
  <w:style w:type="paragraph" w:customStyle="1" w:styleId="21">
    <w:name w:val="Основний текст 21"/>
    <w:basedOn w:val="a"/>
    <w:pPr>
      <w:jc w:val="both"/>
    </w:pPr>
    <w:rPr>
      <w:lang w:val="ru-RU"/>
    </w:rPr>
  </w:style>
  <w:style w:type="paragraph" w:customStyle="1" w:styleId="Mystyle">
    <w:name w:val="Mystyle"/>
    <w:basedOn w:val="a6"/>
    <w:pPr>
      <w:spacing w:before="120"/>
      <w:ind w:firstLine="567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210">
    <w:name w:val="Основний текст з відступом 21"/>
    <w:basedOn w:val="a"/>
    <w:pPr>
      <w:spacing w:line="240" w:lineRule="atLeast"/>
      <w:ind w:firstLine="320"/>
    </w:pPr>
    <w:rPr>
      <w:lang w:val="ru-RU"/>
    </w:rPr>
  </w:style>
  <w:style w:type="paragraph" w:customStyle="1" w:styleId="31">
    <w:name w:val="Основний текст з відступом 31"/>
    <w:basedOn w:val="a"/>
    <w:pPr>
      <w:spacing w:before="40" w:line="240" w:lineRule="atLeast"/>
      <w:ind w:firstLine="360"/>
    </w:pPr>
    <w:rPr>
      <w:lang w:val="ru-RU"/>
    </w:rPr>
  </w:style>
  <w:style w:type="paragraph" w:customStyle="1" w:styleId="12">
    <w:name w:val="Нижній колонтитул1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13">
    <w:name w:val="îãëàâëåíèå 1"/>
    <w:basedOn w:val="a"/>
    <w:next w:val="a"/>
    <w:rPr>
      <w:sz w:val="20"/>
      <w:szCs w:val="20"/>
      <w:lang w:val="ru-RU"/>
    </w:rPr>
  </w:style>
  <w:style w:type="paragraph" w:customStyle="1" w:styleId="20">
    <w:name w:val="îãëàâëåíèå 2"/>
    <w:basedOn w:val="a"/>
    <w:next w:val="a"/>
    <w:pPr>
      <w:tabs>
        <w:tab w:val="right" w:leader="dot" w:pos="4536"/>
      </w:tabs>
      <w:ind w:left="142"/>
    </w:pPr>
    <w:rPr>
      <w:sz w:val="10"/>
      <w:szCs w:val="10"/>
      <w:lang w:val="ru-RU"/>
    </w:rPr>
  </w:style>
  <w:style w:type="paragraph" w:customStyle="1" w:styleId="30">
    <w:name w:val="îãëàâëåíèå 3"/>
    <w:basedOn w:val="a"/>
    <w:next w:val="a"/>
    <w:pPr>
      <w:ind w:left="400"/>
    </w:pPr>
    <w:rPr>
      <w:sz w:val="20"/>
      <w:szCs w:val="20"/>
      <w:lang w:val="ru-RU"/>
    </w:rPr>
  </w:style>
  <w:style w:type="paragraph" w:customStyle="1" w:styleId="40">
    <w:name w:val="îãëàâëåíèå 4"/>
    <w:basedOn w:val="a"/>
    <w:next w:val="a"/>
    <w:pPr>
      <w:ind w:left="600"/>
    </w:pPr>
    <w:rPr>
      <w:sz w:val="20"/>
      <w:szCs w:val="20"/>
      <w:lang w:val="ru-RU"/>
    </w:rPr>
  </w:style>
  <w:style w:type="paragraph" w:customStyle="1" w:styleId="5">
    <w:name w:val="îãëàâëåíèå 5"/>
    <w:basedOn w:val="a"/>
    <w:next w:val="a"/>
    <w:pPr>
      <w:ind w:left="800"/>
    </w:pPr>
    <w:rPr>
      <w:sz w:val="20"/>
      <w:szCs w:val="20"/>
      <w:lang w:val="ru-RU"/>
    </w:rPr>
  </w:style>
  <w:style w:type="paragraph" w:customStyle="1" w:styleId="6">
    <w:name w:val="îãëàâëåíèå 6"/>
    <w:basedOn w:val="a"/>
    <w:next w:val="a"/>
    <w:pPr>
      <w:ind w:left="1000"/>
    </w:pPr>
    <w:rPr>
      <w:sz w:val="20"/>
      <w:szCs w:val="20"/>
      <w:lang w:val="ru-RU"/>
    </w:rPr>
  </w:style>
  <w:style w:type="paragraph" w:customStyle="1" w:styleId="7">
    <w:name w:val="îãëàâëåíèå 7"/>
    <w:basedOn w:val="a"/>
    <w:next w:val="a"/>
    <w:pPr>
      <w:ind w:left="1200"/>
    </w:pPr>
    <w:rPr>
      <w:sz w:val="20"/>
      <w:szCs w:val="20"/>
      <w:lang w:val="ru-RU"/>
    </w:rPr>
  </w:style>
  <w:style w:type="paragraph" w:customStyle="1" w:styleId="80">
    <w:name w:val="îãëàâëåíèå 8"/>
    <w:basedOn w:val="a"/>
    <w:next w:val="a"/>
    <w:pPr>
      <w:ind w:left="1400"/>
    </w:pPr>
    <w:rPr>
      <w:sz w:val="20"/>
      <w:szCs w:val="20"/>
      <w:lang w:val="ru-RU"/>
    </w:rPr>
  </w:style>
  <w:style w:type="paragraph" w:customStyle="1" w:styleId="9">
    <w:name w:val="îãëàâëåíèå 9"/>
    <w:basedOn w:val="a"/>
    <w:next w:val="a"/>
    <w:pPr>
      <w:ind w:left="1600"/>
    </w:pPr>
    <w:rPr>
      <w:sz w:val="20"/>
      <w:szCs w:val="20"/>
      <w:lang w:val="ru-RU"/>
    </w:rPr>
  </w:style>
  <w:style w:type="paragraph" w:customStyle="1" w:styleId="14">
    <w:name w:val="Верхній колонтитул1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4027</Characters>
  <Application>Microsoft Office Word</Application>
  <DocSecurity>0</DocSecurity>
  <Lines>33</Lines>
  <Paragraphs>9</Paragraphs>
  <ScaleCrop>false</ScaleCrop>
  <Company>diakov.net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1899-12-31T21:00:00Z</cp:lastPrinted>
  <dcterms:created xsi:type="dcterms:W3CDTF">2014-09-16T14:04:00Z</dcterms:created>
  <dcterms:modified xsi:type="dcterms:W3CDTF">2014-09-16T14:04:00Z</dcterms:modified>
</cp:coreProperties>
</file>