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98" w:rsidRDefault="00B3789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Сплавы</w:t>
      </w:r>
    </w:p>
    <w:p w:rsidR="00B37898" w:rsidRDefault="00B3789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Хромовые сплавы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качестве нагревательных, элементов успешно служат    сплавы хрома с никелем - нихромы. Добавка к хромоникелевым сплавам кобальта и молибдена предаёт металлу способность   переносить большие нагрузки. Из этих сплавов делают, например, лопатки газовых турбин.  Сплав кобальта, молибдена и хрома ("комохром") безвреден для человеческого организма и поэтому используется в восстановительной хирургии. Недавно созданы новые материалы основу которых составляют соединения марганца, хрома и сурьмы, которые найдут применение в различных автоматических устройствах и смогут заменить более дорогие термоэлементы. Основная часть добываемой в мире хромистой руды поступает сегодня на ферросплавные заводы, где выплавляются различные сорта феррохрома и металлического хрома.</w:t>
      </w:r>
    </w:p>
    <w:p w:rsidR="00B37898" w:rsidRDefault="00B3789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Марганцевые сплавы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современной технике применяют большое число манганинов -- сплавов марганца, меда и никеля, обладающих высоким электрических сопротивлением, практически не зависящим от температуры. Манганины обладают ещё одним ценным свойством - способностью поглощать энергию колебаний. В кузнечных, штамповочных металлообрабатывающих цехах с помощью этих сплавов можно значительно уменьшить вредные производственные шумы.    Марганцевая бронза - сплав марганца с медью - может намагничиваться, хотя ни тот, ни другой компонент в отдельности не проявляет магнитных свойств.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одним из соединений марганца - перманганатом калия, или, попросту говоря,  "марганцовкой', - мы познакомились ещё в детстве.</w:t>
      </w:r>
    </w:p>
    <w:p w:rsidR="00B37898" w:rsidRDefault="00B3789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Бериллиевые сплавы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Широкое применение в авиации находят сплавы меди с бериллием - бериллиевые бронзы. Из них изготавливают многие изделия, от которых требуются большая прочность, хорошая сопротивляемость усталости н коррозии, сохранение упругости в значительном интервале температур, высокая электро- и теплопроводность. Благодаря, своим упругим свойствам бериллиевая бронза служит прекрасным пружинным материалом. Пружины из такой бронзы практически не знают усталости; они способны выдерживать до 20 миллионов циклов нагрузки!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Большое будущее принадлежит, по-видимому, сплавам бериллия с литием. Союз этих двух легчайших металлов приведёт , быть может, к созданию сплавов, не тонущих в воде.</w:t>
      </w:r>
    </w:p>
    <w:p w:rsidR="00B37898" w:rsidRDefault="00B3789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Магниевые сплавы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Магний - очень легкий серебристо-белый металл. Его лёгкость могла бы сделать этот металл прекрасным конструкционным материалом. Но, увы, чистый магний - мягок и непрочен. Поэтому конструкторы вынуждены использовать сплавы магния с другими металлами. Особенно широко  применяют сплавы магния с алюминием, цинком и марганцем. Каждым из компонентов этого содружества вносит свой "пай" в общие свойства: алюминий и цинк увеличивают прочность сплава, марганец повышает его антикоррозионные свойства. Ну, а магний? Магний придаёт сплаву лёгкость - детали из магниевого сплава на 20-30% легче алюминиевых и на 50-75% легче чугунных и стальных. Сплавы этого элемента все чаще "приглашаются на работу" в автомобилестроение, текстильную промышленность, полиграфию.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магниевых сплавов есть много друзей, которые, повышают их жаростойкость и пластичность, снижают их окисляемость. Это, например, литий, бериллий, кальций, церий, кадмий, титан. Но есть, к сожалению, и враги - железо, кремний, никель; они ухудшают механические свойства сплавов, уменьшают сопротивляемость их коррозии. Широкое применение магниевые сплавы находят в самолётостроении.</w:t>
      </w:r>
    </w:p>
    <w:p w:rsidR="00B37898" w:rsidRDefault="00B3789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Медные сплавы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Постоянно увеличивается число медных сплавов, используемых в различных отраслях промышленности.  Если каких-нибудь 38-40 лет назад бронзой называли только сплавы меди с оловом, то сегодня уже известны алюминиевые, свинцовые, кремниевые, марганцевые, бериллиевые, кадмиевые, хромовые, циркониевые бронзы.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113 алюминиевой бронзы (сплав меди примерно с 5% алюминия) делают, в частности, медные монеты.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Большую группу сплавов на основе меди составляют латуни, В последнее время в некоторых областях техника медь и её сплавы заменяют другими металлами, прежде всего алюминием.</w:t>
      </w:r>
    </w:p>
    <w:p w:rsidR="00B37898" w:rsidRDefault="00B3789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Оловянные сплавы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Олово входит в состав различных бронз, типографских сплавов, баббитов (подшипниковых сплавов, обладающих способностью хорошо сопротивляться истиранию).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Широко используют в технике и химические соединения олова </w:t>
      </w:r>
    </w:p>
    <w:p w:rsidR="00B37898" w:rsidRDefault="00B3789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Танталовые сплавы 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Очень важная область применения тантала - производство жаропрочных сплавов, в которых всё. больше и больше нуждается ракетная а космическая техника. Карбид тантала отличается очень высокой твёрдостью (близкой к твёрдости алмаза), благодаря которой он широко применяется в производстве твёрдых сплавов. При скоростном резании металл настолько разогревается, что стружка приваривается к режущему инструменту - кромка его выкрашивается, ломается. Резцам, изготовленным из твёрдых сплавов на основе карбида тантала, выкрашивание не грозит, и они служат весьма продолжительный срок.</w:t>
      </w:r>
    </w:p>
    <w:p w:rsidR="00B37898" w:rsidRDefault="00B3789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Алюминиевье сплавы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Первые сплав алюминия с медью, магнием, марганцем был создан в 1911 году, который получил название дуралюмина. В 1919 году появились первые самолёта из дуралюмина. С тех пор алюминий навсегда связал свою судьбу с авиацией. Он по праву заслужил репутацию "крылатого металла".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нашей стране производством алюминиевых сплавов занимался тогда лишь Кольчугинский завод по обработке цветных металлов, который выпускал в небольших количествах кольчуга-люминий - сплав, по составу и свойствам сходный с дуралюмином. Сейчас в нашем стране уже многие предприятия выпускают "крылатый металл", но нужда в нём продолжает расти. Из алюминиевых сплавов была изготовлена оболочка первого советского искусственного спутника Земли.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 них делают различные детали космической аппаратуры - кронштейны, крепления, шасси, футляры и корпуса для многих инструментов и приборов.</w:t>
      </w:r>
    </w:p>
    <w:p w:rsidR="00B37898" w:rsidRDefault="00B3789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Титановые сплавы.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так давно учёные создали удивительный сплав никеля с титаном - "нитинол", который обладает загадочным свойством "помнить" своё прошлое, а точнее говоря, принимать после деформаций и соответствующе! обработки свою прежнюю форму. Сегодня металлургия - один из основных потребителем титана. Можно насчитать сотни марок сталей и сплавов, в состав которых в том или ином количестве входит этот элемент.  В нержавеющие стали его вводят для предотвращения межкристаллитной коррозии. В жаростойких высокохромистых сплавах он уменьшает размер зерна, делая структуру металла однородной и мелкокристаллической. В других жаростойких сплавах титан служит упрочняющим элементом.</w:t>
      </w:r>
    </w:p>
    <w:p w:rsidR="00B37898" w:rsidRDefault="00B3789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Кобальтовые сплавы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Кобальтовые сплавы широко применяются в металлообрабатывающей промышленности. Один из лучших стеллитов - так были названы новые сплавы - содержал более 50% кобальта. Производство твёрдых сплавов неуклонно растёт и кобальт играет в них не последнюю роль.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Советскими учёными и инженерами разработан сверхтвёрдый сплав , превосходящий по своим качествам аналогичные зарубежные сплавы. В состав, наряду с карбидом вольфрама, входит кобальт.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ряде случаев кобальт выступает в союзе с платиной. Из него изготавливают миниатюрные магнитные детали для электрических часов, слуховых аппаратов, датчиков различного назначения.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Кобальтохромовый сплав оказался прекрасным материалом для каркасов зубных протезов:  он вдвое прочнее золота, обычно используемого для этой цели и значительно дешевле.</w:t>
      </w:r>
    </w:p>
    <w:p w:rsidR="00B37898" w:rsidRDefault="00B37898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Никелевые сплавы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Важное "занятие" никеля - создание разнообразных сплавов с другими металлами.  Учёным удалось получить медноникелевые сплавы, весьма сходные с серебром.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Спустя некоторое время появились мельхиор, альфенад и другие заменители серебра, в состав которых непременно входил никель. Никелевые сплавы быстро завоевали популярность и вошёл в обиход.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Монель-металл, например, успешно трудится в химическом машиностроении, в судостроении. Нихромовые спирали используют в нагревательных приборах, в электропечах сопротивления.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Упругий сплав элинвар - отличный материал для пружин, в частности часовых.</w:t>
      </w:r>
    </w:p>
    <w:p w:rsidR="00B37898" w:rsidRDefault="00B37898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B37898">
      <w:pgSz w:w="11909" w:h="16834"/>
      <w:pgMar w:top="1134" w:right="1134" w:bottom="1134" w:left="1134" w:header="1440" w:footer="1440" w:gutter="0"/>
      <w:cols w:space="60"/>
      <w:noEndnote/>
      <w:docGrid w:linePitch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83"/>
  <w:drawingGridVerticalSpacing w:val="56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1EA"/>
    <w:rsid w:val="0073117F"/>
    <w:rsid w:val="00A64A31"/>
    <w:rsid w:val="00A751EA"/>
    <w:rsid w:val="00B3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D535B8-79AF-4761-B38C-6BE42EDD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 w:cs="Courier New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hd w:val="clear" w:color="auto" w:fill="FFFFFF"/>
      <w:spacing w:line="312" w:lineRule="auto"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shd w:val="clear" w:color="auto" w:fill="FFFFFF"/>
      <w:jc w:val="center"/>
      <w:outlineLvl w:val="3"/>
    </w:pPr>
    <w:rPr>
      <w:rFonts w:ascii="Arial" w:hAnsi="Arial" w:cs="Arial"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widowControl w:val="0"/>
      <w:shd w:val="clear" w:color="auto" w:fill="FFFFFF"/>
      <w:spacing w:line="312" w:lineRule="auto"/>
      <w:jc w:val="both"/>
    </w:pPr>
    <w:rPr>
      <w:color w:val="000000"/>
    </w:rPr>
  </w:style>
  <w:style w:type="character" w:customStyle="1" w:styleId="a4">
    <w:name w:val="Основной текст Знак"/>
    <w:link w:val="a3"/>
    <w:uiPriority w:val="99"/>
    <w:semiHidden/>
    <w:rPr>
      <w:rFonts w:ascii="Courier New" w:hAnsi="Courier New" w:cs="Courier New"/>
      <w:sz w:val="28"/>
      <w:szCs w:val="28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ХРОМНИЕВЫЕ СПЛАВЫ</vt:lpstr>
    </vt:vector>
  </TitlesOfParts>
  <Company>"Рога и копыта"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ХРОМНИЕВЫЕ СПЛАВЫ</dc:title>
  <dc:subject/>
  <dc:creator>Вася Пупкин</dc:creator>
  <cp:keywords/>
  <dc:description/>
  <cp:lastModifiedBy>admin</cp:lastModifiedBy>
  <cp:revision>2</cp:revision>
  <dcterms:created xsi:type="dcterms:W3CDTF">2014-01-30T13:28:00Z</dcterms:created>
  <dcterms:modified xsi:type="dcterms:W3CDTF">2014-01-30T13:28:00Z</dcterms:modified>
</cp:coreProperties>
</file>