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A6" w:rsidRPr="007D6BE0" w:rsidRDefault="00C434A6" w:rsidP="00C434A6">
      <w:pPr>
        <w:spacing w:before="120"/>
        <w:jc w:val="center"/>
        <w:rPr>
          <w:b/>
          <w:bCs/>
          <w:sz w:val="32"/>
          <w:szCs w:val="32"/>
        </w:rPr>
      </w:pPr>
      <w:r w:rsidRPr="007D6BE0">
        <w:rPr>
          <w:b/>
          <w:bCs/>
          <w:sz w:val="32"/>
          <w:szCs w:val="32"/>
        </w:rPr>
        <w:t>Страхование лиц, занятых аварийно-спасательными работами</w:t>
      </w:r>
    </w:p>
    <w:p w:rsidR="00C434A6" w:rsidRPr="00B369EA" w:rsidRDefault="00C434A6" w:rsidP="00C434A6">
      <w:pPr>
        <w:spacing w:before="120"/>
        <w:ind w:firstLine="567"/>
        <w:jc w:val="both"/>
      </w:pPr>
      <w:r w:rsidRPr="00B369EA">
        <w:t>Федеральным законом от 22 августа 1995 года №151-ФЗ "Об аварийно-спасательных службах и статусе спасателей" (далее Закон №151-ФЗ) установлено, что спасатели подлежат обязательному бесплатному личному страхованию.</w:t>
      </w:r>
    </w:p>
    <w:p w:rsidR="00C434A6" w:rsidRPr="00B369EA" w:rsidRDefault="00C434A6" w:rsidP="00C434A6">
      <w:pPr>
        <w:spacing w:before="120"/>
        <w:ind w:firstLine="567"/>
        <w:jc w:val="both"/>
      </w:pPr>
      <w:r w:rsidRPr="00B369EA">
        <w:t xml:space="preserve">Спасатель согласно статье 1 Закона №151-ФЗ - это гражданин, подготовленный и аттестованный на проведение аварийно-спасательных работ. </w:t>
      </w:r>
    </w:p>
    <w:p w:rsidR="00C434A6" w:rsidRPr="00B369EA" w:rsidRDefault="00C434A6" w:rsidP="00C434A6">
      <w:pPr>
        <w:spacing w:before="120"/>
        <w:ind w:firstLine="567"/>
        <w:jc w:val="both"/>
      </w:pPr>
      <w:r w:rsidRPr="00B369EA">
        <w:t>Аварийно-спасательные работы - это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 Аварийно- спасательные работы характеризуются наличием факторов, угрожающих жизни и здоровью проводящих эти работы людей, и требуют специальной подготовки, экипировки и оснащения.</w:t>
      </w:r>
    </w:p>
    <w:p w:rsidR="00C434A6" w:rsidRPr="00B369EA" w:rsidRDefault="00C434A6" w:rsidP="00C434A6">
      <w:pPr>
        <w:spacing w:before="120"/>
        <w:ind w:firstLine="567"/>
        <w:jc w:val="both"/>
      </w:pPr>
      <w:r w:rsidRPr="00B369EA">
        <w:t>Страхование спасателей в соответствии со статьей 31 Закона №151-ФЗ производится при назначении их на должности спасателей в профессиональные аварийно-спасательные службы и формирования, а также в случае привлечения в индивидуальном порядке или в составе нештатных либо общественных аварийно-спасательных формирований к проведению работ по ликвидации чрезвычайных ситуаций.</w:t>
      </w:r>
    </w:p>
    <w:p w:rsidR="00C434A6" w:rsidRPr="00B369EA" w:rsidRDefault="00C434A6" w:rsidP="00C434A6">
      <w:pPr>
        <w:spacing w:before="120"/>
        <w:ind w:firstLine="567"/>
        <w:jc w:val="both"/>
      </w:pPr>
      <w:r w:rsidRPr="00B369EA">
        <w:t xml:space="preserve">Страховыми событиями для спасателей профессиональных аварийно-спасательных служб и формирований являются гибель (смерть) при исполнении ими обязанностей, возложенных на них трудовым договором (контрактом), смерть, наступившая вследствие увечья (ранения, травмы, контузии) или заболевания, полученных в период и в связи с исполнением ими обязанностей, возложенных на них трудовым договором (контрактом), а также потеря трудоспособности, наступившая как следствие исполнения указанных обязанностей. </w:t>
      </w:r>
    </w:p>
    <w:p w:rsidR="00C434A6" w:rsidRPr="00B369EA" w:rsidRDefault="00C434A6" w:rsidP="00C434A6">
      <w:pPr>
        <w:spacing w:before="120"/>
        <w:ind w:firstLine="567"/>
        <w:jc w:val="both"/>
      </w:pPr>
      <w:r w:rsidRPr="00B369EA">
        <w:t>В заключении, выдаваемом органами, уполномоченными на то Правительством Российской Федерации, должно содержаться указание на то, что страховое событие связано с исполнением застрахованным спасателем обязанностей, возложенных на него трудовым договором.</w:t>
      </w:r>
    </w:p>
    <w:p w:rsidR="00C434A6" w:rsidRPr="00B369EA" w:rsidRDefault="00C434A6" w:rsidP="00C434A6">
      <w:pPr>
        <w:spacing w:before="120"/>
        <w:ind w:firstLine="567"/>
        <w:jc w:val="both"/>
      </w:pPr>
      <w:r w:rsidRPr="00B369EA">
        <w:t>Страхование спасателей профессиональных аварийно-спасательных служб и формирований производят федеральные органы исполнительной власти, органы исполнительной власти субъектов Российской Федерации, органы местного самоуправления, организации, создающие эти службы и формирования за счет финансовых средств, выделяемых на содержание указанных аварийно-спасательных служб и формирований.</w:t>
      </w:r>
    </w:p>
    <w:p w:rsidR="00C434A6" w:rsidRPr="00B369EA" w:rsidRDefault="00C434A6" w:rsidP="00C434A6">
      <w:pPr>
        <w:spacing w:before="120"/>
        <w:ind w:firstLine="567"/>
        <w:jc w:val="both"/>
      </w:pPr>
      <w:r w:rsidRPr="00B369EA">
        <w:t>В тех случаях, когда спасатели привлекаются к проведению работ по ликвидации чрезвычайных ситуаций в индивидуальном порядке либо в составе внештатных или общественных аварийно-спасательных формирований страховыми событиями являются гибель (смерть) в ходе проведения работ по ликвидации чрезвычайных ситуаций, смерть, наступившая вследствие увечья (ранения, травмы, контузии) или заболевания, полученных в ходе проведения указанных работ, а также потеря трудоспособности, наступившая как следствие их участия в проведении указанных работ. Страхование проводят федеральные органы исполнительной власти, органы исполнительной власти субъектов Российской Федерации, органы местного самоуправления, организации, руководители ликвидации чрезвычайных ситуаций, привлекшие спасателей к участию в проведении указанных работ, за счет финансовых средств, выделенных на ликвидацию чрезвычайных ситуаций.</w:t>
      </w:r>
    </w:p>
    <w:p w:rsidR="00C434A6" w:rsidRPr="00B369EA" w:rsidRDefault="00C434A6" w:rsidP="00C434A6">
      <w:pPr>
        <w:spacing w:before="120"/>
        <w:ind w:firstLine="567"/>
        <w:jc w:val="both"/>
      </w:pPr>
      <w:r w:rsidRPr="00B369EA">
        <w:t>В заключении, выдаваемом в этом случае, также должно содержаться указание на то, что страховое событие связано с участием застрахованного спасателя в проведении работ по ликвидации чрезвычайных ситуаций.</w:t>
      </w:r>
    </w:p>
    <w:p w:rsidR="00C434A6" w:rsidRPr="00B369EA" w:rsidRDefault="00C434A6" w:rsidP="00C434A6">
      <w:pPr>
        <w:spacing w:before="120"/>
        <w:ind w:firstLine="567"/>
        <w:jc w:val="both"/>
      </w:pPr>
      <w:r w:rsidRPr="00B369EA">
        <w:t xml:space="preserve">Страхование производится на сумму не менее 20 000 рублей. </w:t>
      </w:r>
    </w:p>
    <w:p w:rsidR="00C434A6" w:rsidRPr="00B369EA" w:rsidRDefault="00C434A6" w:rsidP="00C434A6">
      <w:pPr>
        <w:spacing w:before="120"/>
        <w:ind w:firstLine="567"/>
        <w:jc w:val="both"/>
      </w:pPr>
      <w:r w:rsidRPr="00B369EA">
        <w:t>Выплаты сумм по обязательному бесплатному личному страхованию спасателей в случае наступления страховых событий производятся независимо от выплат по социальному страхованию, социальному обеспечению в порядке возмещения вреда здоровью.</w:t>
      </w:r>
    </w:p>
    <w:p w:rsidR="00C434A6" w:rsidRPr="00B369EA" w:rsidRDefault="00C434A6" w:rsidP="00C434A6">
      <w:pPr>
        <w:spacing w:before="120"/>
        <w:ind w:firstLine="567"/>
        <w:jc w:val="both"/>
      </w:pPr>
      <w:r w:rsidRPr="00B369EA">
        <w:t>Сумма средств, израсходованных на страхование спасателей профессиональных аварийно-спасательных служб, профессиональных аварийно-спасательных формирований, относится на себестоимость выполняемых указанными аварийно-спасательными службами, аварийно- спасательными формированиями работ или на себестоимость продукции (услуг), производимой (оказываемых) создавшими их организациями.</w:t>
      </w:r>
    </w:p>
    <w:p w:rsidR="00C434A6" w:rsidRPr="00B369EA" w:rsidRDefault="00C434A6" w:rsidP="00C434A6">
      <w:pPr>
        <w:spacing w:before="120"/>
        <w:ind w:firstLine="567"/>
        <w:jc w:val="both"/>
      </w:pPr>
      <w:r w:rsidRPr="00B369EA">
        <w:t>При наступлении страховых случаев в соответствии с пунктами 12-15 статьи 31 Закона №151-ФЗ спасателям или членам их семей выплачиваются пособия в следующих размерах:</w:t>
      </w:r>
    </w:p>
    <w:p w:rsidR="00C434A6" w:rsidRPr="00B369EA" w:rsidRDefault="00C434A6" w:rsidP="00C434A6">
      <w:pPr>
        <w:spacing w:before="120"/>
        <w:ind w:firstLine="567"/>
        <w:jc w:val="both"/>
      </w:pPr>
      <w:r w:rsidRPr="00B369EA">
        <w:t>В случае гибели спасателей профессиональных аварийно-спасательных служб и формирований, создаваемых федеральными органами исполнительной власти, наступившей при исполнении ими трудовых обязанностей, либо в случае смерти, наступившей до истечения одного года со дня увольнения из аварийно-спасательной службы и формирования, вследствие увечья (ранения, травмы, контузии) или заболевания, полученных в период и в связи с исполнением ими трудовых обязанностей, членам их семей - женам (мужьям), детям, не достигшим возраста 18 лет (учащимся - в возрасте до 23 лет), либо детям старше этого возраста, если они стали инвалидами до достижения ими возраста 18 лет, отцам и матерям выплачивается (в равных долях) единовременное пособие в размере 120 окладов месячного денежного содержания.</w:t>
      </w:r>
    </w:p>
    <w:p w:rsidR="00C434A6" w:rsidRPr="00B369EA" w:rsidRDefault="00C434A6" w:rsidP="00C434A6">
      <w:pPr>
        <w:spacing w:before="120"/>
        <w:ind w:firstLine="567"/>
        <w:jc w:val="both"/>
      </w:pPr>
      <w:r w:rsidRPr="00B369EA">
        <w:t>В случае получения спасателями профессиональных аварийно-спасательных служб и формирований при исполнении ими трудовых обязанностей, увечья (ранения, травмы, контузии), заболевания, исключающих для них возможность дальнейшей работы в качестве спасателей, им выплачивается единовременное пособие в размере 60 окладов месячного денежного содержания.</w:t>
      </w:r>
    </w:p>
    <w:p w:rsidR="00C434A6" w:rsidRPr="00B369EA" w:rsidRDefault="00C434A6" w:rsidP="00C434A6">
      <w:pPr>
        <w:spacing w:before="120"/>
        <w:ind w:firstLine="567"/>
        <w:jc w:val="both"/>
      </w:pPr>
      <w:r w:rsidRPr="00B369EA">
        <w:t xml:space="preserve">В случае гибели спасателей, привлеченных федеральными органами исполнительной власти к проведению работ по ликвидации чрезвычайных ситуаций в индивидуальном порядке либо в составе нештатных или общественных аварийно-спасательных формирований, наступившей при проведении указанных работ, либо в случае их смерти, наступившей до истечения одного года со дня окончания их участия в проведении работ по ликвидации чрезвычайных ситуаций, вследствие увечья (ранения, травмы, контузии) или заболевания, полученных в период и в связи с участием в проведении указанных работ, членам их семей - женам (мужьям), детям, не достигшим возраста 18 лет (учащимся - в возрасте до 23 лет), либо детям старше этого возраста, если они стали инвалидами до достижения ими возраста 18 лет, отцам и матерям выплачивается из федерального бюджета (в равных долях) единовременное пособие в размере 100 000 рублей. </w:t>
      </w:r>
    </w:p>
    <w:p w:rsidR="00C434A6" w:rsidRPr="00B369EA" w:rsidRDefault="00C434A6" w:rsidP="00C434A6">
      <w:pPr>
        <w:spacing w:before="120"/>
        <w:ind w:firstLine="567"/>
        <w:jc w:val="both"/>
      </w:pPr>
      <w:r w:rsidRPr="00B369EA">
        <w:t>Спасателям, привлеченным к проведению работ по ликвидации чрезвычайных ситуаций в индивидуальном порядке либо в составе нештатных или общественных аварийно-спасательных формирований, в случае получения ими увечья (ранения, травмы, контузии), заболевания, наступивших при проведении указанных работ и исключающих для них возможность дальнейшей работы в качестве спасателя, выплачивается единовременное пособие в размере 50 000 рублей.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4A6"/>
    <w:rsid w:val="000778CE"/>
    <w:rsid w:val="00153497"/>
    <w:rsid w:val="0055507A"/>
    <w:rsid w:val="00616072"/>
    <w:rsid w:val="007D6BE0"/>
    <w:rsid w:val="008617A2"/>
    <w:rsid w:val="008B35EE"/>
    <w:rsid w:val="00B369EA"/>
    <w:rsid w:val="00B42C45"/>
    <w:rsid w:val="00B47B6A"/>
    <w:rsid w:val="00C4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0D2123-8498-4641-B247-5E333411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4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434A6"/>
    <w:rPr>
      <w:color w:val="22229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Страхование лиц, занятых аварийно-спасательными работами</vt:lpstr>
    </vt:vector>
  </TitlesOfParts>
  <Company>Home</Company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Страхование лиц, занятых аварийно-спасательными работами</dc:title>
  <dc:subject/>
  <dc:creator>User</dc:creator>
  <cp:keywords/>
  <dc:description/>
  <cp:lastModifiedBy>admin</cp:lastModifiedBy>
  <cp:revision>2</cp:revision>
  <dcterms:created xsi:type="dcterms:W3CDTF">2014-01-30T22:30:00Z</dcterms:created>
  <dcterms:modified xsi:type="dcterms:W3CDTF">2014-01-30T22:30:00Z</dcterms:modified>
</cp:coreProperties>
</file>