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84" w:rsidRPr="003D45C5" w:rsidRDefault="009D2A84" w:rsidP="009D2A84">
      <w:pPr>
        <w:spacing w:before="120"/>
        <w:jc w:val="center"/>
        <w:rPr>
          <w:b/>
          <w:bCs/>
          <w:sz w:val="32"/>
          <w:szCs w:val="32"/>
        </w:rPr>
      </w:pPr>
      <w:r w:rsidRPr="003D45C5">
        <w:rPr>
          <w:b/>
          <w:bCs/>
          <w:sz w:val="32"/>
          <w:szCs w:val="32"/>
        </w:rPr>
        <w:t>Страны АТР в системе МО.</w:t>
      </w:r>
    </w:p>
    <w:p w:rsidR="009D2A84" w:rsidRPr="008C0138" w:rsidRDefault="009D2A84" w:rsidP="009D2A84">
      <w:pPr>
        <w:spacing w:before="120"/>
        <w:ind w:firstLine="567"/>
        <w:jc w:val="both"/>
      </w:pPr>
      <w:r w:rsidRPr="008C0138">
        <w:t xml:space="preserve">В прошлом Азиатско-тихоокеанский регион (АТР) и его часть Северо-восточная Азия являлись зоной сложнейшего переплетения острых международных противоречий и конфликтов высокой политической нестабильности, острой политической и военно-политической конфронтации между великими державами. </w:t>
      </w:r>
    </w:p>
    <w:p w:rsidR="009D2A84" w:rsidRPr="008C0138" w:rsidRDefault="009D2A84" w:rsidP="009D2A84">
      <w:pPr>
        <w:spacing w:before="120"/>
        <w:ind w:firstLine="567"/>
        <w:jc w:val="both"/>
      </w:pPr>
      <w:r w:rsidRPr="008C0138">
        <w:t xml:space="preserve">Однако последние десятилетия ознаменовались качественными сдвигами к лучшему в международной обстановке в АТР в целом и в Северо-восточной Азии в частности. Система международных отношений в регионе с каждым годом развивается. Главным содержанием происходящих здесь процессов, прежде всего изменений в отношениях между великими державами, становится снижение военной напряженности, прекращение конфронтации, расширение сотрудничества, как внутри региона, так и за пределами. </w:t>
      </w:r>
    </w:p>
    <w:p w:rsidR="009D2A84" w:rsidRPr="008C0138" w:rsidRDefault="009D2A84" w:rsidP="009D2A84">
      <w:pPr>
        <w:spacing w:before="120"/>
        <w:ind w:firstLine="567"/>
        <w:jc w:val="both"/>
      </w:pPr>
      <w:r w:rsidRPr="008C0138">
        <w:t xml:space="preserve">Азиатско-тихоокеанский регион стал зоной наиболее быстрого экономического развития. Если средние темпы экономического развития различных стран мира, т.е. мировой экономики, составляли менее 1 %, то темпы развития экономики Китая, новых индустриальных стран Азии и АСЕАН составили 6-9%. Хотя темпы роста экономики Японии несколько снизились, однако они все же были на уровне 3-4%. Вряд ли можно сомневаться в том, что страны Азиатско-тихоокеанского региона, в особенности Северо-Восточной Азии, останутся лидирующей силой развития мировой экономики. </w:t>
      </w:r>
    </w:p>
    <w:p w:rsidR="009D2A84" w:rsidRPr="008C0138" w:rsidRDefault="009D2A84" w:rsidP="009D2A84">
      <w:pPr>
        <w:spacing w:before="120"/>
        <w:ind w:firstLine="567"/>
        <w:jc w:val="both"/>
      </w:pPr>
      <w:r w:rsidRPr="008C0138">
        <w:t xml:space="preserve">Одной из самых мощных региональных блоков данного региона являтся АСЕАН. Ассоциация государств Юго-Восточной Азии (АСЕАН) является одной из наиболее динамично развивающихся региональных организаций. Эта возникшая в 1967г. структура в настоящее время объединяет 9 стран региона. Согласно трем официальным целям организации, она должна содействовать социальному, экономическому и культурному сотрудничеству в регионе, защищать его политическую и экономическую стабильность от соперничества великих держав, служить форумом для урегулирования внутрирегиональных разногласий. </w:t>
      </w:r>
    </w:p>
    <w:p w:rsidR="009D2A84" w:rsidRPr="008C0138" w:rsidRDefault="009D2A84" w:rsidP="009D2A84">
      <w:pPr>
        <w:spacing w:before="120"/>
        <w:ind w:firstLine="567"/>
        <w:jc w:val="both"/>
      </w:pPr>
      <w:r w:rsidRPr="008C0138">
        <w:t xml:space="preserve">Активно реализуемая в рамках АСЕАН стратегия экономического и политического сближения стран-членов нацелена на превращение организации во влиятельный региональный полюс системы международных отношений. В 1992г. было принято решение о формировании зоны свободной торговли АСЕАН в течение 15-летнего периода. В 1995 г. в рамках АСЕАН подписан Договор о создании безъядерной зоны в Юго-Восточной Азии. Характерная особенность АСЕАН - широкая система консультаций с другими участниками международной жизни (США, Япония, Канада, Австралия, Новая Зеландия, Республика Китай, Индия, Россия), развивающееся партнерство с Европейским союзом. При этом все более пристальное внимание уделяется вопросам обеспечения международной стабильности, что нашло проявление, в частности, в образовании регионального форума АСЕАН по проблемам безопасности. По существу, АСЕАН превращается в центральный элемент системы многостороннего взаимодействия в рамках Азиатско-тихоокеанского региона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A84"/>
    <w:rsid w:val="003D45C5"/>
    <w:rsid w:val="003E2EE0"/>
    <w:rsid w:val="0050390D"/>
    <w:rsid w:val="00515A36"/>
    <w:rsid w:val="00606E90"/>
    <w:rsid w:val="008C0138"/>
    <w:rsid w:val="00961463"/>
    <w:rsid w:val="009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C04BD6-58EF-4178-8330-4E907486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2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>Home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Страны АТР в системе МО</dc:title>
  <dc:subject/>
  <dc:creator>Alena</dc:creator>
  <cp:keywords/>
  <dc:description/>
  <cp:lastModifiedBy>admin</cp:lastModifiedBy>
  <cp:revision>2</cp:revision>
  <dcterms:created xsi:type="dcterms:W3CDTF">2014-02-19T16:41:00Z</dcterms:created>
  <dcterms:modified xsi:type="dcterms:W3CDTF">2014-02-19T16:41:00Z</dcterms:modified>
</cp:coreProperties>
</file>