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A9" w:rsidRDefault="001336E8">
      <w:pPr>
        <w:widowControl w:val="0"/>
        <w:spacing w:before="120"/>
        <w:jc w:val="center"/>
        <w:rPr>
          <w:color w:val="000000"/>
          <w:sz w:val="32"/>
          <w:szCs w:val="32"/>
        </w:rPr>
      </w:pPr>
      <w:r>
        <w:rPr>
          <w:rStyle w:val="a3"/>
          <w:color w:val="000000"/>
          <w:sz w:val="32"/>
          <w:szCs w:val="32"/>
        </w:rPr>
        <w:t>Стрельченко Александра Ильинична</w:t>
      </w:r>
    </w:p>
    <w:p w:rsidR="001952A9" w:rsidRDefault="001336E8">
      <w:pPr>
        <w:widowControl w:val="0"/>
        <w:spacing w:before="120"/>
        <w:ind w:firstLine="567"/>
        <w:jc w:val="both"/>
        <w:rPr>
          <w:color w:val="000000"/>
          <w:sz w:val="24"/>
          <w:szCs w:val="24"/>
        </w:rPr>
      </w:pPr>
      <w:r>
        <w:rPr>
          <w:rStyle w:val="a3"/>
          <w:b w:val="0"/>
          <w:bCs w:val="0"/>
          <w:color w:val="000000"/>
          <w:sz w:val="24"/>
          <w:szCs w:val="24"/>
        </w:rPr>
        <w:t>Народная артистка России</w:t>
      </w:r>
    </w:p>
    <w:p w:rsidR="001952A9" w:rsidRDefault="001336E8">
      <w:pPr>
        <w:widowControl w:val="0"/>
        <w:spacing w:before="120"/>
        <w:ind w:firstLine="567"/>
        <w:jc w:val="both"/>
        <w:rPr>
          <w:color w:val="000000"/>
          <w:sz w:val="24"/>
          <w:szCs w:val="24"/>
        </w:rPr>
      </w:pPr>
      <w:r>
        <w:rPr>
          <w:color w:val="000000"/>
          <w:sz w:val="24"/>
          <w:szCs w:val="24"/>
        </w:rPr>
        <w:t>Родилась 2 февраля 1937 года на станции Чаплино Днепропетровской области. Отец - Стрельченко Илья Евгеньевич (1911-1941). Мать - Стрельченко Полина Павловна (1916-1945).</w:t>
      </w:r>
    </w:p>
    <w:p w:rsidR="001952A9" w:rsidRDefault="001336E8">
      <w:pPr>
        <w:widowControl w:val="0"/>
        <w:spacing w:before="120"/>
        <w:ind w:firstLine="567"/>
        <w:jc w:val="both"/>
        <w:rPr>
          <w:color w:val="000000"/>
          <w:sz w:val="24"/>
          <w:szCs w:val="24"/>
        </w:rPr>
      </w:pPr>
      <w:r>
        <w:rPr>
          <w:color w:val="000000"/>
          <w:sz w:val="24"/>
          <w:szCs w:val="24"/>
        </w:rPr>
        <w:t>Исполнителю на современной эстраде трудно найти свое, то единственное, что кроме него никто нет скажет, не увидит, не откроет слушателю новую страницу в избранном жанре. Впрочем, это было непросто всегда. И среди огромного количества артистов, посвятивших свое творчество русской песне, искусство Александры Стрельченко выделяется особо. Не только яркой одаренностью, но и вдумчивым, тонким подходом к музыкальному материалу, умением увидеть в скромном и незатейливом глубину и поэзию чувств, красоту души народа, создавшего и сохранившего свои неувядающие песни.</w:t>
      </w:r>
    </w:p>
    <w:p w:rsidR="001952A9" w:rsidRDefault="001336E8">
      <w:pPr>
        <w:widowControl w:val="0"/>
        <w:spacing w:before="120"/>
        <w:ind w:firstLine="567"/>
        <w:jc w:val="both"/>
        <w:rPr>
          <w:color w:val="000000"/>
          <w:sz w:val="24"/>
          <w:szCs w:val="24"/>
        </w:rPr>
      </w:pPr>
      <w:r>
        <w:rPr>
          <w:color w:val="000000"/>
          <w:sz w:val="24"/>
          <w:szCs w:val="24"/>
        </w:rPr>
        <w:t>"Она сама как русская песня!" - эта фраза, сказанная одним из слушателей после концерта Александры Стрельченко, стоит многих многостраничных рецензий. Она точно и образно характеризует впечатление, которое получаешь, слушая в ее исполнении старинные и современные русские песни. Образ женщины, созданный ею на сцене, сродни тем песням, которые она поет. Скромная и гордая, добрая и сильная, нежная и любящая - такой представляется она.</w:t>
      </w:r>
    </w:p>
    <w:p w:rsidR="001952A9" w:rsidRDefault="001336E8">
      <w:pPr>
        <w:widowControl w:val="0"/>
        <w:spacing w:before="120"/>
        <w:ind w:firstLine="567"/>
        <w:jc w:val="both"/>
        <w:rPr>
          <w:color w:val="000000"/>
          <w:sz w:val="24"/>
          <w:szCs w:val="24"/>
        </w:rPr>
      </w:pPr>
      <w:r>
        <w:rPr>
          <w:color w:val="000000"/>
          <w:sz w:val="24"/>
          <w:szCs w:val="24"/>
        </w:rPr>
        <w:t>Любовь к песне Александра Стрельченко впитала с молоком матери. В семье пели все: отец, мать, сестры. Очень любили слушать пластинки. Первое яркое и незабываемое впечатление от русской народной песни связано с именем Лидии Андреевны Руслановой. Замечательная артистка увлекла ослепительной красотой и правдой, покорила душевной щедростью. Поэтому мечта стать певицей с детства захватила маленькую Сашу. Но судьба распорядилась иначе...</w:t>
      </w:r>
    </w:p>
    <w:p w:rsidR="001952A9" w:rsidRDefault="001336E8">
      <w:pPr>
        <w:widowControl w:val="0"/>
        <w:spacing w:before="120"/>
        <w:ind w:firstLine="567"/>
        <w:jc w:val="both"/>
        <w:rPr>
          <w:color w:val="000000"/>
          <w:sz w:val="24"/>
          <w:szCs w:val="24"/>
        </w:rPr>
      </w:pPr>
      <w:r>
        <w:rPr>
          <w:color w:val="000000"/>
          <w:sz w:val="24"/>
          <w:szCs w:val="24"/>
        </w:rPr>
        <w:t>В первый же год войны на фронте погиб отец, в 1945 году, не выдержав тяжести нечеловеческих испытаний, умерла мама. Остались голодное сиротство троих маленьких (рядом еще сестра и брат), потом - детский дом, уже после войны, школа... Трогательно чистым голосом девочка впервые публично исполняла свои первые, запомнившиеся от начала до конца, популярные советские песни "Одинокая гармонь" Б. Мокроусова (стихи М. Исаковского) и "Орленок" В. Белого (стихи Я. Шведова). Теперь Александра Ильинична вспоминает, что только песня была в нелегкие годы ее другом, ее настоящей опорой. Маленькая, худенькая, курносая, в веснушках, - кто ее заметит? А как споет, еще попросят, и не только внимание обратят, накормят, но ласковое слово скажут, в чем больше всего, может быть, нуждается человек...</w:t>
      </w:r>
    </w:p>
    <w:p w:rsidR="001952A9" w:rsidRDefault="001336E8">
      <w:pPr>
        <w:widowControl w:val="0"/>
        <w:spacing w:before="120"/>
        <w:ind w:firstLine="567"/>
        <w:jc w:val="both"/>
        <w:rPr>
          <w:color w:val="000000"/>
          <w:sz w:val="24"/>
          <w:szCs w:val="24"/>
        </w:rPr>
      </w:pPr>
      <w:r>
        <w:rPr>
          <w:color w:val="000000"/>
          <w:sz w:val="24"/>
          <w:szCs w:val="24"/>
        </w:rPr>
        <w:t>После окончания школы несколько месяцев Александра работала нянечкой в детском саду, а потом решила поступать в Ленинградский педагогический институт - была уверена, что сможет стать хорошим воспитателем, отдавать людям то, чего сама была лишена. Поступила на заочное отделение, но дипломированной воспитательницы из нее так и не получилось.</w:t>
      </w:r>
    </w:p>
    <w:p w:rsidR="001952A9" w:rsidRDefault="001336E8">
      <w:pPr>
        <w:widowControl w:val="0"/>
        <w:spacing w:before="120"/>
        <w:ind w:firstLine="567"/>
        <w:jc w:val="both"/>
        <w:rPr>
          <w:color w:val="000000"/>
          <w:sz w:val="24"/>
          <w:szCs w:val="24"/>
        </w:rPr>
      </w:pPr>
      <w:r>
        <w:rPr>
          <w:color w:val="000000"/>
          <w:sz w:val="24"/>
          <w:szCs w:val="24"/>
        </w:rPr>
        <w:t>Зимой 1958 года она приехала в Ленинград сдавать сессию. В это время там гастролировал Воронежский народный хор. Концерт настолько разбередил душу и всколыхнул, казалось бы, забытую мечту стать певицей, что Александра не удержалась, пошла за кулисы и сказала: "Возьмите меня к себе, хочу петь!" В антракте ее прослушали руководители, почти весь хор, и решение было - взять. "Приезжай в Воронеж", - сказали. Поехала без малейших колебаний и, с молниеносной, на удивление хормейстера В. Ефимова, быстротою выучив все партии во всех песнях, через месяц впервые вышла на сцену как равноправная участница профессионального хора. Казалось, жизненный путь определился. Однако суждены были еще испытания, и очень серьезные.</w:t>
      </w:r>
    </w:p>
    <w:p w:rsidR="001952A9" w:rsidRDefault="001336E8">
      <w:pPr>
        <w:widowControl w:val="0"/>
        <w:spacing w:before="120"/>
        <w:ind w:firstLine="567"/>
        <w:jc w:val="both"/>
        <w:rPr>
          <w:color w:val="000000"/>
          <w:sz w:val="24"/>
          <w:szCs w:val="24"/>
        </w:rPr>
      </w:pPr>
      <w:r>
        <w:rPr>
          <w:color w:val="000000"/>
          <w:sz w:val="24"/>
          <w:szCs w:val="24"/>
        </w:rPr>
        <w:t>Чрезмерное увлечение пением в хоре, неопытность, неумение беречь себя при напряженной и часто крикливой хоровой манере привели к такой перегрузке голосовых связок, что только начавшая свой путь певица вынуждена была расстаться с пением и, казалось, навсегда. Но время стало не только лекарем физического недуга, но и дало возможность разобраться в своих ошибках, а желание петь было столь велико, что Александра, снова проработав некоторое время в детском саду, вернулась к продолжению скромно начатого артистического пути.</w:t>
      </w:r>
    </w:p>
    <w:p w:rsidR="001952A9" w:rsidRDefault="001336E8">
      <w:pPr>
        <w:widowControl w:val="0"/>
        <w:spacing w:before="120"/>
        <w:ind w:firstLine="567"/>
        <w:jc w:val="both"/>
        <w:rPr>
          <w:color w:val="000000"/>
          <w:sz w:val="24"/>
          <w:szCs w:val="24"/>
        </w:rPr>
      </w:pPr>
      <w:r>
        <w:rPr>
          <w:color w:val="000000"/>
          <w:sz w:val="24"/>
          <w:szCs w:val="24"/>
        </w:rPr>
        <w:t>Липецкая филармония, где создавалась в тот момент молодежная группа, стала не только местом трехлетней сольной работы (1959-1962), но и предоставила возможность для более серьезных занятий и профессионального становления. От Липецкой филармонии Александра Стрельченко впервые уехала в Москву во Всероссийскую творческую мастерскую эстрадного искусства для годичной стажировки и подготовки концертных программ. Вокальным классом руководила тогда Народная артистка РСФСР Ирма Петровна Яунзем, тонкий исполнитель народных песен и удивительной души человек, по-матерински относившаяся к молодым, рьяно защищавшая их интересы. Может быть, не только или не столько вокальному делу учила она своих питомцев, сколько старалась привить им музыкальную, художественную, человеческую культуру, расширить их кругозор, привить вкус к искусству вообще.</w:t>
      </w:r>
    </w:p>
    <w:p w:rsidR="001952A9" w:rsidRDefault="001336E8">
      <w:pPr>
        <w:widowControl w:val="0"/>
        <w:spacing w:before="120"/>
        <w:ind w:firstLine="567"/>
        <w:jc w:val="both"/>
        <w:rPr>
          <w:color w:val="000000"/>
          <w:sz w:val="24"/>
          <w:szCs w:val="24"/>
        </w:rPr>
      </w:pPr>
      <w:r>
        <w:rPr>
          <w:color w:val="000000"/>
          <w:sz w:val="24"/>
          <w:szCs w:val="24"/>
        </w:rPr>
        <w:t xml:space="preserve">Стрельченко сумела сделать необходимые усилия для того, чтобы взять предлагаемое. Это позволило ей остаться в Москве и, выдержав конкурс в Москонцерт, начать трудный путь его солистки - исполнительницы русских песен. На этом пути постепенно оказывалось все меньше поражений, все больше успехов. Помогало упрямое желание петь, укрепляющееся понимание необходимости ежедневного кропотливого труда, стремление осознать себя, найти единственно верное направление. Правильность выбранной дороги доказала победа на Международном конкурсе в Софии во время IX Всемирного фестиваля молодежи и студентов в 1968 году. За исполнение русских народных песен (большинство их пелось без сопровождения, а это, как известно, труднейший вид музицирования и настоящее испытание) Александра Стрельченко завоевала золотую медаль и первую премию. </w:t>
      </w:r>
    </w:p>
    <w:p w:rsidR="001952A9" w:rsidRDefault="001336E8">
      <w:pPr>
        <w:widowControl w:val="0"/>
        <w:spacing w:before="120"/>
        <w:ind w:firstLine="567"/>
        <w:jc w:val="both"/>
        <w:rPr>
          <w:color w:val="000000"/>
          <w:sz w:val="24"/>
          <w:szCs w:val="24"/>
        </w:rPr>
      </w:pPr>
      <w:r>
        <w:rPr>
          <w:color w:val="000000"/>
          <w:sz w:val="24"/>
          <w:szCs w:val="24"/>
        </w:rPr>
        <w:t>Одна за другой рождались новые программы - народных песен, новых песен советских композиторов, воскрешались к жизни старинные, забытые, но прекрасные песни, становившиеся настоящим откровением в ее исполнении. Пришел стабильный, заслуженный успех, затем почетное звание Заслуженной артистки РСФСР (1972), а главное - складывался свой круг слушателей, заполнявших залы Москвы, других городов страны. И на фоне этого уже определившегося успеха нужно было проявить мужество и иметь страстное желание совершенствоваться, чтобы сдать экзамены и учиться в Музыкально-педагогическом институте имени Гнесиных (1976-1980).</w:t>
      </w:r>
    </w:p>
    <w:p w:rsidR="001952A9" w:rsidRDefault="001336E8">
      <w:pPr>
        <w:widowControl w:val="0"/>
        <w:spacing w:before="120"/>
        <w:ind w:firstLine="567"/>
        <w:jc w:val="both"/>
        <w:rPr>
          <w:color w:val="000000"/>
          <w:sz w:val="24"/>
          <w:szCs w:val="24"/>
        </w:rPr>
      </w:pPr>
      <w:r>
        <w:rPr>
          <w:color w:val="000000"/>
          <w:sz w:val="24"/>
          <w:szCs w:val="24"/>
        </w:rPr>
        <w:t>Однако не диплома только искала Александра Стрельченко, она стремилась в мир Большой музыки, внутри которого хотела определить, ощутить положение своего музыкального круга, их взаимосвязь, их единство. Именно эти старания подняли певицу на еще одну ступень музыканта и привели ее в Большой симфонический оркестр Всесоюзного радио и телевидения под руководством В.Федосеева. Народного артиста СССР Владимира Ивановича Федосеева и Заслуженного деятеля искусств России Ольгу Ивановну Доброхотову Александра Ильинична считает своими первыми учителями и наставниками, открывшими ей удивительный мир классической музыки. Она увлеклась Вагнером, позже пришло и ощущение Дебюсси, по-иному стали звучать для нее Мусоргский и Бородин, концерты в Большом зале консерватории стали необходимой частью жизни, и не потому, что на сцене в этот вечер были добрые друзья - альтист, скрипачка, певец или дирижер, - ее душа обрела естественную способность жить в огромном музыкальном мире, раздвинув границы прежних своих профессиональных владений. Да и постоянные занятия на вокальной кафедре (народный факультет) с Е.К. Гедевановой и Л.Л. Базилевичем еще до окончания института не замедлили сказаться в ее напряженной концертной деятельности. Вспоминая эти сравнительно недавние годы, А.И. Стрельченко говорит, что хотя было очень трудно, она была счастлива множеством пришедших к ней художественных открытий.</w:t>
      </w:r>
    </w:p>
    <w:p w:rsidR="001952A9" w:rsidRDefault="001336E8">
      <w:pPr>
        <w:widowControl w:val="0"/>
        <w:spacing w:before="120"/>
        <w:ind w:firstLine="567"/>
        <w:jc w:val="both"/>
        <w:rPr>
          <w:color w:val="000000"/>
          <w:sz w:val="24"/>
          <w:szCs w:val="24"/>
        </w:rPr>
      </w:pPr>
      <w:r>
        <w:rPr>
          <w:color w:val="000000"/>
          <w:sz w:val="24"/>
          <w:szCs w:val="24"/>
        </w:rPr>
        <w:t>Так складывается ее артистический облик, формируется вкус. Она все более увлеченно работает, год от года интереснее ее творческий поиск и сильнее муки критического отношения к самой себе. Все свои знания, художественные ощущения, понимание традиций русской художественной жизни и традиций высокого народного искусства, все, что получает певица от жизни, людей, страны, все стремится она отдать в своем творчестве, понимая это не как обязанность, а как необходимую духовную потребность.</w:t>
      </w:r>
    </w:p>
    <w:p w:rsidR="001952A9" w:rsidRDefault="001336E8">
      <w:pPr>
        <w:widowControl w:val="0"/>
        <w:spacing w:before="120"/>
        <w:ind w:firstLine="567"/>
        <w:jc w:val="both"/>
        <w:rPr>
          <w:color w:val="000000"/>
          <w:sz w:val="24"/>
          <w:szCs w:val="24"/>
        </w:rPr>
      </w:pPr>
      <w:r>
        <w:rPr>
          <w:color w:val="000000"/>
          <w:sz w:val="24"/>
          <w:szCs w:val="24"/>
        </w:rPr>
        <w:t>Разнообразные программы певицы вводят слушателей в мир особый и в то же время узнаваемый, словно после долгих странствий возвращается под отчий кров человек и вдыхая родные полузабытые запахи, вновь входит в страну бабушкиных сказок, колыбельных, чистоты и прозрачности родниковой воды детства. Такие ассоциации вызывают песни, которые отбирает в свой репертуар певица. Звучат в ее исполнении и подлинно фольклорные, и народные песни, и сочинения современных композиторов. Но только такие, в основе которых интонация, присущая народной мелодике. Потому что основная тема творчества А. Стрельченко - любовь к Родине, к ее лесам и необозримым просторам, к людям, чей труд создает славу дорогой сердцу земли, к ее прошлому, настоящему и будущему.</w:t>
      </w:r>
    </w:p>
    <w:p w:rsidR="001952A9" w:rsidRDefault="001336E8">
      <w:pPr>
        <w:widowControl w:val="0"/>
        <w:spacing w:before="120"/>
        <w:ind w:firstLine="567"/>
        <w:jc w:val="both"/>
        <w:rPr>
          <w:color w:val="000000"/>
          <w:sz w:val="24"/>
          <w:szCs w:val="24"/>
        </w:rPr>
      </w:pPr>
      <w:r>
        <w:rPr>
          <w:color w:val="000000"/>
          <w:sz w:val="24"/>
          <w:szCs w:val="24"/>
        </w:rPr>
        <w:t>Именно поэтому визитной карточкой Александры Стрельченко стала песня "Я люблю свою землю" Е. Птичкина на стихи В. Харитонова. Так же названа и одна из программ певицы. Высокое гражданское чувство, выраженное лирическими средствами, близко мироощущению исполнительницы. "Земля - моя радость, любимая песня моя" - признается она в искреннем чувстве к родному краю, но делает это не напоказ, а скромно и целомудренно, с необычайным достоинством. Певице чужда чрезмерность, крикливость и как бы самоподача красивого, сильного голоса. Напротив, в самых кульминационных моментах она словно приглушает полет и звучность пения. А это создает драматический эффект, укрупняет музыкальную мысль песни.</w:t>
      </w:r>
    </w:p>
    <w:p w:rsidR="001952A9" w:rsidRDefault="001336E8">
      <w:pPr>
        <w:widowControl w:val="0"/>
        <w:spacing w:before="120"/>
        <w:ind w:firstLine="567"/>
        <w:jc w:val="both"/>
        <w:rPr>
          <w:color w:val="000000"/>
          <w:sz w:val="24"/>
          <w:szCs w:val="24"/>
        </w:rPr>
      </w:pPr>
      <w:r>
        <w:rPr>
          <w:color w:val="000000"/>
          <w:sz w:val="24"/>
          <w:szCs w:val="24"/>
        </w:rPr>
        <w:t>Пристально и вдумчиво отбирает А. Стрельченко свой репертуар. Полюбив песню, долго с ней не расстается, делает ее популярной. Но и певицу узнают по первым тактам музыкального вступления - это песни Стрельченко. Скольким из них дала она путевку в жизнь! А после нее уже трудно другому исполнителю обратиться к тому же музыкальному материалу, не повторив находок певицы. Все выбирает она из сочинения, находит такие краски и оттенки, что порой и создателям песен открывает в них новизну и многозначность.</w:t>
      </w:r>
    </w:p>
    <w:p w:rsidR="001952A9" w:rsidRDefault="001336E8">
      <w:pPr>
        <w:widowControl w:val="0"/>
        <w:spacing w:before="120"/>
        <w:ind w:firstLine="567"/>
        <w:jc w:val="both"/>
        <w:rPr>
          <w:color w:val="000000"/>
          <w:sz w:val="24"/>
          <w:szCs w:val="24"/>
        </w:rPr>
      </w:pPr>
      <w:r>
        <w:rPr>
          <w:color w:val="000000"/>
          <w:sz w:val="24"/>
          <w:szCs w:val="24"/>
        </w:rPr>
        <w:t>Талант певицы питается соками родной земли. Оттого так сильна в ней память и дань благодарности к тем одаренным исполнительницам прошлого, которые развивали русскую песню. В записях и концертах Александры Стрельченко звучат песни Надежды Плевицкой (например, "Куры рябые", "Раскинулось море широко", "Молчи ямщик"), Лидии Руслановой ("Ой, комарики", "Саратовские страдания", "По муромской дорожке" и др.), певца-гусляра Николая Северского ("Ах, любовь, как ты зла", "Про старину"), Ольги Ковалевой ("Дедушка", "На горе-то калина", "На окошке два цветочка", страдания - "Помню, что было", "Дударь мой", "Ой, цвети, кудрявая рябина", "У меня есть дружок тайный", "Волга-реченька глубока" и др.).</w:t>
      </w:r>
    </w:p>
    <w:p w:rsidR="001952A9" w:rsidRDefault="001336E8">
      <w:pPr>
        <w:widowControl w:val="0"/>
        <w:spacing w:before="120"/>
        <w:ind w:firstLine="567"/>
        <w:jc w:val="both"/>
        <w:rPr>
          <w:color w:val="000000"/>
          <w:sz w:val="24"/>
          <w:szCs w:val="24"/>
        </w:rPr>
      </w:pPr>
      <w:r>
        <w:rPr>
          <w:color w:val="000000"/>
          <w:sz w:val="24"/>
          <w:szCs w:val="24"/>
        </w:rPr>
        <w:t>Исполнительское искусство Ольги Васильевны Ковалевой стало артистке особенно близким. При всей несхожести творческих индивидуальностей многое их роднит, и прежде всего бережное, целомудренное отношение к русскому музыкальному фольклору, одинаковое понимание современности в жизни старинной и новой песни, не допускающей ни малейшей переделки и искажения мелодии, ритма, характера, особая симпатия к песням, славящим Родину, и песням, раскрывающим богатство духовного мира русской женщины.</w:t>
      </w:r>
    </w:p>
    <w:p w:rsidR="001952A9" w:rsidRDefault="001336E8">
      <w:pPr>
        <w:widowControl w:val="0"/>
        <w:spacing w:before="120"/>
        <w:ind w:firstLine="567"/>
        <w:jc w:val="both"/>
        <w:rPr>
          <w:color w:val="000000"/>
          <w:sz w:val="24"/>
          <w:szCs w:val="24"/>
        </w:rPr>
      </w:pPr>
      <w:r>
        <w:rPr>
          <w:color w:val="000000"/>
          <w:sz w:val="24"/>
          <w:szCs w:val="24"/>
        </w:rPr>
        <w:t>Характерной особенностью выступлений Александры Стрельченко является и то, что она не только собирает и исполняет народные песни, но и красочно комментирует их в концертах. Например, исполнение составленных ею небольших сюит из песен курских, вятских, исторических, обрядовых (особым успехом пользуется сюита из свадебных песен - от плача невесты до завершающих, застольных песен после венчания) она предваряет рассказом о традициях, преемственности, о необходимости бережно сохранять эти музыкальные памятники отечественной культуры.</w:t>
      </w:r>
    </w:p>
    <w:p w:rsidR="001952A9" w:rsidRDefault="001336E8">
      <w:pPr>
        <w:widowControl w:val="0"/>
        <w:spacing w:before="120"/>
        <w:ind w:firstLine="567"/>
        <w:jc w:val="both"/>
        <w:rPr>
          <w:color w:val="000000"/>
          <w:sz w:val="24"/>
          <w:szCs w:val="24"/>
        </w:rPr>
      </w:pPr>
      <w:r>
        <w:rPr>
          <w:color w:val="000000"/>
          <w:sz w:val="24"/>
          <w:szCs w:val="24"/>
        </w:rPr>
        <w:t>Исполнительская манера Стрельченко позволила ей соприкоснуться с новым для нее кругом музыки - городской песней, старинным романсом. Безыскусственность, простота исполнения сделали эти первые шаги заметными, успешными. Совместно с секстетом солистов оркестра Большого театра она записала романсы: "В минуту жизни трудную" П.Булахова (стихи М.Лермонтова), "Я тебе ничего не скажу" Т. Толстой (стихи А. Фета), "Звезды на небе" В.Борисова (стихи Е. Дитерихса), "Что это сердце..." Я. Пригожего, старинный цыганский романс "В одни глаза я влюблена" А. Вилинского (стихи Т. Щепкиной-Куперник, из репертуара В.Паниной) и др.</w:t>
      </w:r>
    </w:p>
    <w:p w:rsidR="001952A9" w:rsidRDefault="001336E8">
      <w:pPr>
        <w:widowControl w:val="0"/>
        <w:spacing w:before="120"/>
        <w:ind w:firstLine="567"/>
        <w:jc w:val="both"/>
        <w:rPr>
          <w:color w:val="000000"/>
          <w:sz w:val="24"/>
          <w:szCs w:val="24"/>
        </w:rPr>
      </w:pPr>
      <w:r>
        <w:rPr>
          <w:color w:val="000000"/>
          <w:sz w:val="24"/>
          <w:szCs w:val="24"/>
        </w:rPr>
        <w:t>Эти романсы А. Стрельченко поет легко, как бы напевая, хотя в этом и кроется наибольшая трудность. Пользуясь альтовым тембром, будто бы несколько мальчиковым, она придает этим произведениям большую простоту и юношескую чистоту чувства. Низкие, звучащие у некоторых певиц в грудном регистре ноты, особенно в романсах Борисова и Толстой, провоцируют псевдострастный характер исполнения, искусственность эмоционального строя. Наверное, потому ровность и легкость звучания у А. Стрельченко сделала эти романсы благороднее.</w:t>
      </w:r>
    </w:p>
    <w:p w:rsidR="001952A9" w:rsidRDefault="001336E8">
      <w:pPr>
        <w:widowControl w:val="0"/>
        <w:spacing w:before="120"/>
        <w:ind w:firstLine="567"/>
        <w:jc w:val="both"/>
        <w:rPr>
          <w:color w:val="000000"/>
          <w:sz w:val="24"/>
          <w:szCs w:val="24"/>
        </w:rPr>
      </w:pPr>
      <w:r>
        <w:rPr>
          <w:color w:val="000000"/>
          <w:sz w:val="24"/>
          <w:szCs w:val="24"/>
        </w:rPr>
        <w:t>В пору творческой молодости она исполняла и песни современных композиторов: "Зачем мы ссорились" В. Левашова (стихи Н. Палькина), песни Г.Пономаренко "Моторочка, моторка" (стихи В.Бокова), "А где мне взять такую песню?" и "Подари мне платок" (стихи М.Агашиной), "Как летела бела утка" (стихи Г.Георгиева), "Тополя", "Растет в Волгограде березка", "Что было, то было", "Отговорила роща золотая" и др. Эту линию авторской песни она продолжает и теперь, сотрудничая с композиторами Виктором Темновым, Александром Морозовым и др.</w:t>
      </w:r>
    </w:p>
    <w:p w:rsidR="001952A9" w:rsidRDefault="001336E8">
      <w:pPr>
        <w:widowControl w:val="0"/>
        <w:spacing w:before="120"/>
        <w:ind w:firstLine="567"/>
        <w:jc w:val="both"/>
        <w:rPr>
          <w:color w:val="000000"/>
          <w:sz w:val="24"/>
          <w:szCs w:val="24"/>
        </w:rPr>
      </w:pPr>
      <w:r>
        <w:rPr>
          <w:color w:val="000000"/>
          <w:sz w:val="24"/>
          <w:szCs w:val="24"/>
        </w:rPr>
        <w:t>Насыщенная духовная жизнь певицы, ее подлинный интерес к жанру русской песни, ее желание постичь все богатство, накопленное не только национальной, но и мировой культурой, делает ее творчество интернациональным. Оно понятно и потому высоко оценивается на разных континентах, в разных уголках нашей планеты. Во Франции, Японии, Дании, Швеции, Канаде, Польше, Болгарии, Венгрии, Чехословакии, ГДР, в Лаосе и на Цейлоне, в Таиланде и Сингапуре выступления Александры Стрельченко пользовались неизменным успехом.</w:t>
      </w:r>
    </w:p>
    <w:p w:rsidR="001952A9" w:rsidRDefault="001336E8">
      <w:pPr>
        <w:widowControl w:val="0"/>
        <w:spacing w:before="120"/>
        <w:ind w:firstLine="567"/>
        <w:jc w:val="both"/>
        <w:rPr>
          <w:color w:val="000000"/>
          <w:sz w:val="24"/>
          <w:szCs w:val="24"/>
        </w:rPr>
      </w:pPr>
      <w:r>
        <w:rPr>
          <w:color w:val="000000"/>
          <w:sz w:val="24"/>
          <w:szCs w:val="24"/>
        </w:rPr>
        <w:t>В 1984 году А.И. Стрельченко была удостоена звания Народной артистки России. Она и сегодня продолжает напряженную, но вдохновенную жизнь артистки, влюбленную в свое дело. Все ее творчество озарено высоким стремлением - чтобы слушатели полюбили русскую песню так, как любит ее она сама. Ныне певица продолжает плодотворное сотрудничество с Оркестром народных инструментов России имени Н. Осипова под управлением Н.Калинина, является членом песенных жюри и мечтает открыть свою творческую мастерскую, где могла бы передать опыт молодым исполнителям.</w:t>
      </w:r>
    </w:p>
    <w:p w:rsidR="001952A9" w:rsidRDefault="001336E8">
      <w:pPr>
        <w:widowControl w:val="0"/>
        <w:spacing w:before="120"/>
        <w:ind w:firstLine="567"/>
        <w:jc w:val="both"/>
        <w:rPr>
          <w:color w:val="000000"/>
          <w:sz w:val="24"/>
          <w:szCs w:val="24"/>
        </w:rPr>
      </w:pPr>
      <w:r>
        <w:rPr>
          <w:color w:val="000000"/>
          <w:sz w:val="24"/>
          <w:szCs w:val="24"/>
        </w:rPr>
        <w:t xml:space="preserve">В свободное время Александра Ильинична увлекается многим: она любит природу, животных, цветы; отдает предпочтение классической русской литературе, музыке, балету, народным мелодиям, джазу. Ее любимые артисты - О. Табаков и Н. Мордюкова, И. Архипова и А. Ведерников. </w:t>
      </w:r>
    </w:p>
    <w:p w:rsidR="001952A9" w:rsidRDefault="001336E8">
      <w:pPr>
        <w:widowControl w:val="0"/>
        <w:spacing w:before="120"/>
        <w:ind w:firstLine="567"/>
        <w:jc w:val="both"/>
        <w:rPr>
          <w:color w:val="000000"/>
          <w:sz w:val="24"/>
          <w:szCs w:val="24"/>
        </w:rPr>
      </w:pPr>
      <w:r>
        <w:rPr>
          <w:color w:val="000000"/>
          <w:sz w:val="24"/>
          <w:szCs w:val="24"/>
        </w:rPr>
        <w:t>Живет и работает в Москве.</w:t>
      </w:r>
    </w:p>
    <w:p w:rsidR="001952A9" w:rsidRDefault="001952A9">
      <w:pPr>
        <w:widowControl w:val="0"/>
        <w:spacing w:before="120"/>
        <w:ind w:firstLine="567"/>
        <w:jc w:val="both"/>
        <w:rPr>
          <w:color w:val="000000"/>
          <w:sz w:val="24"/>
          <w:szCs w:val="24"/>
        </w:rPr>
      </w:pPr>
      <w:bookmarkStart w:id="0" w:name="_GoBack"/>
      <w:bookmarkEnd w:id="0"/>
    </w:p>
    <w:sectPr w:rsidR="001952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6E8"/>
    <w:rsid w:val="001336E8"/>
    <w:rsid w:val="001952A9"/>
    <w:rsid w:val="00411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4DE8B6-EC9F-4DA2-A94A-8DBA71EB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9464</Words>
  <Characters>5396</Characters>
  <Application>Microsoft Office Word</Application>
  <DocSecurity>0</DocSecurity>
  <Lines>44</Lines>
  <Paragraphs>29</Paragraphs>
  <ScaleCrop>false</ScaleCrop>
  <Company>PERSONAL COMPUTERS</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Стрельченко Александра Ильинична</dc:title>
  <dc:subject/>
  <dc:creator>USER</dc:creator>
  <cp:keywords/>
  <dc:description/>
  <cp:lastModifiedBy>admin</cp:lastModifiedBy>
  <cp:revision>2</cp:revision>
  <dcterms:created xsi:type="dcterms:W3CDTF">2014-01-26T03:45:00Z</dcterms:created>
  <dcterms:modified xsi:type="dcterms:W3CDTF">2014-01-26T03:45:00Z</dcterms:modified>
</cp:coreProperties>
</file>