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88" w:rsidRPr="009E3E3B" w:rsidRDefault="00242A88" w:rsidP="00242A88">
      <w:pPr>
        <w:spacing w:before="120"/>
        <w:jc w:val="center"/>
        <w:rPr>
          <w:b/>
          <w:bCs/>
          <w:sz w:val="32"/>
          <w:szCs w:val="32"/>
        </w:rPr>
      </w:pPr>
      <w:r w:rsidRPr="009E3E3B">
        <w:rPr>
          <w:b/>
          <w:bCs/>
          <w:sz w:val="32"/>
          <w:szCs w:val="32"/>
        </w:rPr>
        <w:t xml:space="preserve">Сухие корма в питании кошек </w:t>
      </w:r>
    </w:p>
    <w:p w:rsidR="00242A88" w:rsidRPr="00242A88" w:rsidRDefault="00242A88" w:rsidP="00242A88">
      <w:pPr>
        <w:spacing w:before="120"/>
        <w:ind w:firstLine="567"/>
        <w:jc w:val="both"/>
        <w:rPr>
          <w:sz w:val="28"/>
          <w:szCs w:val="28"/>
        </w:rPr>
      </w:pPr>
      <w:r w:rsidRPr="00242A88">
        <w:rPr>
          <w:sz w:val="28"/>
          <w:szCs w:val="28"/>
        </w:rPr>
        <w:t xml:space="preserve">Логинов Николай Валентинович, ветеринарный врач, руководитель ветеринарной клиники при театре кошек Ю.Куклачева </w:t>
      </w:r>
    </w:p>
    <w:p w:rsidR="00242A88" w:rsidRPr="009E3E3B" w:rsidRDefault="00242A88" w:rsidP="00242A88">
      <w:pPr>
        <w:spacing w:before="120"/>
        <w:jc w:val="center"/>
        <w:rPr>
          <w:b/>
          <w:bCs/>
          <w:sz w:val="28"/>
          <w:szCs w:val="28"/>
        </w:rPr>
      </w:pPr>
      <w:r w:rsidRPr="009E3E3B">
        <w:rPr>
          <w:b/>
          <w:bCs/>
          <w:sz w:val="28"/>
          <w:szCs w:val="28"/>
        </w:rPr>
        <w:t xml:space="preserve">Кошки – хищники, как правильно организовать их кормление? </w:t>
      </w:r>
    </w:p>
    <w:p w:rsidR="00242A88" w:rsidRPr="00E62BD1" w:rsidRDefault="00242A88" w:rsidP="00242A88">
      <w:pPr>
        <w:spacing w:before="120"/>
        <w:ind w:firstLine="567"/>
        <w:jc w:val="both"/>
      </w:pPr>
      <w:r w:rsidRPr="00E62BD1">
        <w:t xml:space="preserve">Кормление кошек – важный и ответственный вопрос, составляющий основу здоровья кошек. К рационам для кошек предъявляются чрезвычайно высокие требования. Прежде всего они должны быть сбалансированы по основным питательным веществам. Кошки – строго плотоядные животные и подбирать рацион следует именно с учетом этого. </w:t>
      </w:r>
    </w:p>
    <w:p w:rsidR="00242A88" w:rsidRPr="00E62BD1" w:rsidRDefault="00242A88" w:rsidP="00242A88">
      <w:pPr>
        <w:spacing w:before="120"/>
        <w:ind w:firstLine="567"/>
        <w:jc w:val="both"/>
      </w:pPr>
      <w:r w:rsidRPr="00E62BD1">
        <w:t xml:space="preserve">Особое значение для кошек имеет белковый профиль рациона. В кормах должен содержаться высокий уровень белка. Однако, важно не столько содержание белка в рационе, а наличие необходимого спектра аминокислот. Пищевая ценность белков рациона зависит от содержания незаменимых аминокислот и собственно переваримости белков. Для кошек особенно важно содержание таурина в рационе. </w:t>
      </w:r>
    </w:p>
    <w:p w:rsidR="00242A88" w:rsidRPr="00E62BD1" w:rsidRDefault="00242A88" w:rsidP="00242A88">
      <w:pPr>
        <w:spacing w:before="120"/>
        <w:ind w:firstLine="567"/>
        <w:jc w:val="both"/>
      </w:pPr>
      <w:r w:rsidRPr="00E62BD1">
        <w:t xml:space="preserve">Таурин – это аминосульфоновая кислота, которая является конечным продуктом метаболизма серусодержащих аминокислот метионина и цистина. Таурин является антиоксидантом и модулятором роста, поддерживает функциональную активность сердечной мышцы и зрительного анализатора. В качестве источника полноценного белка в рационе кошек должны использоваться продукты животного происхождения. </w:t>
      </w:r>
    </w:p>
    <w:p w:rsidR="00242A88" w:rsidRDefault="00242A88" w:rsidP="00242A88">
      <w:pPr>
        <w:spacing w:before="120"/>
        <w:ind w:firstLine="567"/>
        <w:jc w:val="both"/>
      </w:pPr>
      <w:r w:rsidRPr="00E62BD1">
        <w:t xml:space="preserve">Владельцы кошек должны строго контролировать не только содержание и качество белка, но и всех питательных веществ и ингредиентов. </w:t>
      </w:r>
      <w:r>
        <w:t xml:space="preserve"> </w:t>
      </w:r>
    </w:p>
    <w:p w:rsidR="00242A88" w:rsidRPr="009E3E3B" w:rsidRDefault="00242A88" w:rsidP="00242A88">
      <w:pPr>
        <w:spacing w:before="120"/>
        <w:jc w:val="center"/>
        <w:rPr>
          <w:b/>
          <w:bCs/>
          <w:sz w:val="28"/>
          <w:szCs w:val="28"/>
        </w:rPr>
      </w:pPr>
      <w:r w:rsidRPr="009E3E3B">
        <w:rPr>
          <w:b/>
          <w:bCs/>
          <w:sz w:val="28"/>
          <w:szCs w:val="28"/>
        </w:rPr>
        <w:t xml:space="preserve">Что такое пищевая безопасность кормления? </w:t>
      </w:r>
    </w:p>
    <w:p w:rsidR="00242A88" w:rsidRPr="00E62BD1" w:rsidRDefault="00242A88" w:rsidP="00242A88">
      <w:pPr>
        <w:spacing w:before="120"/>
        <w:ind w:firstLine="567"/>
        <w:jc w:val="both"/>
      </w:pPr>
      <w:r w:rsidRPr="00E62BD1">
        <w:t xml:space="preserve">Специалисты и ветеринарные врачи очень часто говорят о пищевой безопасности кормления. Прежде всего это касается ситуаций, когда кошек кормят остатками со стола. Рацион животных должен быть микробиологически безопасен. Только адекватная тепловая обработка позволяет гарантировать отсутствие в рационах патогенной и условно-патогенной микрофлоры: сальмонелл, кишечной палочки, протея. </w:t>
      </w:r>
    </w:p>
    <w:p w:rsidR="00242A88" w:rsidRDefault="00242A88" w:rsidP="00242A88">
      <w:pPr>
        <w:spacing w:before="120"/>
        <w:ind w:firstLine="567"/>
        <w:jc w:val="both"/>
      </w:pPr>
      <w:r w:rsidRPr="00E62BD1">
        <w:t xml:space="preserve">К сожалению, повышенные режимы температуры и давления воздействуют не только на микрофлору, но и на пищевой состав рациона. Поэтому крупнейшие производители рационов для кошек выбирают оптимальные режимы обработок, позволяющие обеспечивать не только микробиологическую, но и питательную безопасность. </w:t>
      </w:r>
      <w:r>
        <w:t xml:space="preserve"> </w:t>
      </w:r>
    </w:p>
    <w:p w:rsidR="00242A88" w:rsidRPr="009E3E3B" w:rsidRDefault="00242A88" w:rsidP="00242A88">
      <w:pPr>
        <w:spacing w:before="120"/>
        <w:jc w:val="center"/>
        <w:rPr>
          <w:b/>
          <w:bCs/>
          <w:sz w:val="28"/>
          <w:szCs w:val="28"/>
        </w:rPr>
      </w:pPr>
      <w:r w:rsidRPr="009E3E3B">
        <w:rPr>
          <w:b/>
          <w:bCs/>
          <w:sz w:val="28"/>
          <w:szCs w:val="28"/>
        </w:rPr>
        <w:t xml:space="preserve">Чем сухие рационы отличаются от влажных кормов? </w:t>
      </w:r>
    </w:p>
    <w:p w:rsidR="00242A88" w:rsidRPr="00E62BD1" w:rsidRDefault="00242A88" w:rsidP="00242A88">
      <w:pPr>
        <w:spacing w:before="120"/>
        <w:ind w:firstLine="567"/>
        <w:jc w:val="both"/>
      </w:pPr>
      <w:r w:rsidRPr="00E62BD1">
        <w:t xml:space="preserve">Современная диетология и технология позволяют создавать разнообразные кормовые формы. Наиболее популярными являются сухие и влажные рационы. Каждая кормовая форма имеет свои преимущества. </w:t>
      </w:r>
    </w:p>
    <w:p w:rsidR="00242A88" w:rsidRPr="00E62BD1" w:rsidRDefault="00242A88" w:rsidP="00242A88">
      <w:pPr>
        <w:spacing w:before="120"/>
        <w:ind w:firstLine="567"/>
        <w:jc w:val="both"/>
      </w:pPr>
      <w:r w:rsidRPr="00E62BD1">
        <w:t xml:space="preserve">Сухие рационы – это удобная форма которая позволяет сконцентрировать в одной единице продукции (г или кг) максимально большое количество питательных веществ: 30 и более % белка, 10 и более % жира и т.д. Как результат, при кормлении сухим продуктом суточная норма очень невелика (50-70 г), а следовательно незначительные затраты на кормление. </w:t>
      </w:r>
    </w:p>
    <w:p w:rsidR="00242A88" w:rsidRPr="00E62BD1" w:rsidRDefault="00242A88" w:rsidP="00242A88">
      <w:pPr>
        <w:spacing w:before="120"/>
        <w:ind w:firstLine="567"/>
        <w:jc w:val="both"/>
      </w:pPr>
      <w:r w:rsidRPr="00E62BD1">
        <w:t xml:space="preserve">Сухой продукт обладает высокой степенью усвояемости благодаря используемой экструзионной технологии. Сухой продукт – идеальный способ организации так называемого буфетного кормления кошек, который популярен во всем мире. </w:t>
      </w:r>
    </w:p>
    <w:p w:rsidR="00242A88" w:rsidRDefault="00242A88" w:rsidP="00242A88">
      <w:pPr>
        <w:spacing w:before="120"/>
        <w:ind w:firstLine="567"/>
        <w:jc w:val="both"/>
      </w:pPr>
      <w:r w:rsidRPr="00E62BD1">
        <w:t xml:space="preserve">Современные сухие рационы – это не просто смесь разнообразных гранул, это также возможность создания специальных гранул для кошек, таких как подушечки. Уникальные гранулы – подушечки позволяют максимально повысить вкусовую привлекательность сухого корма. </w:t>
      </w:r>
      <w:r>
        <w:t xml:space="preserve"> </w:t>
      </w:r>
    </w:p>
    <w:p w:rsidR="00242A88" w:rsidRPr="009E3E3B" w:rsidRDefault="00242A88" w:rsidP="00242A88">
      <w:pPr>
        <w:spacing w:before="120"/>
        <w:jc w:val="center"/>
        <w:rPr>
          <w:b/>
          <w:bCs/>
          <w:sz w:val="28"/>
          <w:szCs w:val="28"/>
        </w:rPr>
      </w:pPr>
      <w:r w:rsidRPr="009E3E3B">
        <w:rPr>
          <w:b/>
          <w:bCs/>
          <w:sz w:val="28"/>
          <w:szCs w:val="28"/>
        </w:rPr>
        <w:t xml:space="preserve">Как правильно комбинировать сухие и влажные рационы? </w:t>
      </w:r>
    </w:p>
    <w:p w:rsidR="00242A88" w:rsidRDefault="00242A88" w:rsidP="00242A88">
      <w:pPr>
        <w:spacing w:before="120"/>
        <w:ind w:firstLine="567"/>
        <w:jc w:val="both"/>
      </w:pPr>
      <w:r w:rsidRPr="00E62BD1">
        <w:t xml:space="preserve">Создание комбинированных рационов стандарт кормления кошек. Сочетать свойства как сухого, так и влажного продукта – мечта владельцев кошек. На мой взгляд комбинированный рацион – это оптимальное соотношение пищевых и экономических характеристик. Комбинировать рационы надо следующим образом: на 1 часть сухого рациона должно приходиться 3 части влажного продукта. Данное сочетание позволяет максимально реализовать все питательные характеристики продукта. </w:t>
      </w:r>
    </w:p>
    <w:p w:rsidR="00242A88" w:rsidRPr="009E3E3B" w:rsidRDefault="00242A88" w:rsidP="00242A88">
      <w:pPr>
        <w:spacing w:before="120"/>
        <w:jc w:val="center"/>
        <w:rPr>
          <w:b/>
          <w:bCs/>
          <w:sz w:val="28"/>
          <w:szCs w:val="28"/>
        </w:rPr>
      </w:pPr>
      <w:r w:rsidRPr="009E3E3B">
        <w:rPr>
          <w:b/>
          <w:bCs/>
          <w:sz w:val="28"/>
          <w:szCs w:val="28"/>
        </w:rPr>
        <w:t xml:space="preserve">Что такое вкусовая привлекательность рациона? </w:t>
      </w:r>
    </w:p>
    <w:p w:rsidR="00242A88" w:rsidRPr="00E62BD1" w:rsidRDefault="00242A88" w:rsidP="00242A88">
      <w:pPr>
        <w:spacing w:before="120"/>
        <w:ind w:firstLine="567"/>
        <w:jc w:val="both"/>
      </w:pPr>
      <w:r w:rsidRPr="00E62BD1">
        <w:t xml:space="preserve">Как ветеринарный врач я могу сказать, что пищевая привлекательность рациона – это чрезвычайно важная его характеристика, особенно для кошек. Кошки являются очень привередливыми животными, а следовательно требуют максимально широкого ассортимента вкусов. </w:t>
      </w:r>
    </w:p>
    <w:p w:rsidR="00242A88" w:rsidRPr="00E62BD1" w:rsidRDefault="00242A88" w:rsidP="00242A88">
      <w:pPr>
        <w:spacing w:before="120"/>
        <w:ind w:firstLine="567"/>
        <w:jc w:val="both"/>
      </w:pPr>
      <w:r w:rsidRPr="00E62BD1">
        <w:t xml:space="preserve">Важно подобрать для кошки ее вкус или комбинацию вкусов. Это может быть экзотический вкус или самый традиционный, главное, чтобы кошка поедала рацион с видимым удовольствием. Но вкусовая привлекательность имеет оборотную медаль – если рацион чрезвычайно вкусный, кошка начинает переедать, а следовательно следует строго соблюдать норму кормления.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A88"/>
    <w:rsid w:val="00157224"/>
    <w:rsid w:val="00242A88"/>
    <w:rsid w:val="00616072"/>
    <w:rsid w:val="008B35EE"/>
    <w:rsid w:val="009E3E3B"/>
    <w:rsid w:val="00B42C45"/>
    <w:rsid w:val="00B47B6A"/>
    <w:rsid w:val="00E62BD1"/>
    <w:rsid w:val="00F7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F447EF-C696-4A08-A8EE-775D4FDE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8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242A88"/>
    <w:rPr>
      <w:color w:val="6332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2777</Words>
  <Characters>1583</Characters>
  <Application>Microsoft Office Word</Application>
  <DocSecurity>0</DocSecurity>
  <Lines>13</Lines>
  <Paragraphs>8</Paragraphs>
  <ScaleCrop>false</ScaleCrop>
  <Company>Home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Сухие корма в питании кошек </dc:title>
  <dc:subject/>
  <dc:creator>User</dc:creator>
  <cp:keywords/>
  <dc:description/>
  <cp:lastModifiedBy>admin</cp:lastModifiedBy>
  <cp:revision>2</cp:revision>
  <dcterms:created xsi:type="dcterms:W3CDTF">2014-01-25T12:02:00Z</dcterms:created>
  <dcterms:modified xsi:type="dcterms:W3CDTF">2014-01-25T12:02:00Z</dcterms:modified>
</cp:coreProperties>
</file>