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8" w:rsidRDefault="00314BD8">
      <w:pPr>
        <w:pStyle w:val="a3"/>
        <w:jc w:val="center"/>
        <w:rPr>
          <w:rFonts w:ascii="TextBookCTT" w:hAnsi="TextBookCTT" w:cs="TextBookCTT"/>
          <w:sz w:val="28"/>
          <w:szCs w:val="28"/>
          <w:lang w:val="ru-RU"/>
        </w:rPr>
      </w:pPr>
      <w:r>
        <w:rPr>
          <w:rFonts w:ascii="TextBookCTT" w:hAnsi="TextBookCTT" w:cs="TextBookCTT"/>
          <w:sz w:val="28"/>
          <w:szCs w:val="28"/>
          <w:lang w:val="ru-RU"/>
        </w:rPr>
        <w:t>Тайна одного названия</w:t>
      </w:r>
    </w:p>
    <w:p w:rsidR="00314BD8" w:rsidRDefault="00314BD8">
      <w:pPr>
        <w:pStyle w:val="a3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Центр Москвы изучен и описан достаточно подробно. Многое известно не только о людях, но и о зданиях, о происхождении названий улиц и переулков. А вот что касается окраины, особенно той части, что вошла в черту города после строительства Московской кольцевой автодороги, - тут загадок и вопросов много.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Отъезжая из Москвы в сторону Сергиева Посада, вы можете увидеть платформу с редким названием - Лось. Слева выросли многоэтажные, большие дома, а раньше здесь были маленькие домишки на заболоченном месте. Недалеко - пруд, какое-то хозяйство - не то парник совхозный, не то что-то от ВДНХ. И все это место называлось Жангаровкой. И никто не мог объяснить ни смысла названия, ни его происхождения.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А тайна его такова. На северо-востоке далекой окраины в конце </w:t>
      </w:r>
      <w:r>
        <w:t>XIX</w:t>
      </w:r>
      <w:r>
        <w:rPr>
          <w:lang w:val="ru-RU"/>
        </w:rPr>
        <w:t xml:space="preserve"> века обосновались братья Джамгаровы - основатели и хозяева банкирского дома "Братья Джамгаровы". Кто они? Как сюда попали?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Изучение материалов свидетельствует, что это была армянская семья - братья Джамгаровы - Иван (глава банкирского дома), Афанасий, Николай, Агаджан Исааковичи. Оборот принадлежащего им банкирского дома по всем операциям составил за 1911 год свыше одного миллиарда рублей.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Основная контора Джамгаровых находилась в Москве, на Кузнецком мосту, в их собственном доме, и была основана в 1874 году. Недалеко отсюда, на Ильинке, имелось отделение банка. Филиал банка находился в Петербурге.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Среди других известных армян в российском капитале можно отметить фамилии нефтепромышленников Манташева и Гукасова. В Москве прочно обосновался Лианозов - руководитель русской генеральной нефтяной компании "Ойль" (здесь вспоминается еще одно московское название - Лианозово).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Фирма братьев Джамгаровых являлась собственником крупного лесного имения в Костромской губернии (площадь 32 тысячи десятин), трех домов в Москве, два из которых находились на Кузнецком мосту (дома 12 и 18).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Банк Джамгаровых участвовал в финансировании многих отраслей промышленности России, он входил в состав Соединенного банка, Азово-Донского банка, знаменитого страхового общества "Русь". В годы предвоенного торгового подъема Джамгаровы развернули реализацию железнодорожных займов. Покупали и продавали акции Ленского золотопромышленного товарищества. Принимали деньги на вклады и текущие счета, выдавали ссуды под ценные бумаги и выполняли другие операции. С 1912 года проводили операции с переводными заграничными векселями, имели акции Брянского завода, товарищества братьев Нобель, заводов в Кольчугине.</w:t>
      </w:r>
    </w:p>
    <w:p w:rsidR="00314BD8" w:rsidRDefault="00314BD8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>Между Осташковским шоссе и Ярославской железнодорожной веткой находилась усадьба Джамгаровых на речке Ичке, здесь был разбит парк, на пруду оборудован пляж, который и поныне пользуется популярностью у жителей округи. Недалеко от пруда проходит Московская кольцевая дорога, по другую сторону которой находится Перловское кладбище, где похоронены многие москвичи и мытищинцы.</w:t>
      </w:r>
    </w:p>
    <w:p w:rsidR="00314BD8" w:rsidRDefault="00314BD8">
      <w:pPr>
        <w:pStyle w:val="a3"/>
        <w:ind w:firstLine="720"/>
        <w:jc w:val="both"/>
        <w:rPr>
          <w:sz w:val="20"/>
          <w:szCs w:val="20"/>
          <w:lang w:val="ru-RU"/>
        </w:rPr>
      </w:pPr>
      <w:r>
        <w:rPr>
          <w:lang w:val="ru-RU"/>
        </w:rPr>
        <w:t>Такова история Жангаровки, которую правильнее было бы назвать Джамгаровкой.</w:t>
      </w:r>
    </w:p>
    <w:p w:rsidR="00314BD8" w:rsidRDefault="00314BD8">
      <w:pPr>
        <w:rPr>
          <w:lang w:val="ru-RU"/>
        </w:rPr>
      </w:pPr>
      <w:r>
        <w:rPr>
          <w:i/>
          <w:iCs/>
          <w:sz w:val="20"/>
          <w:szCs w:val="20"/>
          <w:lang w:val="ru-RU"/>
        </w:rPr>
        <w:t>М.Срабов, профессор.</w:t>
      </w:r>
      <w:bookmarkStart w:id="0" w:name="_GoBack"/>
      <w:bookmarkEnd w:id="0"/>
    </w:p>
    <w:sectPr w:rsidR="0031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8C5"/>
    <w:rsid w:val="001068C5"/>
    <w:rsid w:val="00314BD8"/>
    <w:rsid w:val="007C786E"/>
    <w:rsid w:val="00C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304B5BB-13FC-4F51-BA6B-8FA43218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Тайна одного названия</vt:lpstr>
    </vt:vector>
  </TitlesOfParts>
  <Company>R-Style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одного названия</dc:title>
  <dc:subject/>
  <dc:creator>Andrew Gabov</dc:creator>
  <cp:keywords/>
  <dc:description/>
  <cp:lastModifiedBy>admin</cp:lastModifiedBy>
  <cp:revision>2</cp:revision>
  <dcterms:created xsi:type="dcterms:W3CDTF">2014-01-27T09:48:00Z</dcterms:created>
  <dcterms:modified xsi:type="dcterms:W3CDTF">2014-01-27T09:48:00Z</dcterms:modified>
</cp:coreProperties>
</file>