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511B3F" w:rsidRDefault="00511B3F" w:rsidP="00511B3F">
      <w:pPr>
        <w:spacing w:line="360" w:lineRule="auto"/>
        <w:ind w:firstLine="709"/>
        <w:jc w:val="center"/>
      </w:pPr>
    </w:p>
    <w:p w:rsidR="00E72B18" w:rsidRPr="00511B3F" w:rsidRDefault="00E72B18" w:rsidP="00511B3F">
      <w:pPr>
        <w:spacing w:line="360" w:lineRule="auto"/>
        <w:ind w:firstLine="709"/>
        <w:jc w:val="center"/>
      </w:pPr>
      <w:r w:rsidRPr="00511B3F">
        <w:t>Технология производства молока питьевого</w:t>
      </w:r>
    </w:p>
    <w:p w:rsidR="009469BD" w:rsidRDefault="00511B3F" w:rsidP="00511B3F">
      <w:pPr>
        <w:spacing w:line="360" w:lineRule="auto"/>
        <w:ind w:firstLine="709"/>
        <w:jc w:val="both"/>
      </w:pPr>
      <w:r>
        <w:br w:type="page"/>
        <w:t>Содержание</w:t>
      </w:r>
    </w:p>
    <w:p w:rsidR="00511B3F" w:rsidRPr="00511B3F" w:rsidRDefault="00511B3F" w:rsidP="00511B3F">
      <w:pPr>
        <w:spacing w:line="360" w:lineRule="auto"/>
        <w:jc w:val="both"/>
      </w:pPr>
    </w:p>
    <w:p w:rsidR="00E72B18" w:rsidRPr="00511B3F" w:rsidRDefault="00E72B18" w:rsidP="00511B3F">
      <w:pPr>
        <w:spacing w:line="360" w:lineRule="auto"/>
        <w:jc w:val="both"/>
      </w:pPr>
      <w:r w:rsidRPr="00511B3F">
        <w:t>1. Ха</w:t>
      </w:r>
      <w:r w:rsidR="00511B3F">
        <w:t>рактеристика, виды, ассортимент</w:t>
      </w:r>
    </w:p>
    <w:p w:rsidR="00E72B18" w:rsidRPr="00511B3F" w:rsidRDefault="00E72B18" w:rsidP="00511B3F">
      <w:pPr>
        <w:spacing w:line="360" w:lineRule="auto"/>
        <w:jc w:val="both"/>
      </w:pPr>
      <w:r w:rsidRPr="00511B3F">
        <w:t>2. Требования ГОСТа</w:t>
      </w:r>
      <w:r w:rsidR="00511B3F" w:rsidRPr="00511B3F">
        <w:t xml:space="preserve"> </w:t>
      </w:r>
      <w:r w:rsidR="00511B3F">
        <w:t>на молоко питьевое</w:t>
      </w:r>
    </w:p>
    <w:p w:rsidR="00511B3F" w:rsidRDefault="00E72B18" w:rsidP="00511B3F">
      <w:pPr>
        <w:spacing w:line="360" w:lineRule="auto"/>
        <w:jc w:val="both"/>
      </w:pPr>
      <w:r w:rsidRPr="00511B3F">
        <w:t>3. Качество молок</w:t>
      </w:r>
      <w:r w:rsidR="00511B3F">
        <w:t>а – сырья для молока питьевого</w:t>
      </w:r>
    </w:p>
    <w:p w:rsidR="00511B3F" w:rsidRDefault="00E72B18" w:rsidP="00511B3F">
      <w:pPr>
        <w:spacing w:line="360" w:lineRule="auto"/>
        <w:jc w:val="both"/>
      </w:pPr>
      <w:r w:rsidRPr="00511B3F">
        <w:t>4. Технологический процес</w:t>
      </w:r>
      <w:r w:rsidR="00511B3F">
        <w:t>с производства молока питьевого</w:t>
      </w:r>
    </w:p>
    <w:p w:rsidR="00511B3F" w:rsidRPr="00511B3F" w:rsidRDefault="00511B3F" w:rsidP="00511B3F">
      <w:pPr>
        <w:spacing w:line="360" w:lineRule="auto"/>
        <w:ind w:firstLine="709"/>
        <w:jc w:val="both"/>
      </w:pPr>
      <w:r>
        <w:br w:type="page"/>
      </w:r>
      <w:r w:rsidRPr="00511B3F">
        <w:t>1. Ха</w:t>
      </w:r>
      <w:r>
        <w:t>рактеристика, виды, ассортимент</w:t>
      </w:r>
    </w:p>
    <w:p w:rsidR="00511B3F" w:rsidRDefault="00511B3F" w:rsidP="00511B3F">
      <w:pPr>
        <w:spacing w:line="360" w:lineRule="auto"/>
        <w:ind w:firstLine="709"/>
        <w:jc w:val="both"/>
      </w:pPr>
    </w:p>
    <w:p w:rsidR="00E72B18" w:rsidRPr="00511B3F" w:rsidRDefault="00E72B18" w:rsidP="00511B3F">
      <w:pPr>
        <w:spacing w:line="360" w:lineRule="auto"/>
        <w:ind w:firstLine="709"/>
        <w:jc w:val="both"/>
      </w:pPr>
      <w:r w:rsidRPr="00511B3F">
        <w:t xml:space="preserve">В России выпускается в реализацию широкий ассортимент молока питьевого. В зависимости от вида тепловой обработки, применяемой при производстве, молоко подразделяется на пастеризованное, </w:t>
      </w:r>
      <w:r w:rsidR="00511B3F">
        <w:t>топлёное, стерилизованное, УВТ-</w:t>
      </w:r>
      <w:r w:rsidRPr="00511B3F">
        <w:t>обработанное, УВТ - обработанное стерилизованное. Различные виды тепловой обработки влияют на вкус продукта, его пищевую,</w:t>
      </w:r>
      <w:r w:rsidR="00511B3F" w:rsidRPr="00511B3F">
        <w:t xml:space="preserve"> </w:t>
      </w:r>
      <w:r w:rsidRPr="00511B3F">
        <w:t>биологическую ценность и сроки хранения.</w:t>
      </w:r>
    </w:p>
    <w:p w:rsidR="00E72B18" w:rsidRPr="00511B3F" w:rsidRDefault="00E72B18" w:rsidP="00511B3F">
      <w:pPr>
        <w:spacing w:line="360" w:lineRule="auto"/>
        <w:ind w:firstLine="709"/>
        <w:jc w:val="both"/>
      </w:pPr>
      <w:r w:rsidRPr="00511B3F">
        <w:t>По содержанию жира, сухих веществ и вкусовых добавок вырабатывают молоко цельное, молоко нормализованное, в том числе молоко повышенной жир</w:t>
      </w:r>
      <w:r w:rsidR="00511B3F">
        <w:t>ности (</w:t>
      </w:r>
      <w:r w:rsidRPr="00511B3F">
        <w:t>м.д. ж –7,2 до 9,5%),</w:t>
      </w:r>
      <w:r w:rsidR="00511B3F" w:rsidRPr="00511B3F">
        <w:t xml:space="preserve"> </w:t>
      </w:r>
      <w:r w:rsidRPr="00511B3F">
        <w:t>молоко восстановленное</w:t>
      </w:r>
      <w:r w:rsidR="00511B3F" w:rsidRPr="00511B3F">
        <w:t xml:space="preserve"> </w:t>
      </w:r>
      <w:r w:rsidR="00511B3F">
        <w:t>(</w:t>
      </w:r>
      <w:r w:rsidRPr="00511B3F">
        <w:t>из сухого молока и сухих молочных продуктов), молоко белковое, молоко витаминизированное,</w:t>
      </w:r>
      <w:r w:rsidR="00511B3F" w:rsidRPr="00511B3F">
        <w:t xml:space="preserve"> </w:t>
      </w:r>
      <w:r w:rsidRPr="00511B3F">
        <w:t>молоко с кофе, молоко с какао и другие виды с различными наполнителями и различным составом.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По способу</w:t>
      </w:r>
      <w:r w:rsidR="00511B3F" w:rsidRPr="00511B3F">
        <w:t xml:space="preserve"> </w:t>
      </w:r>
      <w:r w:rsidRPr="00511B3F">
        <w:t>расфасовки и упаковки молоко питьевое выпускают в реализацию в транспортной таре, в цистернах, во флягах и в потребительской таре: (т.е. в мелкой расфасовке) в</w:t>
      </w:r>
      <w:r w:rsidR="00511B3F" w:rsidRPr="00511B3F">
        <w:t xml:space="preserve"> </w:t>
      </w:r>
      <w:r w:rsidRPr="00511B3F">
        <w:t>пластиковых и стеклянных бутылках, в бумажных пакетах, в пластиковых упаковках и полиэтиленовой плёнке.</w:t>
      </w:r>
    </w:p>
    <w:p w:rsidR="00E72B18" w:rsidRPr="00511B3F" w:rsidRDefault="00511B3F" w:rsidP="00511B3F">
      <w:pPr>
        <w:pStyle w:val="3"/>
        <w:spacing w:line="360" w:lineRule="auto"/>
        <w:ind w:left="0" w:firstLine="709"/>
        <w:jc w:val="both"/>
      </w:pPr>
      <w:r>
        <w:t xml:space="preserve"> </w:t>
      </w:r>
      <w:r w:rsidR="00E72B18" w:rsidRPr="00511B3F">
        <w:t>Каждый конкретный вид молока питьевого по органолептическим, санитарно-гигиеническим и физико-химическим показателям должен отвечать требованиям соответствующих нормативных документов, действующих на момент производства.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Действующий</w:t>
      </w:r>
      <w:r w:rsidR="00511B3F" w:rsidRPr="00511B3F">
        <w:t xml:space="preserve"> </w:t>
      </w:r>
      <w:r w:rsidRPr="00511B3F">
        <w:t>стандарт ГОСТ</w:t>
      </w:r>
      <w:r w:rsidR="00511B3F" w:rsidRPr="00511B3F">
        <w:t xml:space="preserve"> </w:t>
      </w:r>
      <w:r w:rsidRPr="00511B3F">
        <w:t>Р 52090 –2003 «Молоко питьевое. Технические условия » распространяется на упакованное в потребительскую тару после термообработки или термообработанное</w:t>
      </w:r>
      <w:r w:rsidR="00511B3F" w:rsidRPr="00511B3F">
        <w:t xml:space="preserve"> </w:t>
      </w:r>
      <w:r w:rsidRPr="00511B3F">
        <w:t>в потребительской таре питьевое молоко. Стандарт не распространяется</w:t>
      </w:r>
      <w:r w:rsidR="00511B3F" w:rsidRPr="00511B3F">
        <w:t xml:space="preserve"> </w:t>
      </w:r>
      <w:r w:rsidRPr="00511B3F">
        <w:t>на продукт, обогащённый</w:t>
      </w:r>
      <w:r w:rsidR="00511B3F" w:rsidRPr="00511B3F">
        <w:t xml:space="preserve"> </w:t>
      </w:r>
      <w:r w:rsidRPr="00511B3F">
        <w:t>витаминами, макро- и микроэлементами, пробиотическими культурами и пребиотическими веществами. В соответствии с требованием</w:t>
      </w:r>
      <w:r w:rsidR="00511B3F" w:rsidRPr="00511B3F">
        <w:t xml:space="preserve"> </w:t>
      </w:r>
      <w:r w:rsidRPr="00511B3F">
        <w:t>ГОСТа в зависимости от м.д. жира вырабатывают: обезжиренное молоко (0,1%ж) и нежирное (0,3, 0,5,1,0% ж),</w:t>
      </w:r>
      <w:r w:rsidR="00511B3F" w:rsidRPr="00511B3F">
        <w:t xml:space="preserve"> </w:t>
      </w:r>
      <w:r w:rsidRPr="00511B3F">
        <w:t>маложирное - с м.д. жира</w:t>
      </w:r>
      <w:r w:rsidR="00511B3F" w:rsidRPr="00511B3F">
        <w:t xml:space="preserve"> </w:t>
      </w:r>
      <w:r w:rsidRPr="00511B3F">
        <w:t>1,2%,</w:t>
      </w:r>
      <w:r w:rsidR="00511B3F" w:rsidRPr="00511B3F">
        <w:t xml:space="preserve"> </w:t>
      </w:r>
      <w:r w:rsidRPr="00511B3F">
        <w:t>1,5%, 2,0%, 2,5%, классическое - 2,7%, 3,0%,</w:t>
      </w:r>
      <w:r w:rsidR="00511B3F" w:rsidRPr="00511B3F">
        <w:t xml:space="preserve"> </w:t>
      </w:r>
      <w:r w:rsidRPr="00511B3F">
        <w:t xml:space="preserve">3,2%, 3,5% , 4,0%.4,5%, жирное –4,7%, 5,0%, 5,5% , 6,0%, 6,5%, 7,0%, и высокожирное с м.д. жира 7,2%, 7,5%, 8,0%, 8,5%, 9,0%, 9,5%. 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Кроме этого вырабатывают молоко в соответствии с требованиями технических условий (ТУ) белковое с м.д. жира 1,5% и 2,5% и СОМО 11%, при этом содержание сухих веществ составит</w:t>
      </w:r>
      <w:r w:rsidR="00511B3F" w:rsidRPr="00511B3F">
        <w:t xml:space="preserve"> </w:t>
      </w:r>
      <w:r w:rsidRPr="00511B3F">
        <w:t>12,5% и 13,5% соответственно;</w:t>
      </w:r>
      <w:r w:rsidR="00511B3F" w:rsidRPr="00511B3F">
        <w:t xml:space="preserve"> </w:t>
      </w:r>
      <w:r w:rsidRPr="00511B3F">
        <w:t>молоко</w:t>
      </w:r>
      <w:r w:rsidR="00511B3F" w:rsidRPr="00511B3F">
        <w:t xml:space="preserve"> </w:t>
      </w:r>
      <w:r w:rsidRPr="00511B3F">
        <w:t>витаминизированное с витамином</w:t>
      </w:r>
      <w:r w:rsidR="00511B3F" w:rsidRPr="00511B3F">
        <w:t xml:space="preserve"> </w:t>
      </w:r>
      <w:r w:rsidRPr="00511B3F">
        <w:t>С</w:t>
      </w:r>
      <w:r w:rsidR="00511B3F" w:rsidRPr="00511B3F">
        <w:t xml:space="preserve"> </w:t>
      </w:r>
      <w:r w:rsidRPr="00511B3F">
        <w:t>и</w:t>
      </w:r>
      <w:r w:rsidR="00511B3F" w:rsidRPr="00511B3F">
        <w:t xml:space="preserve"> </w:t>
      </w:r>
      <w:r w:rsidRPr="00511B3F">
        <w:t>А</w:t>
      </w:r>
      <w:r w:rsidR="00511B3F" w:rsidRPr="00511B3F">
        <w:t xml:space="preserve"> </w:t>
      </w:r>
      <w:r w:rsidRPr="00511B3F">
        <w:t>с м.д. жира 2,5%,3,2%, и нежирное; молоко топлёное с м.д. жира 4 и 6%.</w:t>
      </w:r>
      <w:r w:rsidR="00511B3F" w:rsidRPr="00511B3F">
        <w:t xml:space="preserve"> </w:t>
      </w:r>
      <w:r w:rsidRPr="00511B3F">
        <w:t>Молоко топленое 1%-ой жирности может вырабатываться в соответствии с ТУ 9222- 95.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2. Питьевое молоко предназначено для непосредственного употребления в пищу. По внешнему виду – это непрозрачная жидкость, допускается незначительный отстой сливок для жирного и высокожирного продукта, который исчезает при перемешивании. Консистенция - жидкая, однородная, не тягучая, слегка вязкая, без хлопьев и</w:t>
      </w:r>
      <w:r w:rsidR="00511B3F" w:rsidRPr="00511B3F">
        <w:t xml:space="preserve"> </w:t>
      </w:r>
      <w:r w:rsidRPr="00511B3F">
        <w:t>сбившихся комочков жира. Вкус характерный для молока без</w:t>
      </w:r>
      <w:r w:rsidR="00511B3F" w:rsidRPr="00511B3F">
        <w:t xml:space="preserve"> </w:t>
      </w:r>
      <w:r w:rsidRPr="00511B3F">
        <w:t xml:space="preserve">посторонних привкусов и запахов, с лёгким привкусом кипячения. Допускается сладковатый привкус для восстановленного и рекомбинированного молока. Цвет белый равномерный по всей массе. Для топлёного и стерилизованного - цвет с кремовым оттенком, для обезжиренного – со слегка синеватым. 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По физико-химическим показателям питьевое молоко обезжиренное, нежирное, маложирное и</w:t>
      </w:r>
      <w:r w:rsidR="00511B3F" w:rsidRPr="00511B3F">
        <w:t xml:space="preserve"> </w:t>
      </w:r>
      <w:r w:rsidRPr="00511B3F">
        <w:t>классическое</w:t>
      </w:r>
      <w:r w:rsidR="00511B3F" w:rsidRPr="00511B3F">
        <w:t xml:space="preserve"> </w:t>
      </w:r>
      <w:r w:rsidRPr="00511B3F">
        <w:t>должно быть кислотностью не выше 21</w:t>
      </w:r>
      <w:r w:rsidRPr="00511B3F">
        <w:rPr>
          <w:vertAlign w:val="superscript"/>
        </w:rPr>
        <w:t>о</w:t>
      </w:r>
      <w:r w:rsidRPr="00511B3F">
        <w:t>Т. Молоко жирное и повышенной жирности</w:t>
      </w:r>
      <w:r w:rsidR="00511B3F" w:rsidRPr="00511B3F">
        <w:t xml:space="preserve"> </w:t>
      </w:r>
      <w:r w:rsidRPr="00511B3F">
        <w:t>с м. д. жира от 4,7% до 9,5% должно иметь кислотность не выше 20</w:t>
      </w:r>
      <w:r w:rsidRPr="00511B3F">
        <w:rPr>
          <w:vertAlign w:val="superscript"/>
        </w:rPr>
        <w:t xml:space="preserve">о </w:t>
      </w:r>
      <w:r w:rsidRPr="00511B3F">
        <w:t>Т. Кислотность молока для детского питания должна быть не выше 20ºТ. Плотность молока зависит от жирности:</w:t>
      </w:r>
      <w:r w:rsidR="00511B3F" w:rsidRPr="00511B3F">
        <w:t xml:space="preserve"> </w:t>
      </w:r>
      <w:r w:rsidRPr="00511B3F">
        <w:t>обезжиренного должна быть не ниже-1030 кг/м</w:t>
      </w:r>
      <w:r w:rsidRPr="00511B3F">
        <w:rPr>
          <w:vertAlign w:val="superscript"/>
        </w:rPr>
        <w:t>3</w:t>
      </w:r>
      <w:r w:rsidRPr="00511B3F">
        <w:t>,</w:t>
      </w:r>
      <w:r w:rsidR="00511B3F" w:rsidRPr="00511B3F">
        <w:rPr>
          <w:vertAlign w:val="superscript"/>
        </w:rPr>
        <w:t xml:space="preserve"> </w:t>
      </w:r>
      <w:r w:rsidRPr="00511B3F">
        <w:t>нежирного- 1029кг/м</w:t>
      </w:r>
      <w:r w:rsidRPr="00511B3F">
        <w:rPr>
          <w:vertAlign w:val="superscript"/>
        </w:rPr>
        <w:t>3</w:t>
      </w:r>
      <w:r w:rsidRPr="00511B3F">
        <w:t>,</w:t>
      </w:r>
      <w:r w:rsidRPr="00511B3F">
        <w:rPr>
          <w:vertAlign w:val="superscript"/>
        </w:rPr>
        <w:t xml:space="preserve"> </w:t>
      </w:r>
      <w:r w:rsidRPr="00511B3F">
        <w:t>.маложирного- 1028 кг/м</w:t>
      </w:r>
      <w:r w:rsidRPr="00511B3F">
        <w:rPr>
          <w:vertAlign w:val="superscript"/>
        </w:rPr>
        <w:t>3</w:t>
      </w:r>
      <w:r w:rsidRPr="00511B3F">
        <w:t>,</w:t>
      </w:r>
      <w:r w:rsidR="00511B3F" w:rsidRPr="00511B3F">
        <w:rPr>
          <w:vertAlign w:val="superscript"/>
        </w:rPr>
        <w:t xml:space="preserve"> </w:t>
      </w:r>
      <w:r w:rsidRPr="00511B3F">
        <w:t>классического 1027 кг/м</w:t>
      </w:r>
      <w:r w:rsidRPr="00511B3F">
        <w:rPr>
          <w:vertAlign w:val="superscript"/>
        </w:rPr>
        <w:t>3</w:t>
      </w:r>
      <w:r w:rsidRPr="00511B3F">
        <w:t>, жирного и высокожирного -1024 кг/м</w:t>
      </w:r>
      <w:r w:rsidRPr="00511B3F">
        <w:rPr>
          <w:vertAlign w:val="superscript"/>
        </w:rPr>
        <w:t>3</w:t>
      </w:r>
      <w:r w:rsidRPr="00511B3F">
        <w:t>.</w:t>
      </w:r>
      <w:r w:rsidR="00511B3F" w:rsidRPr="00511B3F">
        <w:rPr>
          <w:vertAlign w:val="superscript"/>
        </w:rPr>
        <w:t xml:space="preserve"> 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В соответствии с требованиями ГОСТ Р 52090-2003, нормируются не только</w:t>
      </w:r>
      <w:r w:rsidR="00511B3F" w:rsidRPr="00511B3F">
        <w:t xml:space="preserve"> </w:t>
      </w:r>
      <w:r w:rsidRPr="00511B3F">
        <w:t>массовая доля жира, плотность, кислотность, но и</w:t>
      </w:r>
      <w:r w:rsidR="00511B3F" w:rsidRPr="00511B3F">
        <w:t xml:space="preserve"> </w:t>
      </w:r>
      <w:r w:rsidRPr="00511B3F">
        <w:t>степень чистоты молока, которая должна быть не выше 1 группы; температура хранения молока - (2 – 6)</w:t>
      </w:r>
      <w:r w:rsidRPr="00511B3F">
        <w:rPr>
          <w:vertAlign w:val="superscript"/>
        </w:rPr>
        <w:t xml:space="preserve">о </w:t>
      </w:r>
      <w:r w:rsidRPr="00511B3F">
        <w:t>С. Для УВТ-обработанного стерилизованного молока температура хранения от 2-х</w:t>
      </w:r>
      <w:r w:rsidR="00511B3F" w:rsidRPr="00511B3F">
        <w:t xml:space="preserve"> </w:t>
      </w:r>
      <w:r w:rsidRPr="00511B3F">
        <w:t>до 25</w:t>
      </w:r>
      <w:r w:rsidRPr="00511B3F">
        <w:rPr>
          <w:vertAlign w:val="superscript"/>
        </w:rPr>
        <w:t xml:space="preserve"> о </w:t>
      </w:r>
      <w:r w:rsidRPr="00511B3F">
        <w:t xml:space="preserve">С. В молоке не допускается наличие фосфатазы, что свидетельствует об эффективности пастеризации. 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По микробиологическим показателям :в</w:t>
      </w:r>
      <w:r w:rsidR="00511B3F" w:rsidRPr="00511B3F">
        <w:t xml:space="preserve"> </w:t>
      </w:r>
      <w:r w:rsidRPr="00511B3F">
        <w:t>молоке в</w:t>
      </w:r>
      <w:r w:rsidR="00511B3F" w:rsidRPr="00511B3F">
        <w:t xml:space="preserve"> </w:t>
      </w:r>
      <w:r w:rsidRPr="00511B3F">
        <w:t>потребительской таре (бутылках, пакетах)</w:t>
      </w:r>
      <w:r w:rsidR="00511B3F" w:rsidRPr="00511B3F">
        <w:t xml:space="preserve"> </w:t>
      </w:r>
      <w:r w:rsidRPr="00511B3F">
        <w:t>общее содержание бактерий (КМАФАнМ</w:t>
      </w:r>
      <w:r w:rsidR="00511B3F" w:rsidRPr="00511B3F">
        <w:t xml:space="preserve"> </w:t>
      </w:r>
      <w:r w:rsidRPr="00511B3F">
        <w:t>КОЕ/г) не должно превышать 100 000 клеток в 1 см</w:t>
      </w:r>
      <w:r w:rsidRPr="00511B3F">
        <w:rPr>
          <w:vertAlign w:val="superscript"/>
        </w:rPr>
        <w:t>3</w:t>
      </w:r>
      <w:r w:rsidRPr="00511B3F">
        <w:t>. В</w:t>
      </w:r>
      <w:r w:rsidR="00511B3F" w:rsidRPr="00511B3F">
        <w:t xml:space="preserve"> </w:t>
      </w:r>
      <w:r w:rsidRPr="00511B3F">
        <w:t xml:space="preserve">молоке группы А (для детей и детских учреждений ) не должно содержаться более 50 000 клеток в </w:t>
      </w:r>
      <w:smartTag w:uri="urn:schemas-microsoft-com:office:smarttags" w:element="metricconverter">
        <w:smartTagPr>
          <w:attr w:name="ProductID" w:val="1 г"/>
        </w:smartTagPr>
        <w:r w:rsidRPr="00511B3F">
          <w:t>1</w:t>
        </w:r>
        <w:r w:rsidRPr="00511B3F">
          <w:rPr>
            <w:vertAlign w:val="superscript"/>
          </w:rPr>
          <w:t xml:space="preserve"> </w:t>
        </w:r>
        <w:r w:rsidRPr="00511B3F">
          <w:t>г</w:t>
        </w:r>
      </w:smartTag>
      <w:r w:rsidRPr="00511B3F">
        <w:rPr>
          <w:vertAlign w:val="superscript"/>
        </w:rPr>
        <w:t xml:space="preserve"> </w:t>
      </w:r>
      <w:r w:rsidRPr="00511B3F">
        <w:t>.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В молоке топлёном КМАФАнМ</w:t>
      </w:r>
      <w:r w:rsidR="00511B3F" w:rsidRPr="00511B3F">
        <w:t xml:space="preserve"> </w:t>
      </w:r>
      <w:r w:rsidRPr="00511B3F">
        <w:t>КОЕ/г не более 2500, бактерии БГКП не допускается в 0,01г.</w:t>
      </w:r>
    </w:p>
    <w:p w:rsidR="00E72B18" w:rsidRPr="00511B3F" w:rsidRDefault="00511B3F" w:rsidP="00511B3F">
      <w:pPr>
        <w:pStyle w:val="3"/>
        <w:spacing w:line="360" w:lineRule="auto"/>
        <w:ind w:left="0" w:firstLine="709"/>
        <w:jc w:val="both"/>
      </w:pPr>
      <w:r>
        <w:t xml:space="preserve"> </w:t>
      </w:r>
      <w:r w:rsidR="00E72B18" w:rsidRPr="00511B3F">
        <w:t>В питьевом молоке, реализуемом из фляг и цистерн,</w:t>
      </w:r>
      <w:r w:rsidRPr="00511B3F">
        <w:t xml:space="preserve"> </w:t>
      </w:r>
      <w:r w:rsidR="00E72B18" w:rsidRPr="00511B3F">
        <w:t>допускается общее количество бактерий не более 200 000 клеток в 1 см</w:t>
      </w:r>
      <w:r w:rsidR="00E72B18" w:rsidRPr="00511B3F">
        <w:rPr>
          <w:vertAlign w:val="superscript"/>
        </w:rPr>
        <w:t>3</w:t>
      </w:r>
      <w:r w:rsidR="00E72B18" w:rsidRPr="00511B3F">
        <w:t xml:space="preserve">. Такое молоко лучше употреблять в пищу в кипячёном виде, о чём следует информировать покупателя. Бактерий БГКП не должно содержаться в </w:t>
      </w:r>
      <w:smartTag w:uri="urn:schemas-microsoft-com:office:smarttags" w:element="metricconverter">
        <w:smartTagPr>
          <w:attr w:name="ProductID" w:val="0,01 г"/>
        </w:smartTagPr>
        <w:r w:rsidR="00E72B18" w:rsidRPr="00511B3F">
          <w:t>0,01 г</w:t>
        </w:r>
      </w:smartTag>
      <w:r w:rsidR="00E72B18" w:rsidRPr="00511B3F">
        <w:t xml:space="preserve"> продукта.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Наличие патогенных микроорганизмов,</w:t>
      </w:r>
      <w:r w:rsidR="00511B3F" w:rsidRPr="00511B3F">
        <w:t xml:space="preserve"> </w:t>
      </w:r>
      <w:r w:rsidRPr="00511B3F">
        <w:t>в т.ч. сальмонеллы не допускается в 25 см</w:t>
      </w:r>
      <w:r w:rsidRPr="00511B3F">
        <w:rPr>
          <w:vertAlign w:val="superscript"/>
        </w:rPr>
        <w:t>3</w:t>
      </w:r>
      <w:r w:rsidR="00511B3F" w:rsidRPr="00511B3F">
        <w:rPr>
          <w:vertAlign w:val="superscript"/>
        </w:rPr>
        <w:t xml:space="preserve"> </w:t>
      </w:r>
      <w:r w:rsidRPr="00511B3F">
        <w:t>пастеризованного молока и в 50см</w:t>
      </w:r>
      <w:r w:rsidRPr="00511B3F">
        <w:rPr>
          <w:vertAlign w:val="superscript"/>
        </w:rPr>
        <w:t>3</w:t>
      </w:r>
      <w:r w:rsidR="00511B3F" w:rsidRPr="00511B3F">
        <w:rPr>
          <w:vertAlign w:val="superscript"/>
        </w:rPr>
        <w:t xml:space="preserve"> </w:t>
      </w:r>
      <w:r w:rsidRPr="00511B3F">
        <w:t>молока - для детей и детских учреждений. Молоко стерилизованное проверяется на промышленную стерильность.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3. Молоко питьевое вырабатывают из нормализованного по жиру, иногда дополнительно по сухим веществам, натурального (цельного молока) или</w:t>
      </w:r>
      <w:r w:rsidR="00511B3F" w:rsidRPr="00511B3F">
        <w:t xml:space="preserve"> </w:t>
      </w:r>
      <w:r w:rsidRPr="00511B3F">
        <w:t xml:space="preserve">восстановленного из сухого молока. Нормализованное молоко подвергают его термической обработке при определённых температурных режимах, ниже температуры кипения. 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Молоко, предназначенное для производства питьевого должно отвечать требованиям стандарта на молоко-сырьё ГОСТ Р</w:t>
      </w:r>
      <w:r w:rsidR="00511B3F" w:rsidRPr="00511B3F">
        <w:t xml:space="preserve"> </w:t>
      </w:r>
      <w:r w:rsidRPr="00511B3F">
        <w:t>52054- 2003,</w:t>
      </w:r>
      <w:r w:rsidR="00511B3F" w:rsidRPr="00511B3F">
        <w:t xml:space="preserve"> </w:t>
      </w:r>
      <w:r w:rsidRPr="00511B3F">
        <w:t>по показателям не ниже 2 –го сорта. Для нормализации молока используют обезжиренное молоко и пахту, полученную при производстве масла сладкосливочного, а так же сливки, если жирность нормализованного молока выше жирности цельного. Для производства восстановленного питьевого молока, а в некоторых случаях для нормализации молочных смесей, применяют сухие</w:t>
      </w:r>
      <w:r w:rsidR="00511B3F" w:rsidRPr="00511B3F">
        <w:t xml:space="preserve"> </w:t>
      </w:r>
      <w:r w:rsidRPr="00511B3F">
        <w:t>и сгущённые молочные продукты: сухое цельное и</w:t>
      </w:r>
      <w:r w:rsidR="00511B3F" w:rsidRPr="00511B3F">
        <w:t xml:space="preserve"> </w:t>
      </w:r>
      <w:r w:rsidRPr="00511B3F">
        <w:t>сухое обезжиренное молоко, сухая пахта, сухие сливки, молоко сгущённое цельное и обезжиренное. Все сухие продукты должны быть высшего сорта и</w:t>
      </w:r>
      <w:r w:rsidR="00511B3F" w:rsidRPr="00511B3F">
        <w:t xml:space="preserve"> </w:t>
      </w:r>
      <w:r w:rsidRPr="00511B3F">
        <w:t>получены методом распылительной сушки. Для восстановления сухих</w:t>
      </w:r>
      <w:r w:rsidR="00511B3F" w:rsidRPr="00511B3F">
        <w:t xml:space="preserve"> </w:t>
      </w:r>
      <w:r w:rsidRPr="00511B3F">
        <w:t>продуктов используют питьевую воду, отвечающую требованиям ГОСТ 2874-82.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Для выработки молока витаминизированного используют молоко цельное и обезжиренное не ниже 1-го сорта, с кислотностью не более 18</w:t>
      </w:r>
      <w:r w:rsidRPr="00511B3F">
        <w:rPr>
          <w:vertAlign w:val="superscript"/>
        </w:rPr>
        <w:t xml:space="preserve">о </w:t>
      </w:r>
      <w:r w:rsidRPr="00511B3F">
        <w:t>Т и витамин С по ГФ СССР или его модификации в виде</w:t>
      </w:r>
      <w:r w:rsidR="00511B3F" w:rsidRPr="00511B3F">
        <w:t xml:space="preserve"> </w:t>
      </w:r>
      <w:r w:rsidRPr="00511B3F">
        <w:t>аскорбината натрия.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4. Расход сырья на выработку 1 тонны питьевого молока</w:t>
      </w:r>
      <w:r w:rsidR="00511B3F" w:rsidRPr="00511B3F">
        <w:t xml:space="preserve"> </w:t>
      </w:r>
      <w:r w:rsidRPr="00511B3F">
        <w:t>в любом виде упаковок учитывают в соответствии с рецептурами, приведёнными в технологической инструкции по производству пастеризованного коровьего молока и фактическими расходами, которые не должны превышать действующих норм и предельно-допустимых потерь, утверждённых приказом Госагропрома от 30.12.87г. № 1025.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 xml:space="preserve">Расход вспомогательных материалов учитывают по фактическим затратам, но не более действующих норм, утверждённых приказом Министерства мясной и молочной промышленности от 27.12.88г., № 873 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Расход упаковочных материалов</w:t>
      </w:r>
      <w:r w:rsidR="00511B3F" w:rsidRPr="00511B3F">
        <w:t xml:space="preserve"> </w:t>
      </w:r>
      <w:r w:rsidRPr="00511B3F">
        <w:t>типа Пюр-Пак</w:t>
      </w:r>
      <w:r w:rsidR="00511B3F" w:rsidRPr="00511B3F">
        <w:t xml:space="preserve"> </w:t>
      </w:r>
      <w:r w:rsidRPr="00511B3F">
        <w:t>учитывают по факту, но не выше норм, установленных приказом № 169 от 08.05.85.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Технологический</w:t>
      </w:r>
      <w:r w:rsidR="00511B3F" w:rsidRPr="00511B3F">
        <w:t xml:space="preserve"> </w:t>
      </w:r>
      <w:r w:rsidRPr="00511B3F">
        <w:t>процесс производства молока питьевого начинается с оценки</w:t>
      </w:r>
      <w:r w:rsidR="00511B3F" w:rsidRPr="00511B3F">
        <w:t xml:space="preserve"> </w:t>
      </w:r>
      <w:r w:rsidRPr="00511B3F">
        <w:t>качества, которую проводит заводская лаборатория, затем проводят</w:t>
      </w:r>
      <w:r w:rsidR="00511B3F" w:rsidRPr="00511B3F">
        <w:t xml:space="preserve"> </w:t>
      </w:r>
      <w:r w:rsidRPr="00511B3F">
        <w:t>приёмку сырья. Молоко, другое сырьё, принимают по массе. Молоко и сливки</w:t>
      </w:r>
      <w:r w:rsidR="00511B3F" w:rsidRPr="00511B3F">
        <w:t xml:space="preserve"> </w:t>
      </w:r>
      <w:r w:rsidRPr="00511B3F">
        <w:t>очищают, охлаждают до температуры (4-6)</w:t>
      </w:r>
      <w:r w:rsidRPr="00511B3F">
        <w:rPr>
          <w:vertAlign w:val="superscript"/>
        </w:rPr>
        <w:t xml:space="preserve">о </w:t>
      </w:r>
      <w:r w:rsidRPr="00511B3F">
        <w:t>С, сортируют и резервируют для обеспечения непрерывности технологического процесса.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Отобранное по качеству молоко нормализуют по жиру смешением или отбором части сливок, т.е. в потоке.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rPr>
          <w:iCs/>
        </w:rPr>
        <w:t>При нормализации смешение</w:t>
      </w:r>
      <w:r w:rsidRPr="00511B3F">
        <w:t>м, в случае если м.д. Жнм=Жгп,</w:t>
      </w:r>
      <w:r w:rsidR="00511B3F" w:rsidRPr="00511B3F">
        <w:t xml:space="preserve"> </w:t>
      </w:r>
      <w:r w:rsidRPr="00511B3F">
        <w:t>в зависимости от поставленной задачи к цельному молоку прибавляют</w:t>
      </w:r>
      <w:r w:rsidR="00511B3F" w:rsidRPr="00511B3F">
        <w:t xml:space="preserve"> </w:t>
      </w:r>
      <w:r w:rsidRPr="00511B3F">
        <w:t>рассчитанное количество либо обезжиренного молока, если жирность цельного молока выше</w:t>
      </w:r>
      <w:r w:rsidR="00511B3F" w:rsidRPr="00511B3F">
        <w:t xml:space="preserve"> </w:t>
      </w:r>
      <w:r w:rsidRPr="00511B3F">
        <w:t xml:space="preserve">жирности нормализованного, либо сливок, если жирность цельного молока ниже жирности нормализованного. 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Расчёт нормализации по жиру проводят по уравнениям и формулам материального баланса либо графическим способом по квадрату смешения или треугольнику Баркана.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Если Жцм</w:t>
      </w:r>
      <w:r w:rsidRPr="00511B3F">
        <w:rPr>
          <w:vertAlign w:val="subscript"/>
        </w:rPr>
        <w:t xml:space="preserve"> </w:t>
      </w:r>
      <w:r w:rsidRPr="00511B3F">
        <w:t xml:space="preserve">&gt;Жнм, то массу обезжиренного молока </w:t>
      </w:r>
      <w:r w:rsidRPr="00511B3F">
        <w:rPr>
          <w:u w:val="single"/>
        </w:rPr>
        <w:t>для нормализации цельного</w:t>
      </w:r>
      <w:r w:rsidRPr="00511B3F">
        <w:t xml:space="preserve"> можно рассчитать по формуле: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E72B18" w:rsidRPr="00511B3F" w:rsidRDefault="00EB1900" w:rsidP="00511B3F">
      <w:pPr>
        <w:pStyle w:val="3"/>
        <w:spacing w:line="360" w:lineRule="auto"/>
        <w:ind w:left="0"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pt" fillcolor="window">
            <v:imagedata r:id="rId4" o:title=""/>
          </v:shape>
        </w:pict>
      </w:r>
      <w:r w:rsidR="00E72B18" w:rsidRPr="00511B3F">
        <w:t>;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где Мцм, Мо- масса молока цельного и обезжиренного соответственно, кг;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Жцм, Жнс, Жо, Жгп</w:t>
      </w:r>
      <w:r w:rsidR="00511B3F" w:rsidRPr="00511B3F">
        <w:t xml:space="preserve"> </w:t>
      </w:r>
      <w:r w:rsidRPr="00511B3F">
        <w:t xml:space="preserve">- массовая доля жира в цельном молоке, в нормализованной смеси, в обезжиренном молоке и готовом продукте, соответственно, %. 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 xml:space="preserve">В случае, если необходимо получить </w:t>
      </w:r>
      <w:r w:rsidRPr="00511B3F">
        <w:rPr>
          <w:u w:val="single"/>
        </w:rPr>
        <w:t>заданное количество нормализованной смеси</w:t>
      </w:r>
      <w:r w:rsidRPr="00511B3F">
        <w:t>, то массу обезжиренного молока определяют</w:t>
      </w:r>
      <w:r w:rsidR="00511B3F" w:rsidRPr="00511B3F">
        <w:t xml:space="preserve"> </w:t>
      </w:r>
      <w:r w:rsidRPr="00511B3F">
        <w:t>по формуле: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511B3F" w:rsidRDefault="00EB1900" w:rsidP="00511B3F">
      <w:pPr>
        <w:pStyle w:val="3"/>
        <w:spacing w:line="360" w:lineRule="auto"/>
        <w:ind w:left="0" w:firstLine="709"/>
        <w:jc w:val="both"/>
      </w:pPr>
      <w:r>
        <w:rPr>
          <w:lang w:val="en-US"/>
        </w:rPr>
        <w:pict>
          <v:shape id="_x0000_i1026" type="#_x0000_t75" style="width:128.25pt;height:33pt" fillcolor="window">
            <v:imagedata r:id="rId5" o:title=""/>
          </v:shape>
        </w:pic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где Мнс</w:t>
      </w:r>
      <w:r w:rsidR="00511B3F" w:rsidRPr="00511B3F">
        <w:t xml:space="preserve"> </w:t>
      </w:r>
      <w:r w:rsidRPr="00511B3F">
        <w:t>- масса нормализованной смеси, кг.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Если Жцм</w:t>
      </w:r>
      <w:r w:rsidRPr="00511B3F">
        <w:rPr>
          <w:szCs w:val="28"/>
          <w:lang w:val="en-US"/>
        </w:rPr>
        <w:sym w:font="Symbol" w:char="F03C"/>
      </w:r>
      <w:r w:rsidRPr="00511B3F">
        <w:t xml:space="preserve"> Жнс, то </w:t>
      </w:r>
      <w:r w:rsidRPr="00511B3F">
        <w:rPr>
          <w:u w:val="single"/>
        </w:rPr>
        <w:t>для нормализации</w:t>
      </w:r>
      <w:r w:rsidRPr="00511B3F">
        <w:t xml:space="preserve"> </w:t>
      </w:r>
      <w:r w:rsidRPr="00511B3F">
        <w:rPr>
          <w:u w:val="single"/>
        </w:rPr>
        <w:t>состава</w:t>
      </w:r>
      <w:r w:rsidRPr="00511B3F">
        <w:t xml:space="preserve"> </w:t>
      </w:r>
      <w:r w:rsidRPr="00511B3F">
        <w:rPr>
          <w:u w:val="single"/>
        </w:rPr>
        <w:t>к цельному молоку</w:t>
      </w:r>
      <w:r w:rsidRPr="00511B3F">
        <w:t xml:space="preserve"> добавляют сливки, массу которых рассчитывают по формуле: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511B3F" w:rsidRDefault="00EB1900" w:rsidP="00511B3F">
      <w:pPr>
        <w:pStyle w:val="3"/>
        <w:spacing w:line="360" w:lineRule="auto"/>
        <w:ind w:left="0" w:firstLine="709"/>
        <w:jc w:val="both"/>
      </w:pPr>
      <w:r>
        <w:pict>
          <v:shape id="_x0000_i1027" type="#_x0000_t75" style="width:137.25pt;height:30.75pt">
            <v:imagedata r:id="rId6" o:title=""/>
          </v:shape>
        </w:pic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  <w:r>
        <w:br w:type="page"/>
      </w:r>
      <w:r w:rsidR="00E72B18" w:rsidRPr="00511B3F">
        <w:t>Массу сливок на нормализацию цельного молока</w:t>
      </w:r>
      <w:r w:rsidRPr="00511B3F">
        <w:t xml:space="preserve"> </w:t>
      </w:r>
      <w:r w:rsidR="00E72B18" w:rsidRPr="00511B3F">
        <w:rPr>
          <w:u w:val="single"/>
        </w:rPr>
        <w:t xml:space="preserve">для получения заданного количества нормализованной смеси </w:t>
      </w:r>
      <w:r w:rsidR="00E72B18" w:rsidRPr="00511B3F">
        <w:t xml:space="preserve">при Жцм </w:t>
      </w:r>
      <w:r w:rsidR="00E72B18" w:rsidRPr="00511B3F">
        <w:rPr>
          <w:szCs w:val="28"/>
        </w:rPr>
        <w:sym w:font="Symbol" w:char="F03C"/>
      </w:r>
      <w:r w:rsidR="00E72B18" w:rsidRPr="00511B3F">
        <w:t xml:space="preserve"> Жнс рассчитывают по формуле: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E72B18" w:rsidRPr="00511B3F" w:rsidRDefault="00EB1900" w:rsidP="00511B3F">
      <w:pPr>
        <w:pStyle w:val="3"/>
        <w:spacing w:line="360" w:lineRule="auto"/>
        <w:ind w:left="0" w:firstLine="709"/>
        <w:jc w:val="both"/>
      </w:pPr>
      <w:r>
        <w:pict>
          <v:shape id="_x0000_i1028" type="#_x0000_t75" style="width:135pt;height:33pt">
            <v:imagedata r:id="rId7" o:title=""/>
          </v:shape>
        </w:pic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 xml:space="preserve">Такие расчёты производят в случае, если на предприятии есть в наличии обезжиренное молоко и сливки, поступившие из другого цеха. 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С целью получения рассчитанного количества обезжиренного молока или сливок, необходимых для нормализации, часть молока сепарируют на сепараторе - сливкоотделителе. Допускается для нормализации использовать пахту, доза которой не должна превышать 70% от общей массы обезжиренного молока, рассчитанного</w:t>
      </w:r>
      <w:r w:rsidR="00511B3F" w:rsidRPr="00511B3F">
        <w:t xml:space="preserve"> </w:t>
      </w:r>
      <w:r w:rsidRPr="00511B3F">
        <w:t>для нормализации. Можно для нормализации</w:t>
      </w:r>
      <w:r w:rsidR="00511B3F" w:rsidRPr="00511B3F">
        <w:t xml:space="preserve"> </w:t>
      </w:r>
      <w:r w:rsidRPr="00511B3F">
        <w:t>использовать смесь обезжиренного молока и пахты, не превы</w:t>
      </w:r>
      <w:r w:rsidR="00511B3F">
        <w:t>шая указанную дозу пахты.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rPr>
          <w:iCs/>
        </w:rPr>
        <w:t>Процесс нормализации молока в потоке</w:t>
      </w:r>
      <w:r w:rsidRPr="00511B3F">
        <w:t xml:space="preserve"> проводят</w:t>
      </w:r>
      <w:r w:rsidR="00511B3F" w:rsidRPr="00511B3F">
        <w:t xml:space="preserve"> </w:t>
      </w:r>
      <w:r w:rsidRPr="00511B3F">
        <w:t>с применением</w:t>
      </w:r>
      <w:r w:rsidR="00511B3F" w:rsidRPr="00511B3F">
        <w:t xml:space="preserve"> </w:t>
      </w:r>
      <w:r w:rsidRPr="00511B3F">
        <w:t>сепаратора-нормализатора-молокоочистителя. С его помощью осуществляется одновременно очистка и нормализация</w:t>
      </w:r>
      <w:r w:rsidR="00511B3F" w:rsidRPr="00511B3F">
        <w:t xml:space="preserve"> </w:t>
      </w:r>
      <w:r w:rsidRPr="00511B3F">
        <w:t>цельного молока, которое подаётся на сепаратор из секции регенерации пастеризационной - охладительной установки с температурой (45-60)° С в зависимости от её производительности. Отделившиеся сливки собирают отдельно, а нормализованное молоко после гомогенизации возвращается в секцию пастеризации. Для улучшения вкуса рекомендуется гомогенизировать молоко не только жирностью 3,5%, но и с массовой долей жира 1%, 1,5%, 2,5%, 3,2% при тех же режимах. Гомогенизация повышает вязкость молока и, как следствие, улучшает ощущение</w:t>
      </w:r>
      <w:r w:rsidR="00511B3F" w:rsidRPr="00511B3F">
        <w:t xml:space="preserve"> </w:t>
      </w:r>
      <w:r w:rsidRPr="00511B3F">
        <w:t>вкуса.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При любом способе нормализации</w:t>
      </w:r>
      <w:r w:rsidR="00511B3F" w:rsidRPr="00511B3F">
        <w:t xml:space="preserve"> </w:t>
      </w:r>
      <w:r w:rsidRPr="00511B3F">
        <w:t>нормализованное молоко очищают на центробежных молокоочистителях при температуре 40-45ºС и направляют на гомогенизацию при давлении</w:t>
      </w:r>
      <w:r w:rsidR="00511B3F" w:rsidRPr="00511B3F">
        <w:t xml:space="preserve"> </w:t>
      </w:r>
      <w:r w:rsidRPr="00511B3F">
        <w:t>(12±2,5) МПа</w:t>
      </w:r>
      <w:r w:rsidR="00511B3F" w:rsidRPr="00511B3F">
        <w:t xml:space="preserve"> </w:t>
      </w:r>
      <w:r w:rsidRPr="00511B3F">
        <w:t>и температуре 45ºС. Допускается проводить гомогенизацию при температуре пастеризации молока.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После гомогенизации молоко пастеризуют при температуре (76±2)°С с выдержкой 15-20 сек, как правило, на пластинчатых</w:t>
      </w:r>
      <w:r w:rsidR="00511B3F" w:rsidRPr="00511B3F">
        <w:t xml:space="preserve"> </w:t>
      </w:r>
      <w:r w:rsidRPr="00511B3F">
        <w:t>пастеризационно</w:t>
      </w:r>
      <w:r w:rsidR="00511B3F">
        <w:t>-</w:t>
      </w:r>
      <w:r w:rsidRPr="00511B3F">
        <w:t>охладительных установках. Выбор температуры зависит от механической и</w:t>
      </w:r>
      <w:r w:rsidR="00511B3F" w:rsidRPr="00511B3F">
        <w:t xml:space="preserve"> </w:t>
      </w:r>
      <w:r w:rsidRPr="00511B3F">
        <w:t>бактериальной загрязнённости молока.</w:t>
      </w:r>
      <w:r w:rsidR="00511B3F" w:rsidRPr="00511B3F">
        <w:t xml:space="preserve"> </w:t>
      </w:r>
      <w:r w:rsidR="00511B3F">
        <w:t>Пластинчатые пастеризационно</w:t>
      </w:r>
      <w:r w:rsidRPr="00511B3F">
        <w:t>–</w:t>
      </w:r>
      <w:r w:rsidR="00511B3F" w:rsidRPr="00511B3F">
        <w:t>охладительные</w:t>
      </w:r>
      <w:r w:rsidRPr="00511B3F">
        <w:t xml:space="preserve"> установки снабжены самопишущими термограммами, которые фиксируют температуру пастеризации. Это позволяет осуществлять контроль эффективности</w:t>
      </w:r>
      <w:r w:rsidR="00511B3F" w:rsidRPr="00511B3F">
        <w:t xml:space="preserve"> </w:t>
      </w:r>
      <w:r w:rsidRPr="00511B3F">
        <w:t>пастеризации в ходе технологического процесса и</w:t>
      </w:r>
      <w:r w:rsidR="00511B3F" w:rsidRPr="00511B3F">
        <w:t xml:space="preserve"> </w:t>
      </w:r>
      <w:r w:rsidRPr="00511B3F">
        <w:t>после его окончания. Термограммы</w:t>
      </w:r>
      <w:r w:rsidR="00511B3F" w:rsidRPr="00511B3F">
        <w:t xml:space="preserve"> </w:t>
      </w:r>
      <w:r w:rsidRPr="00511B3F">
        <w:t>сохраняют в течение года, что позволяет контролировать процесс в любой день и в любую смену года.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Температура пастеризации молока регулируется автоматически. Система блокировки пастеризационной установки</w:t>
      </w:r>
      <w:r w:rsidR="00511B3F" w:rsidRPr="00511B3F">
        <w:t xml:space="preserve"> </w:t>
      </w:r>
      <w:r w:rsidRPr="00511B3F">
        <w:t>и возвратный клапан</w:t>
      </w:r>
      <w:r w:rsidR="00511B3F" w:rsidRPr="00511B3F">
        <w:t xml:space="preserve"> </w:t>
      </w:r>
      <w:r w:rsidRPr="00511B3F">
        <w:t>исключают выход из аппарата недопастеризованного молока. Такое молоко автоматически направляется в промежуточный (балансировочный бачок)</w:t>
      </w:r>
      <w:r w:rsidR="00511B3F" w:rsidRPr="00511B3F">
        <w:t xml:space="preserve"> </w:t>
      </w:r>
      <w:r w:rsidRPr="00511B3F">
        <w:t>и поступает с порциями сырого молока вновь на пастеризацию.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После пастеризации и охлаждения молока до 6°С, его направляют на розлив и укупорку или в промежуточный резервуар, хранение молока в котором не должно превышать 6-ти часов.</w:t>
      </w:r>
      <w:r w:rsidR="00511B3F">
        <w:t xml:space="preserve"> </w:t>
      </w:r>
      <w:r w:rsidRPr="00511B3F">
        <w:t>Если, в случае производственной необходимости, молоко хранилось более 6-ти</w:t>
      </w:r>
      <w:r w:rsidR="00511B3F" w:rsidRPr="00511B3F">
        <w:t xml:space="preserve"> </w:t>
      </w:r>
      <w:r w:rsidRPr="00511B3F">
        <w:t>часов, его повторно пастеризуют перед розливом и сокращают</w:t>
      </w:r>
      <w:r w:rsidR="00511B3F" w:rsidRPr="00511B3F">
        <w:t xml:space="preserve"> </w:t>
      </w:r>
      <w:r w:rsidRPr="00511B3F">
        <w:t>общий срок хранения молока пастеризованного на предприятии на это время. Содержание витамина</w:t>
      </w:r>
      <w:r w:rsidR="00511B3F" w:rsidRPr="00511B3F">
        <w:t xml:space="preserve"> </w:t>
      </w:r>
      <w:r w:rsidRPr="00511B3F">
        <w:t>С в молоке не велико, он легко окисляется и значительное его количество разрушается в ходе переработки. С целью обогащения молока витамином</w:t>
      </w:r>
      <w:r w:rsidR="00511B3F" w:rsidRPr="00511B3F">
        <w:t xml:space="preserve"> </w:t>
      </w:r>
      <w:r w:rsidRPr="00511B3F">
        <w:t>С вырабатывают витаминизированное молоко. При производстве</w:t>
      </w:r>
      <w:r w:rsidR="00511B3F" w:rsidRPr="00511B3F">
        <w:t xml:space="preserve"> </w:t>
      </w:r>
      <w:r w:rsidRPr="00511B3F">
        <w:t>такого молока, сухой порошок аскорбиновой кислоты в дозе 180г или аскорбината</w:t>
      </w:r>
      <w:r w:rsidR="00511B3F" w:rsidRPr="00511B3F">
        <w:t xml:space="preserve"> </w:t>
      </w:r>
      <w:r w:rsidRPr="00511B3F">
        <w:t>натрия</w:t>
      </w:r>
      <w:r w:rsidR="00511B3F" w:rsidRPr="00511B3F">
        <w:t xml:space="preserve"> </w:t>
      </w:r>
      <w:r w:rsidRPr="00511B3F">
        <w:t>- 200г на 1 тонну продукта растворяют в 1-2 дм</w:t>
      </w:r>
      <w:r w:rsidRPr="00511B3F">
        <w:rPr>
          <w:vertAlign w:val="superscript"/>
        </w:rPr>
        <w:t xml:space="preserve">3 </w:t>
      </w:r>
      <w:r w:rsidRPr="00511B3F">
        <w:t>воды и тонкой струйкой вносят в пастеризованное охлаждённое молоко через верхний люк резервуара при непрерывном помешивании в течение 15-20 минут. Перемешанное молоко с витамином</w:t>
      </w:r>
      <w:r w:rsidR="00511B3F" w:rsidRPr="00511B3F">
        <w:t xml:space="preserve"> </w:t>
      </w:r>
      <w:r w:rsidRPr="00511B3F">
        <w:t>С выдерживают 30-40минут и направляют на розлив. Витаминизированное молоко контролируют на кислотность до и после внесения витамина С и на эффективность пастеризации.</w:t>
      </w:r>
      <w:r w:rsidR="00511B3F">
        <w:t xml:space="preserve"> </w:t>
      </w:r>
      <w:r w:rsidRPr="00511B3F">
        <w:t xml:space="preserve">При выработке </w:t>
      </w:r>
      <w:r w:rsidRPr="00511B3F">
        <w:rPr>
          <w:bCs/>
        </w:rPr>
        <w:t>топлёного молока технологические операции до нормализации общие.</w:t>
      </w:r>
      <w:r w:rsidRPr="00511B3F">
        <w:t xml:space="preserve"> Молочную смесь нормализуют с таким расчётом, чтобы после топления её жирность</w:t>
      </w:r>
      <w:r w:rsidR="00511B3F" w:rsidRPr="00511B3F">
        <w:t xml:space="preserve"> </w:t>
      </w:r>
      <w:r w:rsidRPr="00511B3F">
        <w:t>и жирность</w:t>
      </w:r>
      <w:r w:rsidR="00511B3F" w:rsidRPr="00511B3F">
        <w:t xml:space="preserve"> </w:t>
      </w:r>
      <w:r w:rsidRPr="00511B3F">
        <w:t>готового продукта были стандартной. Например, для молока 4% жирности смесь должна быть с</w:t>
      </w:r>
      <w:r w:rsidR="00511B3F" w:rsidRPr="00511B3F">
        <w:t xml:space="preserve"> </w:t>
      </w:r>
      <w:r w:rsidRPr="00511B3F">
        <w:t>м.д. жира 3,9%, а для 6% жирности - 5,8%, т.к. при топлении молока происходит частичное удаления влаги.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Для выработки топленого молока используют трубчатые пастеризаторы, которые обеспечивают нагрев молока до 95 - 98°С.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Топление молока производится в резервуаре. Нагретое молоко при</w:t>
      </w:r>
      <w:r w:rsidR="00511B3F" w:rsidRPr="00511B3F">
        <w:t xml:space="preserve"> </w:t>
      </w:r>
      <w:r w:rsidRPr="00511B3F">
        <w:t>температуре (95-98)º С выдерживают в резервуарах для топления: от 3 до 4 часов молоко с жирностью 4% и 6% , и 4 – 5 часов</w:t>
      </w:r>
      <w:r w:rsidR="00511B3F" w:rsidRPr="00511B3F">
        <w:t xml:space="preserve"> </w:t>
      </w:r>
      <w:r w:rsidRPr="00511B3F">
        <w:t>молоко 1% и нежирное до появления слабо кремового цвета. При этом нужно учитывать, что после охлаждения топлёного</w:t>
      </w:r>
      <w:r w:rsidR="00511B3F" w:rsidRPr="00511B3F">
        <w:t xml:space="preserve"> </w:t>
      </w:r>
      <w:r w:rsidRPr="00511B3F">
        <w:t>молока, его</w:t>
      </w:r>
      <w:r w:rsidR="00511B3F">
        <w:t xml:space="preserve"> цвет будет более интенсивным (</w:t>
      </w:r>
      <w:r w:rsidRPr="00511B3F">
        <w:t>темнее).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 xml:space="preserve">В процессе выдержки молоко периодически перемешивают во </w:t>
      </w:r>
      <w:r w:rsidR="00511B3F" w:rsidRPr="00511B3F">
        <w:t>избегани</w:t>
      </w:r>
      <w:r w:rsidR="00511B3F">
        <w:t xml:space="preserve">е </w:t>
      </w:r>
      <w:r w:rsidRPr="00511B3F">
        <w:t>отстоя жира и образования плёнок.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Вследствие продолжительного воздействия высоких температур</w:t>
      </w:r>
      <w:r w:rsidR="00511B3F" w:rsidRPr="00511B3F">
        <w:t xml:space="preserve"> </w:t>
      </w:r>
      <w:r w:rsidRPr="00511B3F">
        <w:t>компоненты молока претерпевают значительные изменения. Молочный сахар образует с аминокислотами белков меланоидины,</w:t>
      </w:r>
      <w:r w:rsidR="00511B3F" w:rsidRPr="00511B3F">
        <w:t xml:space="preserve"> </w:t>
      </w:r>
      <w:r w:rsidRPr="00511B3F">
        <w:t>придающие молоку кремовый оттенок. Изменение аминокислот происходит с образованием сульфгидрильных реактивноспособных групп, которые вступают во взаимодействие с некоторыми компонентами молока и образуют соединения, имеющие специфический вкус и запах выраженной пастеризации.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 xml:space="preserve">Топлёное молоко охлаждают до 8° С, фасуют в потребительскую тару и доохлаждают до 4-6°С в холодильной камере. Срок хранения (реализации молока) не более 36 часов с момента окончания технологического процесса, в т.ч. на предприятии изготовителе не более 18 </w:t>
      </w:r>
      <w:r w:rsidR="00511B3F">
        <w:t>час.</w:t>
      </w:r>
    </w:p>
    <w:p w:rsidR="00E72B18" w:rsidRPr="00511B3F" w:rsidRDefault="00E72B18" w:rsidP="00511B3F">
      <w:pPr>
        <w:pStyle w:val="2"/>
        <w:spacing w:line="360" w:lineRule="auto"/>
        <w:ind w:left="0" w:right="0" w:firstLine="709"/>
        <w:rPr>
          <w:bCs/>
          <w:iCs/>
          <w:sz w:val="28"/>
        </w:rPr>
      </w:pPr>
      <w:r w:rsidRPr="00511B3F">
        <w:rPr>
          <w:bCs/>
          <w:iCs/>
          <w:sz w:val="28"/>
        </w:rPr>
        <w:t>Восстановленное молоко</w:t>
      </w:r>
    </w:p>
    <w:p w:rsidR="004C5EB3" w:rsidRDefault="004C5EB3" w:rsidP="00511B3F">
      <w:pPr>
        <w:pStyle w:val="2"/>
        <w:spacing w:line="360" w:lineRule="auto"/>
        <w:ind w:left="0" w:right="0" w:firstLine="709"/>
        <w:rPr>
          <w:sz w:val="28"/>
        </w:rPr>
      </w:pPr>
    </w:p>
    <w:p w:rsidR="00511B3F" w:rsidRDefault="00E72B18" w:rsidP="00511B3F">
      <w:pPr>
        <w:pStyle w:val="2"/>
        <w:spacing w:line="360" w:lineRule="auto"/>
        <w:ind w:left="0" w:right="0" w:firstLine="709"/>
        <w:rPr>
          <w:sz w:val="28"/>
        </w:rPr>
      </w:pPr>
      <w:r w:rsidRPr="00511B3F">
        <w:rPr>
          <w:sz w:val="28"/>
        </w:rPr>
        <w:t>Пастеризованное молоко может вырабатываться не только из цельного, но и из сухого цельного и сухого обезжиренного молока, с использованием сухой пахты. По органолептическим, санитарно-гигиеническим и физико-химическим показателям готовый продукт, должен отвечать требованиям стандарта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ГОСТ Р 52090-2003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 xml:space="preserve">и ни чем не отличаться от молока питьевого, выработанного из цельного. </w:t>
      </w:r>
    </w:p>
    <w:p w:rsidR="00E72B18" w:rsidRPr="00511B3F" w:rsidRDefault="00E72B18" w:rsidP="00511B3F">
      <w:pPr>
        <w:pStyle w:val="2"/>
        <w:spacing w:line="360" w:lineRule="auto"/>
        <w:ind w:left="0" w:right="0" w:firstLine="709"/>
        <w:rPr>
          <w:sz w:val="28"/>
        </w:rPr>
      </w:pPr>
      <w:r w:rsidRPr="00511B3F">
        <w:rPr>
          <w:sz w:val="28"/>
        </w:rPr>
        <w:t>Восстановленное молоко в основном вырабатывают в районах, где климатические условия не позволяют разводить крупный рогатый скот. Однако, в условиях острого дефицита сырья в зимний период, крупные промышленные центры снабжают население восстановленным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молоком с целью сглаживания сезонности обеспечения продуктами питания. Кроме того, восстановленное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нежирное молоко,</w:t>
      </w:r>
      <w:r w:rsidR="00511B3F">
        <w:rPr>
          <w:sz w:val="28"/>
        </w:rPr>
        <w:t xml:space="preserve"> </w:t>
      </w:r>
      <w:r w:rsidRPr="00511B3F">
        <w:rPr>
          <w:sz w:val="28"/>
        </w:rPr>
        <w:t>пахта или сливки используют для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нормализации. Из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восстановленного молока вырабатывают все виды молока питьевого: с м. д. жира 0,1%, 0,3%, 1%, 1,2%, 1,5%, 2,5%, 3,2%, 3,5%, 4,0%, 6,0%,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белковое и топлёное, которое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используется для непосредственного употребления в пищу.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Технологический процесс производства молока питьевого включает</w:t>
      </w:r>
      <w:r w:rsidR="00511B3F" w:rsidRPr="00511B3F">
        <w:t xml:space="preserve"> </w:t>
      </w:r>
      <w:r w:rsidRPr="00511B3F">
        <w:t>те же операции, что и при производстве молока из цельного сырья: оценка качества сырья и приёмка,</w:t>
      </w:r>
      <w:r w:rsidR="00511B3F" w:rsidRPr="00511B3F">
        <w:t xml:space="preserve"> </w:t>
      </w:r>
      <w:r w:rsidRPr="00511B3F">
        <w:t>подготовка</w:t>
      </w:r>
      <w:r w:rsidR="00511B3F" w:rsidRPr="00511B3F">
        <w:t xml:space="preserve"> </w:t>
      </w:r>
      <w:r w:rsidRPr="00511B3F">
        <w:t>и составление смеси, нормализация, гомогенизация, пастеризация, охлаждение, розлив, доохлаждение и хранение. Отличительной особенностью является подготовка сырья, т.е. восстановление сухих молочных продуктов.</w:t>
      </w:r>
    </w:p>
    <w:p w:rsidR="00E72B18" w:rsidRPr="00511B3F" w:rsidRDefault="00E72B18" w:rsidP="00511B3F">
      <w:pPr>
        <w:spacing w:line="360" w:lineRule="auto"/>
        <w:ind w:firstLine="709"/>
        <w:jc w:val="both"/>
      </w:pPr>
      <w:r w:rsidRPr="00511B3F">
        <w:t>Оценка качества и</w:t>
      </w:r>
      <w:r w:rsidR="00511B3F" w:rsidRPr="00511B3F">
        <w:t xml:space="preserve"> </w:t>
      </w:r>
      <w:r w:rsidRPr="00511B3F">
        <w:t>приёмка</w:t>
      </w:r>
      <w:r w:rsidR="00511B3F" w:rsidRPr="00511B3F">
        <w:t xml:space="preserve"> </w:t>
      </w:r>
      <w:r w:rsidRPr="00511B3F">
        <w:t>сырья заключается в определении растворимости сухих молочных продуктов и их физико-химических показателей. Сухие молочные продукты для выработки молока пастеризованного должны быть высокого качества и получены методом распылительной сушки.</w:t>
      </w:r>
    </w:p>
    <w:p w:rsidR="00E72B18" w:rsidRPr="00511B3F" w:rsidRDefault="00E72B18" w:rsidP="00511B3F">
      <w:pPr>
        <w:spacing w:line="360" w:lineRule="auto"/>
        <w:ind w:firstLine="709"/>
        <w:jc w:val="both"/>
      </w:pPr>
      <w:r w:rsidRPr="00511B3F">
        <w:t>Для восстановления сухого молока делают расчёт нормализации сырья исходя из установленных норм расхода нормализованной смеси на 1 т молока</w:t>
      </w:r>
      <w:r w:rsidR="00511B3F" w:rsidRPr="00511B3F">
        <w:t xml:space="preserve"> </w:t>
      </w:r>
      <w:r w:rsidRPr="00511B3F">
        <w:t>питьевого (Приказ №1025) и данных о массовой доле жира, влаги в сухом молоке и его фактической растворимости. Необходимую массу сухого молока для получения 1т восстановленного молока расчитывают по формуле:</w:t>
      </w:r>
    </w:p>
    <w:p w:rsidR="00E72B18" w:rsidRPr="00511B3F" w:rsidRDefault="00E72B18" w:rsidP="00511B3F">
      <w:pPr>
        <w:spacing w:line="360" w:lineRule="auto"/>
        <w:ind w:firstLine="709"/>
        <w:jc w:val="both"/>
      </w:pPr>
    </w:p>
    <w:p w:rsidR="00E72B18" w:rsidRPr="00511B3F" w:rsidRDefault="00EB1900" w:rsidP="00511B3F">
      <w:pPr>
        <w:spacing w:line="360" w:lineRule="auto"/>
        <w:ind w:firstLine="709"/>
        <w:jc w:val="both"/>
      </w:pPr>
      <w:r>
        <w:pict>
          <v:shape id="_x0000_i1029" type="#_x0000_t75" style="width:138pt;height:33pt" fillcolor="window">
            <v:imagedata r:id="rId8" o:title=""/>
          </v:shape>
        </w:pict>
      </w:r>
    </w:p>
    <w:p w:rsidR="00511B3F" w:rsidRDefault="00511B3F" w:rsidP="00511B3F">
      <w:pPr>
        <w:spacing w:line="360" w:lineRule="auto"/>
        <w:ind w:firstLine="709"/>
        <w:jc w:val="both"/>
      </w:pPr>
    </w:p>
    <w:p w:rsidR="00511B3F" w:rsidRDefault="00E72B18" w:rsidP="00511B3F">
      <w:pPr>
        <w:spacing w:line="360" w:lineRule="auto"/>
        <w:ind w:firstLine="709"/>
        <w:jc w:val="both"/>
      </w:pPr>
      <w:r w:rsidRPr="00511B3F">
        <w:t>где М сух.м. – масса сухого молока для закладки на 1т смеси, кг;</w:t>
      </w:r>
    </w:p>
    <w:p w:rsidR="00E72B18" w:rsidRPr="00511B3F" w:rsidRDefault="00E72B18" w:rsidP="00511B3F">
      <w:pPr>
        <w:spacing w:line="360" w:lineRule="auto"/>
        <w:ind w:firstLine="709"/>
        <w:jc w:val="both"/>
      </w:pPr>
      <w:r w:rsidRPr="00511B3F">
        <w:t>Нр- норма расхода нормализованного молока на 1т пастеризованного молока с учётом технологических потерь при 100%-ой</w:t>
      </w:r>
      <w:r w:rsidR="00511B3F" w:rsidRPr="00511B3F">
        <w:t xml:space="preserve"> </w:t>
      </w:r>
      <w:r w:rsidRPr="00511B3F">
        <w:t>растворимости</w:t>
      </w:r>
      <w:r w:rsidR="00511B3F" w:rsidRPr="00511B3F">
        <w:t xml:space="preserve"> </w:t>
      </w:r>
      <w:r w:rsidRPr="00511B3F">
        <w:t>сухого молока, кг;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Жнм, Ж сух.м.,- массовая доля жира в нормализованном и сухом цельном молоке соответственно, %;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Рсух.м.- фактическая растворимость сухого молока по данным заводской лаборатории, %.</w:t>
      </w:r>
      <w:r w:rsidR="00511B3F" w:rsidRPr="00511B3F">
        <w:t xml:space="preserve"> </w:t>
      </w:r>
    </w:p>
    <w:p w:rsidR="00511B3F" w:rsidRDefault="00511B3F" w:rsidP="00511B3F">
      <w:pPr>
        <w:pStyle w:val="21"/>
        <w:spacing w:line="360" w:lineRule="auto"/>
        <w:ind w:left="0" w:firstLine="709"/>
        <w:jc w:val="both"/>
      </w:pPr>
    </w:p>
    <w:p w:rsid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Массу воды, необходимой для восстановления сухих</w:t>
      </w:r>
      <w:r w:rsidR="00511B3F" w:rsidRPr="00511B3F">
        <w:t xml:space="preserve"> </w:t>
      </w:r>
      <w:r w:rsidRPr="00511B3F">
        <w:t>молочных продуктов, определяют по разности</w:t>
      </w:r>
      <w:r w:rsidR="00511B3F" w:rsidRPr="00511B3F">
        <w:t xml:space="preserve"> </w:t>
      </w:r>
      <w:r w:rsidRPr="00511B3F">
        <w:t>между массой нормализованного восстановленного молока и рассчитанной массой сухого молока:</w:t>
      </w:r>
    </w:p>
    <w:p w:rsidR="00511B3F" w:rsidRDefault="00511B3F" w:rsidP="00511B3F">
      <w:pPr>
        <w:pStyle w:val="21"/>
        <w:spacing w:line="360" w:lineRule="auto"/>
        <w:ind w:left="0" w:firstLine="709"/>
        <w:jc w:val="both"/>
      </w:pPr>
    </w:p>
    <w:p w:rsidR="00E72B18" w:rsidRPr="00511B3F" w:rsidRDefault="00EB1900" w:rsidP="00511B3F">
      <w:pPr>
        <w:pStyle w:val="21"/>
        <w:spacing w:line="360" w:lineRule="auto"/>
        <w:ind w:left="0" w:firstLine="709"/>
        <w:jc w:val="both"/>
      </w:pPr>
      <w:r>
        <w:pict>
          <v:shape id="_x0000_i1030" type="#_x0000_t75" style="width:105.75pt;height:15pt" fillcolor="window">
            <v:imagedata r:id="rId9" o:title=""/>
          </v:shape>
        </w:pict>
      </w:r>
    </w:p>
    <w:p w:rsidR="00E150DF" w:rsidRDefault="00E150DF" w:rsidP="00511B3F">
      <w:pPr>
        <w:pStyle w:val="21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Для получения восстановленного молока с м.д. жира 3,2%</w:t>
      </w:r>
      <w:r w:rsidR="00511B3F" w:rsidRPr="00511B3F">
        <w:t xml:space="preserve"> </w:t>
      </w:r>
      <w:r w:rsidRPr="00511B3F">
        <w:t>используют молоко сухое цельное с м. д. жира 25%, для молока с м. д. жира 2,5%</w:t>
      </w:r>
      <w:r w:rsidR="00511B3F" w:rsidRPr="00511B3F">
        <w:t xml:space="preserve"> </w:t>
      </w:r>
      <w:r w:rsidRPr="00511B3F">
        <w:t>- восстанавливают сухое</w:t>
      </w:r>
      <w:r w:rsidR="00511B3F" w:rsidRPr="00511B3F">
        <w:t xml:space="preserve"> </w:t>
      </w:r>
      <w:r w:rsidRPr="00511B3F">
        <w:t>с м. д. жира 20%.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Предназначенные для восстановления сухие молочные продукты, просеивают, затем растворяют в тёплой</w:t>
      </w:r>
      <w:r w:rsidR="00511B3F" w:rsidRPr="00511B3F">
        <w:t xml:space="preserve"> </w:t>
      </w:r>
      <w:r w:rsidRPr="00511B3F">
        <w:t>(45-60)º С питьевой воде высокого качества. Для растворения используют</w:t>
      </w:r>
      <w:r w:rsidR="00511B3F" w:rsidRPr="00511B3F">
        <w:t xml:space="preserve"> </w:t>
      </w:r>
      <w:r w:rsidRPr="00511B3F">
        <w:t>аппараты различной конструкции, обеспечивающие перемешивание и режимы восстановления молока.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Растворённую</w:t>
      </w:r>
      <w:r w:rsidR="00511B3F" w:rsidRPr="00511B3F">
        <w:t xml:space="preserve"> </w:t>
      </w:r>
      <w:r w:rsidRPr="00511B3F">
        <w:t>молочную смесь во избежание нарастания кислотности немедленно</w:t>
      </w:r>
      <w:r w:rsidR="00511B3F" w:rsidRPr="00511B3F">
        <w:t xml:space="preserve"> </w:t>
      </w:r>
      <w:r w:rsidRPr="00511B3F">
        <w:t>охлаждают до (5-8)º С и выдерживают при этой температуре от 3-х до 4-х часов для набухания белков, устранения водянистого привкуса и достижения требуемой плотности. Конец выдержки устанавливают по плотности смеси при 20º С. Затем в молоке проверяют химический состав и в случае необходимости, нормализуют дополнительно до требуемых показателей.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Хорошего качества молоко получают при частичной нормализации его обезжиренным молоком, полученным от сепарирования цельного, или пахтой, полученной от выработки сладкосливочного масла.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Нормализованную</w:t>
      </w:r>
      <w:r w:rsidR="00511B3F" w:rsidRPr="00511B3F">
        <w:t xml:space="preserve"> </w:t>
      </w:r>
      <w:r w:rsidRPr="00511B3F">
        <w:t>восстановленную смесь очищают на сепараторе-молокоочистителе,</w:t>
      </w:r>
      <w:r w:rsidR="00511B3F" w:rsidRPr="00511B3F">
        <w:t xml:space="preserve"> </w:t>
      </w:r>
      <w:r w:rsidRPr="00511B3F">
        <w:t>гомогенизируют при</w:t>
      </w:r>
      <w:r w:rsidR="00511B3F" w:rsidRPr="00511B3F">
        <w:t xml:space="preserve"> </w:t>
      </w:r>
      <w:r w:rsidRPr="00511B3F">
        <w:t>температуре (45-70)ºС, пастеризуют</w:t>
      </w:r>
      <w:r w:rsidR="00511B3F" w:rsidRPr="00511B3F">
        <w:t xml:space="preserve"> </w:t>
      </w:r>
      <w:r w:rsidRPr="00511B3F">
        <w:t>при (76±2)ºС, с выдержкой 20 сек., охлаждают, разливают и доохлаждают при тех же условиях и режимах, что и нормализованное натуральное молоко.</w:t>
      </w:r>
    </w:p>
    <w:p w:rsidR="00511B3F" w:rsidRDefault="00511B3F" w:rsidP="00511B3F">
      <w:pPr>
        <w:pStyle w:val="21"/>
        <w:spacing w:line="360" w:lineRule="auto"/>
        <w:ind w:left="0" w:firstLine="709"/>
        <w:jc w:val="both"/>
      </w:pPr>
    </w:p>
    <w:p w:rsid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Белковое молоко</w:t>
      </w:r>
    </w:p>
    <w:p w:rsidR="00511B3F" w:rsidRDefault="00511B3F" w:rsidP="00511B3F">
      <w:pPr>
        <w:pStyle w:val="21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По химическому составу белковое молоко отличается от молока пастеризованного повышенным содержанием сухих обезжиренных веществ (СОМО).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Белковое молоко вырабатывают 1%-ой жирности, плотность 1037 кг/м</w:t>
      </w:r>
      <w:r w:rsidRPr="00511B3F">
        <w:rPr>
          <w:vertAlign w:val="superscript"/>
        </w:rPr>
        <w:t xml:space="preserve"> 3 </w:t>
      </w:r>
      <w:r w:rsidRPr="00511B3F">
        <w:t>и 2,5%- жирности, плотность 1036 кг/м</w:t>
      </w:r>
      <w:r w:rsidRPr="00511B3F">
        <w:rPr>
          <w:vertAlign w:val="superscript"/>
        </w:rPr>
        <w:t>3</w:t>
      </w:r>
      <w:r w:rsidRPr="00511B3F">
        <w:t>. Несмотря на пониженную жирность, белковое молоко</w:t>
      </w:r>
      <w:r w:rsidR="00511B3F" w:rsidRPr="00511B3F">
        <w:t xml:space="preserve"> </w:t>
      </w:r>
      <w:r w:rsidRPr="00511B3F">
        <w:t>не уступает по пищевой ценности пастеризованному, а по белковому составу превосходит его, что очень важно в условиях дефицита белка в питании населения. Белковое молоко особенно полезно тем, кому</w:t>
      </w:r>
      <w:r w:rsidR="00511B3F" w:rsidRPr="00511B3F">
        <w:t xml:space="preserve"> </w:t>
      </w:r>
      <w:r w:rsidRPr="00511B3F">
        <w:t>по состоянию здоровья противопоказано употребление жиров.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Нормализованную смесь</w:t>
      </w:r>
      <w:r w:rsidR="00511B3F" w:rsidRPr="00511B3F">
        <w:t xml:space="preserve"> </w:t>
      </w:r>
      <w:r w:rsidRPr="00511B3F">
        <w:t>для белкового молока составляют в соответствии с рецептурами, приведёнными в технологической инструкции. В начале молоко нормализуют</w:t>
      </w:r>
      <w:r w:rsidR="00511B3F" w:rsidRPr="00511B3F">
        <w:t xml:space="preserve"> </w:t>
      </w:r>
      <w:r w:rsidRPr="00511B3F">
        <w:t>по жиру, а затем по сухим обезжиренным веществам.</w:t>
      </w: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Для повышения СОМО в молочную смесь, нормализованную по жиру, добавляют сухое обезжиренное молоко высокого качества распылительной сушки или сгущённое обезжиренное молоко без сахара, кислотностью не более 60ºТ, предусмотренное рецептурой.</w:t>
      </w:r>
    </w:p>
    <w:p w:rsidR="00511B3F" w:rsidRDefault="00511B3F" w:rsidP="00511B3F">
      <w:pPr>
        <w:pStyle w:val="21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  <w:r w:rsidRPr="00511B3F">
        <w:t>Рецептура на молоко пастеризованное белковое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072"/>
        <w:gridCol w:w="843"/>
        <w:gridCol w:w="957"/>
        <w:gridCol w:w="957"/>
        <w:gridCol w:w="1071"/>
        <w:gridCol w:w="843"/>
        <w:gridCol w:w="843"/>
        <w:gridCol w:w="730"/>
      </w:tblGrid>
      <w:tr w:rsidR="00E72B18" w:rsidRPr="00511B3F" w:rsidTr="00511B3F">
        <w:trPr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>Компоненты в составе белкового м-ка</w:t>
            </w:r>
          </w:p>
        </w:tc>
        <w:tc>
          <w:tcPr>
            <w:tcW w:w="4536" w:type="dxa"/>
            <w:gridSpan w:val="4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Молоко белковое, 1%ж</w:t>
            </w:r>
          </w:p>
        </w:tc>
        <w:tc>
          <w:tcPr>
            <w:tcW w:w="4111" w:type="dxa"/>
            <w:gridSpan w:val="4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>Молоко белковое, 2,5%ж</w:t>
            </w:r>
          </w:p>
        </w:tc>
      </w:tr>
      <w:tr w:rsidR="00E72B18" w:rsidRPr="00511B3F" w:rsidTr="00511B3F">
        <w:trPr>
          <w:trHeight w:val="237"/>
          <w:jc w:val="center"/>
        </w:trPr>
        <w:tc>
          <w:tcPr>
            <w:tcW w:w="1756" w:type="dxa"/>
            <w:vMerge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Масса</w:t>
            </w: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компон.</w:t>
            </w:r>
            <w:r w:rsidRPr="00511B3F">
              <w:rPr>
                <w:sz w:val="20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Масса, кг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Масса</w:t>
            </w:r>
            <w:r w:rsidR="00511B3F" w:rsidRPr="00511B3F">
              <w:rPr>
                <w:sz w:val="20"/>
              </w:rPr>
              <w:t xml:space="preserve"> </w:t>
            </w:r>
            <w:r w:rsidRPr="00511B3F">
              <w:rPr>
                <w:sz w:val="20"/>
              </w:rPr>
              <w:t>комп.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Масса, кг</w:t>
            </w:r>
          </w:p>
        </w:tc>
      </w:tr>
      <w:tr w:rsidR="00E72B18" w:rsidRPr="00511B3F" w:rsidTr="00511B3F">
        <w:trPr>
          <w:jc w:val="center"/>
        </w:trPr>
        <w:tc>
          <w:tcPr>
            <w:tcW w:w="1756" w:type="dxa"/>
            <w:vMerge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072" w:type="dxa"/>
            <w:vMerge/>
            <w:shd w:val="pct20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жира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СОМО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СМО</w:t>
            </w:r>
          </w:p>
        </w:tc>
        <w:tc>
          <w:tcPr>
            <w:tcW w:w="1276" w:type="dxa"/>
            <w:vMerge/>
            <w:shd w:val="pct20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жира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СОМО</w:t>
            </w:r>
          </w:p>
        </w:tc>
        <w:tc>
          <w:tcPr>
            <w:tcW w:w="851" w:type="dxa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СМО</w:t>
            </w:r>
          </w:p>
        </w:tc>
      </w:tr>
      <w:tr w:rsidR="00E72B18" w:rsidRPr="00511B3F" w:rsidTr="00511B3F">
        <w:trPr>
          <w:jc w:val="center"/>
        </w:trPr>
        <w:tc>
          <w:tcPr>
            <w:tcW w:w="2127" w:type="dxa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>Молоко цельное м.д. ж</w:t>
            </w:r>
            <w:r w:rsidR="00511B3F" w:rsidRPr="00511B3F">
              <w:rPr>
                <w:sz w:val="20"/>
              </w:rPr>
              <w:t xml:space="preserve"> </w:t>
            </w:r>
            <w:r w:rsidRPr="00511B3F">
              <w:rPr>
                <w:sz w:val="20"/>
              </w:rPr>
              <w:t>3,2%</w:t>
            </w:r>
          </w:p>
        </w:tc>
        <w:tc>
          <w:tcPr>
            <w:tcW w:w="1276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296,8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9,5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24,0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33,5</w:t>
            </w:r>
          </w:p>
        </w:tc>
        <w:tc>
          <w:tcPr>
            <w:tcW w:w="1276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773,0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24,7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62,6</w:t>
            </w:r>
          </w:p>
        </w:tc>
        <w:tc>
          <w:tcPr>
            <w:tcW w:w="851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87,3</w:t>
            </w:r>
          </w:p>
        </w:tc>
      </w:tr>
      <w:tr w:rsidR="00E72B18" w:rsidRPr="00511B3F" w:rsidTr="00511B3F">
        <w:trPr>
          <w:jc w:val="center"/>
        </w:trPr>
        <w:tc>
          <w:tcPr>
            <w:tcW w:w="2127" w:type="dxa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>Молоко обезжиренное</w:t>
            </w:r>
          </w:p>
        </w:tc>
        <w:tc>
          <w:tcPr>
            <w:tcW w:w="1276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669,5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54,2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54,5</w:t>
            </w:r>
          </w:p>
        </w:tc>
        <w:tc>
          <w:tcPr>
            <w:tcW w:w="1276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193,4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0,1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15,7</w:t>
            </w:r>
          </w:p>
        </w:tc>
        <w:tc>
          <w:tcPr>
            <w:tcW w:w="851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15,8</w:t>
            </w:r>
          </w:p>
        </w:tc>
      </w:tr>
      <w:tr w:rsidR="00E72B18" w:rsidRPr="00511B3F" w:rsidTr="00511B3F">
        <w:trPr>
          <w:jc w:val="center"/>
        </w:trPr>
        <w:tc>
          <w:tcPr>
            <w:tcW w:w="2127" w:type="dxa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>Молоко</w:t>
            </w:r>
            <w:r w:rsidR="00511B3F" w:rsidRPr="00511B3F">
              <w:rPr>
                <w:sz w:val="20"/>
              </w:rPr>
              <w:t xml:space="preserve"> </w:t>
            </w:r>
            <w:r w:rsidRPr="00511B3F">
              <w:rPr>
                <w:sz w:val="20"/>
              </w:rPr>
              <w:t>сухое обезжиренное</w:t>
            </w:r>
          </w:p>
        </w:tc>
        <w:tc>
          <w:tcPr>
            <w:tcW w:w="1276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33,7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31,8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32,0</w:t>
            </w:r>
          </w:p>
        </w:tc>
        <w:tc>
          <w:tcPr>
            <w:tcW w:w="1276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33,6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0,2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31,7</w:t>
            </w:r>
          </w:p>
        </w:tc>
        <w:tc>
          <w:tcPr>
            <w:tcW w:w="851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31,9</w:t>
            </w:r>
          </w:p>
        </w:tc>
      </w:tr>
      <w:tr w:rsidR="00E72B18" w:rsidRPr="00511B3F" w:rsidTr="00511B3F">
        <w:trPr>
          <w:trHeight w:val="74"/>
          <w:jc w:val="center"/>
        </w:trPr>
        <w:tc>
          <w:tcPr>
            <w:tcW w:w="2127" w:type="dxa"/>
            <w:shd w:val="clear" w:color="auto" w:fill="FFFFFF"/>
          </w:tcPr>
          <w:p w:rsidR="00E72B18" w:rsidRPr="00511B3F" w:rsidRDefault="00E72B18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>Итого смеси</w:t>
            </w:r>
          </w:p>
        </w:tc>
        <w:tc>
          <w:tcPr>
            <w:tcW w:w="1276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1000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10,0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110,0</w:t>
            </w:r>
          </w:p>
        </w:tc>
        <w:tc>
          <w:tcPr>
            <w:tcW w:w="1134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120,0</w:t>
            </w:r>
          </w:p>
        </w:tc>
        <w:tc>
          <w:tcPr>
            <w:tcW w:w="1276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1000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25,0</w:t>
            </w:r>
          </w:p>
        </w:tc>
        <w:tc>
          <w:tcPr>
            <w:tcW w:w="992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110,0</w:t>
            </w:r>
          </w:p>
        </w:tc>
        <w:tc>
          <w:tcPr>
            <w:tcW w:w="851" w:type="dxa"/>
            <w:shd w:val="clear" w:color="auto" w:fill="FFFFFF"/>
          </w:tcPr>
          <w:p w:rsidR="00E72B18" w:rsidRPr="00511B3F" w:rsidRDefault="00511B3F" w:rsidP="00511B3F">
            <w:pPr>
              <w:pStyle w:val="21"/>
              <w:spacing w:line="360" w:lineRule="auto"/>
              <w:ind w:left="0" w:firstLine="0"/>
              <w:jc w:val="both"/>
              <w:rPr>
                <w:sz w:val="20"/>
              </w:rPr>
            </w:pPr>
            <w:r w:rsidRPr="00511B3F">
              <w:rPr>
                <w:sz w:val="20"/>
              </w:rPr>
              <w:t xml:space="preserve"> </w:t>
            </w:r>
            <w:r w:rsidR="00E72B18" w:rsidRPr="00511B3F">
              <w:rPr>
                <w:sz w:val="20"/>
              </w:rPr>
              <w:t>135,0</w:t>
            </w:r>
          </w:p>
        </w:tc>
      </w:tr>
    </w:tbl>
    <w:p w:rsidR="00E72B18" w:rsidRPr="00511B3F" w:rsidRDefault="00E72B18" w:rsidP="00511B3F">
      <w:pPr>
        <w:pStyle w:val="21"/>
        <w:spacing w:line="360" w:lineRule="auto"/>
        <w:ind w:left="0" w:firstLine="709"/>
        <w:jc w:val="both"/>
      </w:pPr>
    </w:p>
    <w:p w:rsidR="00E72B18" w:rsidRPr="00511B3F" w:rsidRDefault="00E72B18" w:rsidP="00511B3F">
      <w:pPr>
        <w:spacing w:line="360" w:lineRule="auto"/>
        <w:ind w:firstLine="709"/>
        <w:jc w:val="both"/>
      </w:pPr>
      <w:r w:rsidRPr="00511B3F">
        <w:t>При расчёте рецептуры приняты следующие химические показатели:</w:t>
      </w:r>
    </w:p>
    <w:p w:rsidR="00E72B18" w:rsidRPr="00511B3F" w:rsidRDefault="00E72B18" w:rsidP="00511B3F">
      <w:pPr>
        <w:pStyle w:val="2"/>
        <w:spacing w:line="360" w:lineRule="auto"/>
        <w:ind w:left="0" w:right="0" w:firstLine="709"/>
        <w:rPr>
          <w:sz w:val="28"/>
        </w:rPr>
      </w:pPr>
      <w:r w:rsidRPr="00511B3F">
        <w:rPr>
          <w:sz w:val="28"/>
        </w:rPr>
        <w:t>Молоко цельное, м.д. жира 3,2%, СОМО – 8,1%;</w:t>
      </w:r>
    </w:p>
    <w:p w:rsidR="00E72B18" w:rsidRPr="00511B3F" w:rsidRDefault="00E72B18" w:rsidP="00511B3F">
      <w:pPr>
        <w:spacing w:line="360" w:lineRule="auto"/>
        <w:ind w:firstLine="709"/>
        <w:jc w:val="both"/>
      </w:pPr>
      <w:r w:rsidRPr="00511B3F">
        <w:t>Молоко обезжиренное, м.д. жира 0,05%, СОМО –8,1%;</w:t>
      </w:r>
    </w:p>
    <w:p w:rsidR="00E72B18" w:rsidRPr="00511B3F" w:rsidRDefault="00E72B18" w:rsidP="00511B3F">
      <w:pPr>
        <w:pStyle w:val="2"/>
        <w:spacing w:line="360" w:lineRule="auto"/>
        <w:ind w:left="0" w:right="0" w:firstLine="709"/>
        <w:rPr>
          <w:sz w:val="28"/>
        </w:rPr>
      </w:pPr>
      <w:r w:rsidRPr="00511B3F">
        <w:rPr>
          <w:sz w:val="28"/>
        </w:rPr>
        <w:t>Молоко сухое обезжиренное, м.д. жира 0,5%, СМО –95%;</w:t>
      </w:r>
    </w:p>
    <w:p w:rsidR="00511B3F" w:rsidRDefault="00E72B18" w:rsidP="00511B3F">
      <w:pPr>
        <w:pStyle w:val="2"/>
        <w:spacing w:line="360" w:lineRule="auto"/>
        <w:ind w:left="0" w:right="0" w:firstLine="709"/>
        <w:rPr>
          <w:sz w:val="28"/>
        </w:rPr>
      </w:pPr>
      <w:r w:rsidRPr="00511B3F">
        <w:rPr>
          <w:sz w:val="28"/>
        </w:rPr>
        <w:t>Стандарт на молоко пастеризованное белковое устанавливает требования по плотности продукта, но выполнив расчёты массы жира, СОМО и СМО в нормализованной смеси,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можно установить, что значение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м. д. СОМО 11% одинаково для</w:t>
      </w:r>
      <w:r w:rsidR="00511B3F" w:rsidRPr="00511B3F">
        <w:rPr>
          <w:sz w:val="28"/>
        </w:rPr>
        <w:t xml:space="preserve"> </w:t>
      </w:r>
      <w:r w:rsidRPr="00511B3F">
        <w:rPr>
          <w:sz w:val="28"/>
        </w:rPr>
        <w:t>двух видов белкового молока, а сухих веществ – 12 % в молоке 1%-ой жирности и 13,5% - в молоке 2,5% жирности.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При наличии на предприятии молочного сырья</w:t>
      </w:r>
      <w:r w:rsidR="00511B3F" w:rsidRPr="00511B3F">
        <w:t xml:space="preserve"> </w:t>
      </w:r>
      <w:r w:rsidRPr="00511B3F">
        <w:t>иного химического состава производят пересчёт рецептуры при условии сохранения баланса по массе компонентов (1000кг) и массе составных частей: жира, сухих обезжиренных и сухих веществ в смеси в соответствии с рецептурой.</w:t>
      </w:r>
      <w:r w:rsidR="00511B3F" w:rsidRPr="00511B3F">
        <w:t xml:space="preserve"> </w:t>
      </w:r>
      <w:r w:rsidRPr="00511B3F">
        <w:t>Для выработки белкового молока рассчитанное количество сухого или сгущённого</w:t>
      </w:r>
      <w:r w:rsidR="00511B3F" w:rsidRPr="00511B3F">
        <w:t xml:space="preserve"> </w:t>
      </w:r>
      <w:r w:rsidRPr="00511B3F">
        <w:t>обезжиренного молока предварительно растворяют в небольшом количестве молочной смеси при температуре (38-45)ºС. Раствор фильтруют, добавляют к основной части нормализованного молока, тщательно перемешивают и определяют плотность смеси. Если плотность соответствует требуемому значению (м.д. ж 1% - 1037кг/м</w:t>
      </w:r>
      <w:r w:rsidRPr="00511B3F">
        <w:rPr>
          <w:vertAlign w:val="superscript"/>
        </w:rPr>
        <w:t xml:space="preserve">3 </w:t>
      </w:r>
      <w:r w:rsidRPr="00511B3F">
        <w:t>, м.д. ж 2,5% - 1036кг/м</w:t>
      </w:r>
      <w:r w:rsidRPr="00511B3F">
        <w:rPr>
          <w:vertAlign w:val="superscript"/>
        </w:rPr>
        <w:t>3</w:t>
      </w:r>
      <w:r w:rsidRPr="00511B3F">
        <w:t>), смесь пастеризуют. Дальнейшие технологические операции те же, что и для пастеризованного молока. Следует отметить, что для белкового молока гомогенизация обязательна не только для предупреждения отстоя сливок, но и для улучшения консистенции за счёт повышения вязкости молока.</w:t>
      </w:r>
    </w:p>
    <w:p w:rsidR="00511B3F" w:rsidRDefault="00511B3F" w:rsidP="00511B3F">
      <w:pPr>
        <w:pStyle w:val="4"/>
        <w:spacing w:line="360" w:lineRule="auto"/>
        <w:ind w:firstLine="709"/>
        <w:jc w:val="both"/>
        <w:rPr>
          <w:b w:val="0"/>
          <w:i w:val="0"/>
        </w:rPr>
      </w:pPr>
    </w:p>
    <w:p w:rsidR="00511B3F" w:rsidRDefault="00E72B18" w:rsidP="00511B3F">
      <w:pPr>
        <w:pStyle w:val="4"/>
        <w:spacing w:line="360" w:lineRule="auto"/>
        <w:ind w:firstLine="709"/>
        <w:jc w:val="both"/>
        <w:rPr>
          <w:b w:val="0"/>
          <w:i w:val="0"/>
        </w:rPr>
      </w:pPr>
      <w:r w:rsidRPr="00511B3F">
        <w:rPr>
          <w:b w:val="0"/>
          <w:i w:val="0"/>
        </w:rPr>
        <w:t>Молоко с наполнителями</w:t>
      </w:r>
    </w:p>
    <w:p w:rsidR="00E150DF" w:rsidRDefault="00E150DF" w:rsidP="00511B3F">
      <w:pPr>
        <w:pStyle w:val="3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Молочная промышленность в широком ассортименте выпускает молоко с наполнителями</w:t>
      </w:r>
      <w:r w:rsidR="00511B3F" w:rsidRPr="00511B3F">
        <w:t xml:space="preserve"> </w:t>
      </w:r>
      <w:r w:rsidRPr="00511B3F">
        <w:t>путём внесения в нормализованное молоко различных вкусовых добавок немолочного происхождения: сахара, какао, кофе, фруктово-ягодных</w:t>
      </w:r>
      <w:r w:rsidR="00511B3F" w:rsidRPr="00511B3F">
        <w:t xml:space="preserve"> </w:t>
      </w:r>
      <w:r w:rsidRPr="00511B3F">
        <w:t>и плодовых соков. С использованием какао и кофе вырабатывают молоко в соответствии с требованиями технических условий ТУ 10-02-02-789-11-89 «Молоко пастеризованное с какао и кофе»</w:t>
      </w:r>
      <w:r w:rsidR="00511B3F" w:rsidRPr="00511B3F">
        <w:t>.</w:t>
      </w:r>
      <w:r w:rsidRPr="00511B3F">
        <w:t xml:space="preserve"> Технология молока</w:t>
      </w:r>
      <w:r w:rsidR="00511B3F" w:rsidRPr="00511B3F">
        <w:t xml:space="preserve"> </w:t>
      </w:r>
      <w:r w:rsidRPr="00511B3F">
        <w:t>с наполнителями аналогична технологии пастеризованного молока, но включает дополнительно операции по приготовлению и внесению наполнителей. Кроме этого, добавление наполнителя требует</w:t>
      </w:r>
      <w:r w:rsidR="00511B3F" w:rsidRPr="00511B3F">
        <w:t xml:space="preserve"> </w:t>
      </w:r>
      <w:r w:rsidRPr="00511B3F">
        <w:t>корректив режимов и параметров технологического процесса. Молочную смесь готовят в соответствии с рецептурой, приведённой в технологической инструкции на конкретный вид молока. Молочную смесь нормализуют по жиру. Из какао порошка предварительно готовят сироп, для чего к просеянному порошку какао добавляют равную часть сахарного песка, тщательно перемешивают и вносят порциями 3 части нагретого до(60-65°)С</w:t>
      </w:r>
      <w:r w:rsidR="00511B3F" w:rsidRPr="00511B3F">
        <w:t xml:space="preserve"> </w:t>
      </w:r>
      <w:r w:rsidRPr="00511B3F">
        <w:t>молока, смесь пастеризуют при температуре (85-90)°С, выдерживают 30 минут. Полученный сироп фильтруют и смешивают с молоком. Чтобы избежать осадка какао, в напиток вводят</w:t>
      </w:r>
      <w:r w:rsidR="00511B3F" w:rsidRPr="00511B3F">
        <w:t xml:space="preserve"> </w:t>
      </w:r>
      <w:r w:rsidRPr="00511B3F">
        <w:t xml:space="preserve">агар из расчёта </w:t>
      </w:r>
      <w:smartTag w:uri="urn:schemas-microsoft-com:office:smarttags" w:element="metricconverter">
        <w:smartTagPr>
          <w:attr w:name="ProductID" w:val="1 кг"/>
        </w:smartTagPr>
        <w:r w:rsidRPr="00511B3F">
          <w:t>1 кг</w:t>
        </w:r>
      </w:smartTag>
      <w:r w:rsidRPr="00511B3F">
        <w:t xml:space="preserve"> на 1 тонну нормализованной смеси в виде 1% раствора. Агар предварительно промывают в проточной воде. Затем к агару добавляют воду и смесь нагревают при постоянном помешивании до температуры 90°С. После полного растворения агара раствор фильтруют и в горячем виде вносят в подготовленную смесь с температурой (60-65)°С. Смесь нормализованного молока, сиропа с какао и раствора агара тщательно перемешивают и пастеризуют при t 85°С, гомогенизируют при давлении 10-15 МПа и охлаждают до (4-6)°С. Для стабилизации структуры и консистенции допускается использовать помимо агара</w:t>
      </w:r>
      <w:r w:rsidR="00511B3F" w:rsidRPr="00511B3F">
        <w:t xml:space="preserve"> </w:t>
      </w:r>
      <w:r w:rsidRPr="00511B3F">
        <w:t>другие стабилизаторы</w:t>
      </w:r>
      <w:r w:rsidR="00511B3F" w:rsidRPr="00511B3F">
        <w:t xml:space="preserve"> </w:t>
      </w:r>
      <w:r w:rsidR="00511B3F">
        <w:t>растительного происхождения (</w:t>
      </w:r>
      <w:r w:rsidRPr="00511B3F">
        <w:t>кадмеди гуара или рожкового дерева).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 xml:space="preserve">При выработке молока с кофе наполнитель вводят в виде экстракта, для чего весь порошок кофе смешивают с 3-4 частями горячей воды, кипятят 5 минут и настаивают 30мин. Полученный экстракт вносят в нормализованное по составу молоко, в которое предварительно добавляют сахарный сироп. Смесь пастеризуют при t 85°С без выдержки, гомогенизируют при давлении 10-15 МПа, охлаждают до (4-6)°С и фасуют в различного вида упаковки. 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Виды упаковок для молока питьевого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Молоко разливают в потребительскую и транспортную тару.</w:t>
      </w:r>
      <w:r w:rsidR="00511B3F">
        <w:t xml:space="preserve"> </w:t>
      </w:r>
      <w:r w:rsidRPr="00511B3F">
        <w:t>Розлив в мелкую потребительскую тару проводят на автоматических линиях. Тара разового потребления находит более широкое применение. Она значительно легче, компактнее, удобнее для потребителя и транспортировки и исключает сложный и трудоёмкий процесс мойки тары возвратной, гигиеничнее, меньше производственных, энергетических и трудовых затрат.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Бумажные пакеты имеют форму тетраэда (тетра-пак), покрытые внутри полиэтиленом, снаружи – парафином. Форма бруска (брик-пак) с двухсторонним покрытием полиэтиленом и апликаторной лентой обеспечивают более высокую прочность швов.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На</w:t>
      </w:r>
      <w:r w:rsidR="00511B3F" w:rsidRPr="00511B3F">
        <w:t xml:space="preserve"> </w:t>
      </w:r>
      <w:r w:rsidRPr="00511B3F">
        <w:t>автоматических линиях АП1-Н, АП2-Н, образуют тетра-пак из движущейся</w:t>
      </w:r>
      <w:r w:rsidR="00511B3F" w:rsidRPr="00511B3F">
        <w:t xml:space="preserve"> </w:t>
      </w:r>
      <w:r w:rsidRPr="00511B3F">
        <w:t>и стерилизуемой бактерицидной лампой ленты</w:t>
      </w:r>
      <w:r w:rsidR="00511B3F" w:rsidRPr="00511B3F">
        <w:t xml:space="preserve"> </w:t>
      </w:r>
      <w:r w:rsidRPr="00511B3F">
        <w:t>путём свёртывания рукава, который заполняется молоком. Рукав через определённое время</w:t>
      </w:r>
      <w:r w:rsidR="00511B3F" w:rsidRPr="00511B3F">
        <w:t xml:space="preserve"> </w:t>
      </w:r>
      <w:r w:rsidRPr="00511B3F">
        <w:t>пережимается зажимами с нагревателями,</w:t>
      </w:r>
      <w:r w:rsidR="00511B3F" w:rsidRPr="00511B3F">
        <w:t xml:space="preserve"> </w:t>
      </w:r>
      <w:r w:rsidRPr="00511B3F">
        <w:t>запаивается, разрезается и пакеты с молоком укладываются в корзины.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Пюр-Пак вместимостью 1л представляет собой штампованные бумажные пакеты, которые имеют большую ширину швов, что обеспечивает высокую надёжность упаковки.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Фин-пак – упаковка из полимерной плёнки, из которой</w:t>
      </w:r>
      <w:r w:rsidR="00511B3F" w:rsidRPr="00511B3F">
        <w:t xml:space="preserve"> </w:t>
      </w:r>
      <w:r w:rsidRPr="00511B3F">
        <w:t>продольной сваркой образуют рукав, заполняют молоком и поперечной сваркой пакет закрывается. Высокими защитными свойствами обладает чёрно-белая и бело-коричневая плёнки. Внешний белый цвет содержит диоксид титана (Ti</w:t>
      </w:r>
      <w:r w:rsidRPr="00511B3F">
        <w:rPr>
          <w:vertAlign w:val="subscript"/>
        </w:rPr>
        <w:t>2</w:t>
      </w:r>
      <w:r w:rsidRPr="00511B3F">
        <w:t>О), а внутренний углеродную пищевую сажу (2%) или оксид железа (</w:t>
      </w:r>
      <w:r w:rsidRPr="00511B3F">
        <w:rPr>
          <w:lang w:val="en-US"/>
        </w:rPr>
        <w:t>Fe</w:t>
      </w:r>
      <w:r w:rsidRPr="00511B3F">
        <w:t xml:space="preserve"> </w:t>
      </w:r>
      <w:r w:rsidRPr="00511B3F">
        <w:rPr>
          <w:lang w:val="en-US"/>
        </w:rPr>
        <w:t>O</w:t>
      </w:r>
      <w:r w:rsidRPr="00511B3F">
        <w:t>).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Молоко в потребительскую тару</w:t>
      </w:r>
      <w:r w:rsidR="00511B3F" w:rsidRPr="00511B3F">
        <w:t xml:space="preserve"> </w:t>
      </w:r>
      <w:r w:rsidRPr="00511B3F">
        <w:t>разливают в упаковки вместимостью 0,25, 0,5, 0,75 и 1л.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В стеклянные бутылки молоко разливают на линиях розлива, в которые входят бутыломоечные машины и фасовочно-укупорочные автоматы карусельного типа. Вымытые бутылки заполняются молоком по уровню и укупориваются колпачками из алюминиевой фольги, на которых наштампованы дата выработки, завод изготовитель (номер), вид продукта и ГОСТ, в соответствии с требованиями которого выработан продукт.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Для розлива молока во фляги применяют флягомоечные машины для мойки тары, и флягоразливочные машины, работающие по принципу дозирования. Цистерны заполняют молоком до специальных отметок на горловине секции об объёме</w:t>
      </w:r>
      <w:r w:rsidR="00511B3F" w:rsidRPr="00511B3F">
        <w:t xml:space="preserve"> </w:t>
      </w:r>
      <w:r w:rsidRPr="00511B3F">
        <w:t>молока, по которому пересчитывают массу молока или по счётчику.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Тару, в которой выпускают пастеризованное молоко, обязательно пломбируют и маркируют с указанием завода изготовителя, наименование продукта, объём (или масса) число конечного срока реализации, обозначение ГОСТа, состав продукта и</w:t>
      </w:r>
      <w:r w:rsidR="00511B3F" w:rsidRPr="00511B3F">
        <w:t xml:space="preserve"> </w:t>
      </w:r>
      <w:r w:rsidRPr="00511B3F">
        <w:t>его энергетическая ценность.</w:t>
      </w: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Питьевое молоко хранят при t (4±2)°С не более 36 часов с момента окончания технологического процесса, в т.ч. не более 18 –ти часов,</w:t>
      </w:r>
      <w:r w:rsidR="00511B3F" w:rsidRPr="00511B3F">
        <w:t xml:space="preserve"> </w:t>
      </w:r>
      <w:r w:rsidRPr="00511B3F">
        <w:t>на</w:t>
      </w:r>
      <w:r w:rsidR="00511B3F" w:rsidRPr="00511B3F">
        <w:t xml:space="preserve"> </w:t>
      </w:r>
      <w:r w:rsidRPr="00511B3F">
        <w:t>предприятии</w:t>
      </w:r>
      <w:r w:rsidR="00511B3F" w:rsidRPr="00511B3F">
        <w:t xml:space="preserve"> </w:t>
      </w:r>
      <w:r w:rsidRPr="00511B3F">
        <w:t>изготовителе. В соответствии с новым ГОСТом на молоко питьевое срок реализации устанавливает производитель с учётом</w:t>
      </w:r>
      <w:r w:rsidR="00511B3F" w:rsidRPr="00511B3F">
        <w:t xml:space="preserve"> </w:t>
      </w:r>
      <w:r w:rsidRPr="00511B3F">
        <w:t>особенностей</w:t>
      </w:r>
      <w:r w:rsidR="00511B3F" w:rsidRPr="00511B3F">
        <w:t xml:space="preserve"> </w:t>
      </w:r>
      <w:r w:rsidRPr="00511B3F">
        <w:t>технологического процесса, т. е.</w:t>
      </w:r>
      <w:r w:rsidR="00511B3F" w:rsidRPr="00511B3F">
        <w:t xml:space="preserve"> </w:t>
      </w:r>
      <w:r w:rsidRPr="00511B3F">
        <w:t>способа термической обработки,</w:t>
      </w:r>
      <w:r w:rsidR="00511B3F" w:rsidRPr="00511B3F">
        <w:t xml:space="preserve"> </w:t>
      </w:r>
      <w:r w:rsidRPr="00511B3F">
        <w:t>вида упаковки, условий фасования и хранения. При розливе молока</w:t>
      </w:r>
      <w:r w:rsidR="00511B3F" w:rsidRPr="00511B3F">
        <w:t xml:space="preserve"> </w:t>
      </w:r>
      <w:r w:rsidRPr="00511B3F">
        <w:t>в асептических условиях срок реализации может быть продлён до 7-ми суток.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Контроль качества</w:t>
      </w:r>
    </w:p>
    <w:p w:rsidR="00511B3F" w:rsidRDefault="00511B3F" w:rsidP="00511B3F">
      <w:pPr>
        <w:pStyle w:val="3"/>
        <w:spacing w:line="360" w:lineRule="auto"/>
        <w:ind w:left="0" w:firstLine="709"/>
        <w:jc w:val="both"/>
      </w:pPr>
    </w:p>
    <w:p w:rsidR="00E72B18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Контроль качества молока питьевого всех видов осуществляют по ходу технологического процесса и</w:t>
      </w:r>
      <w:r w:rsidR="00511B3F" w:rsidRPr="00511B3F">
        <w:t xml:space="preserve"> </w:t>
      </w:r>
      <w:r w:rsidRPr="00511B3F">
        <w:t>в конце его - готового продукта. Контроль эффективности тепловой обработки осуществляют по записям на термограмме по</w:t>
      </w:r>
      <w:r w:rsidR="00511B3F" w:rsidRPr="00511B3F">
        <w:t xml:space="preserve"> </w:t>
      </w:r>
      <w:r w:rsidRPr="00511B3F">
        <w:t>показаниям температуры пастеризации, затем в каждой партии молока определяют эффективность пастеризации</w:t>
      </w:r>
      <w:r w:rsidR="00511B3F" w:rsidRPr="00511B3F">
        <w:t xml:space="preserve"> </w:t>
      </w:r>
      <w:r w:rsidRPr="00511B3F">
        <w:t>пробой на</w:t>
      </w:r>
      <w:r w:rsidR="00511B3F" w:rsidRPr="00511B3F">
        <w:t xml:space="preserve"> </w:t>
      </w:r>
      <w:r w:rsidRPr="00511B3F">
        <w:t>щелочную</w:t>
      </w:r>
      <w:r w:rsidR="00511B3F" w:rsidRPr="00511B3F">
        <w:t xml:space="preserve"> </w:t>
      </w:r>
      <w:r w:rsidRPr="00511B3F">
        <w:t>фосфатазу.</w:t>
      </w:r>
      <w:r w:rsidR="00511B3F" w:rsidRPr="00511B3F">
        <w:t xml:space="preserve"> </w:t>
      </w:r>
      <w:r w:rsidRPr="00511B3F">
        <w:t>Молоко, в котором обнаружена фосфатаза, направляют на повторную пастеризацию.</w:t>
      </w:r>
    </w:p>
    <w:p w:rsid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Все разновидности молока перед розливом в любую тару должны</w:t>
      </w:r>
      <w:r w:rsidR="00511B3F" w:rsidRPr="00511B3F">
        <w:t xml:space="preserve"> </w:t>
      </w:r>
      <w:r w:rsidRPr="00511B3F">
        <w:t>проверяться на соответствие требованиям НТД, т.е. ГОСТа, ОСТа, ТУ и др. отделом технического контроля молочного завода, который дает разрешение на фасовку готового продукта.</w:t>
      </w:r>
      <w:r w:rsidR="00511B3F" w:rsidRPr="00511B3F">
        <w:t xml:space="preserve"> </w:t>
      </w:r>
      <w:r w:rsidRPr="00511B3F">
        <w:t>В случае несоответствия требованиям стандарта, молоко направляют на доработку. Затем контролируют качество молока как готового продукта в расфасованном виде из пакетов.</w:t>
      </w:r>
    </w:p>
    <w:p w:rsidR="00DE4A91" w:rsidRPr="00511B3F" w:rsidRDefault="00E72B18" w:rsidP="00511B3F">
      <w:pPr>
        <w:pStyle w:val="3"/>
        <w:spacing w:line="360" w:lineRule="auto"/>
        <w:ind w:left="0" w:firstLine="709"/>
        <w:jc w:val="both"/>
      </w:pPr>
      <w:r w:rsidRPr="00511B3F">
        <w:t>Данные проверок записывают в журнал лабораторного контроля, и выписывают качественное удостоверение на каждую партию молока предназначенную для реализации.</w:t>
      </w:r>
      <w:bookmarkStart w:id="0" w:name="_GoBack"/>
      <w:bookmarkEnd w:id="0"/>
    </w:p>
    <w:sectPr w:rsidR="00DE4A91" w:rsidRPr="00511B3F" w:rsidSect="00511B3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B18"/>
    <w:rsid w:val="00064879"/>
    <w:rsid w:val="000D0635"/>
    <w:rsid w:val="000D334D"/>
    <w:rsid w:val="0017490D"/>
    <w:rsid w:val="00335967"/>
    <w:rsid w:val="00486646"/>
    <w:rsid w:val="004C5EB3"/>
    <w:rsid w:val="00511B3F"/>
    <w:rsid w:val="009469BD"/>
    <w:rsid w:val="009A0CFD"/>
    <w:rsid w:val="00DE4A91"/>
    <w:rsid w:val="00E150DF"/>
    <w:rsid w:val="00E72B18"/>
    <w:rsid w:val="00E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3AC5F95-ACBB-4934-87C9-C36E241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18"/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72B18"/>
    <w:pPr>
      <w:keepNext/>
      <w:ind w:left="567" w:right="282" w:firstLine="567"/>
      <w:jc w:val="both"/>
      <w:outlineLvl w:val="1"/>
    </w:pPr>
    <w:rPr>
      <w:sz w:val="36"/>
    </w:rPr>
  </w:style>
  <w:style w:type="paragraph" w:styleId="4">
    <w:name w:val="heading 4"/>
    <w:basedOn w:val="a"/>
    <w:next w:val="a"/>
    <w:link w:val="40"/>
    <w:uiPriority w:val="99"/>
    <w:qFormat/>
    <w:rsid w:val="00E72B18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E72B18"/>
    <w:pPr>
      <w:ind w:left="-567" w:firstLine="567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  <w:style w:type="paragraph" w:styleId="3">
    <w:name w:val="Body Text Indent 3"/>
    <w:basedOn w:val="a"/>
    <w:link w:val="30"/>
    <w:uiPriority w:val="99"/>
    <w:rsid w:val="00E72B18"/>
    <w:pPr>
      <w:ind w:left="-426" w:firstLine="568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</vt:lpstr>
    </vt:vector>
  </TitlesOfParts>
  <Company>*</Company>
  <LinksUpToDate>false</LinksUpToDate>
  <CharactersWithSpaces>27043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</dc:title>
  <dc:subject/>
  <dc:creator>*</dc:creator>
  <cp:keywords/>
  <dc:description/>
  <cp:lastModifiedBy>admin</cp:lastModifiedBy>
  <cp:revision>2</cp:revision>
  <dcterms:created xsi:type="dcterms:W3CDTF">2014-03-20T14:33:00Z</dcterms:created>
  <dcterms:modified xsi:type="dcterms:W3CDTF">2014-03-20T14:33:00Z</dcterms:modified>
</cp:coreProperties>
</file>