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DC" w:rsidRPr="00A7219E" w:rsidRDefault="00A11FDC" w:rsidP="00A11FDC">
      <w:pPr>
        <w:spacing w:before="120"/>
        <w:jc w:val="center"/>
        <w:rPr>
          <w:b/>
          <w:bCs/>
          <w:sz w:val="32"/>
          <w:szCs w:val="32"/>
        </w:rPr>
      </w:pPr>
      <w:r w:rsidRPr="00A7219E">
        <w:rPr>
          <w:b/>
          <w:bCs/>
          <w:sz w:val="32"/>
          <w:szCs w:val="32"/>
        </w:rPr>
        <w:t xml:space="preserve">Тикамацу Мондзаэмон </w:t>
      </w:r>
    </w:p>
    <w:p w:rsidR="00A11FDC" w:rsidRPr="00AF6591" w:rsidRDefault="00A11FDC" w:rsidP="00A11FDC">
      <w:pPr>
        <w:spacing w:before="120"/>
        <w:ind w:firstLine="567"/>
        <w:jc w:val="both"/>
      </w:pPr>
      <w:r w:rsidRPr="00AF6591">
        <w:t xml:space="preserve">Тикамацу Мондзаэмон </w:t>
      </w:r>
      <w:r>
        <w:t>(</w:t>
      </w:r>
      <w:r w:rsidRPr="00AF6591">
        <w:t>настоящее имя Сугимори Нобумори, 1653—1724</w:t>
      </w:r>
      <w:r>
        <w:t>)</w:t>
      </w:r>
      <w:r w:rsidRPr="00AF6591">
        <w:t xml:space="preserve"> — крупный японский драматург эпохи разложения феодального строя и появления буржуазии </w:t>
      </w:r>
      <w:r>
        <w:t>(</w:t>
      </w:r>
      <w:r w:rsidRPr="00AF6591">
        <w:t>1600—1867</w:t>
      </w:r>
      <w:r>
        <w:t>)</w:t>
      </w:r>
      <w:r w:rsidRPr="00AF6591">
        <w:t xml:space="preserve">. Создатель театра горожан в противовес придворно-феодальному театру. Выходец из разорившейся самурайской семьи, 20-ти лет покинул буддийский монастырь, куда он был отдан в детстве. Переселился в Киото, где в 1677 выступил в качестве драматурга, а несколько позже и режиссера. Т. тесно связывается с Такэмо То-Гидаю, директором осакского марионеточного театра, и с этой поры начинается их теснейшее содружество, выдвинувшее театр Такэмо То-Гидаю на первое место в Японии. В 1690 Т. переселился в Осака, где оставался до самой смерти. Т. впервые выводит на сцену мещанскую драму, отвечавшую запросам городского люда того времени. В основу одной из его натуралистических пьес положена переработка </w:t>
      </w:r>
      <w:r>
        <w:t>литературно</w:t>
      </w:r>
      <w:r w:rsidRPr="00AF6591">
        <w:t xml:space="preserve">го сборника «Сайкаку» (Пятеро женщин). Здесь показана пестрота феодального города, все более превращавшегося в торгово-ремесленный центр, где находилось много обедневших самураев и бежавших в город разорившихся крестьян. Здесь же выступают купцы, ремесленники, подмастерья, бонзы, купеческие жены, гейши и просто проститутки. Основное содержание — бытовое: семейные конфликты, неудачная торговля, неожиданное обогащение и т. д. Все эти пьесы были рассчитаны на марионеточный театр, где действие оторвано от текста, произносимого чтецом-декламатором. От его лица вводятся многочисленные отступления, объяснения ситуаций, характеристика персонажей. Злободневность действия и его тесная связь с действительностью подкрепляются множеством вставок популярных песен и стишков, намеками на политические события и т. д. Драматургия Т., выросшая на основе предшествующей драматической, сказовой и поэтической литературы, глубоко народна и близка народным массам. </w:t>
      </w:r>
    </w:p>
    <w:p w:rsidR="00A11FDC" w:rsidRPr="00AF6591" w:rsidRDefault="00A11FDC" w:rsidP="00A11FDC">
      <w:pPr>
        <w:spacing w:before="120"/>
        <w:ind w:firstLine="567"/>
        <w:jc w:val="both"/>
      </w:pPr>
      <w:r w:rsidRPr="00AF6591">
        <w:t xml:space="preserve">Своими пьесами Т. не только расшатывал и высмеивал разлагавшееся дворянство, но впервые показал нарождавшуюся японскую буржуазию и ее подлинное лицо. В противовес ходульной феодальной драме Т. создает пьесы, полные мещанского сентиментализма, рисуя обычные человеческие чувства средних слоев городского населения. В его любовных драмах выводятся общественные </w:t>
      </w:r>
      <w:r>
        <w:t xml:space="preserve"> </w:t>
      </w:r>
      <w:r w:rsidRPr="00AF6591">
        <w:t xml:space="preserve">препятствия, разделяющие любящих, и сочувствие зрителей их несчастьям, что объективно было направлено против феодального произвола и насилия. Наряду с мещанской драмой (Сэвамано) Т. создает также исторические трагедии (Дзидаймоно), построенные им на материале различных хроник, эпопей и даже изустного сказа. Здесь героями выступают князья, военачальники, самураи и т. д. Нередко идеологию дворянства Т. в своих пьесах стремится использовать в интересах нарождавшейся японской буржуазии. Т. создает драматическое действие огромного напряжения, рисует характеры и типы, дает такие способы разрешения раздирающих их противоречий, </w:t>
      </w:r>
      <w:r>
        <w:t>котор</w:t>
      </w:r>
      <w:r w:rsidRPr="00AF6591">
        <w:t xml:space="preserve">ые по сути уже не принадлежат феодальной эпохе. Именно в этом сказалась положительная роль Т. как носителя идей нарождавшейся буржуазии. Он написал более ста пьес, лучшими из них считаются: из мещанских драм — «Югири-Ава-Наруто» </w:t>
      </w:r>
      <w:r>
        <w:t>(</w:t>
      </w:r>
      <w:r w:rsidRPr="00AF6591">
        <w:t>1720</w:t>
      </w:r>
      <w:r>
        <w:t>)</w:t>
      </w:r>
      <w:r w:rsidRPr="00AF6591">
        <w:t xml:space="preserve">, «Мейдо-но-хикяку» </w:t>
      </w:r>
      <w:r>
        <w:t>(</w:t>
      </w:r>
      <w:r w:rsidRPr="00AF6591">
        <w:t>1711</w:t>
      </w:r>
      <w:r>
        <w:t>)</w:t>
      </w:r>
      <w:r w:rsidRPr="00AF6591">
        <w:t xml:space="preserve"> и «Онна-гороси абура-дзигоку» </w:t>
      </w:r>
      <w:r>
        <w:t>(</w:t>
      </w:r>
      <w:r w:rsidRPr="00AF6591">
        <w:t>1721</w:t>
      </w:r>
      <w:r>
        <w:t>)</w:t>
      </w:r>
      <w:r w:rsidRPr="00AF6591">
        <w:t xml:space="preserve">; из пьес о любовных самоубийствах — «Тэн-но Амидзима» </w:t>
      </w:r>
      <w:r>
        <w:t>(</w:t>
      </w:r>
      <w:r w:rsidRPr="00AF6591">
        <w:t>1720</w:t>
      </w:r>
      <w:r>
        <w:t>)</w:t>
      </w:r>
      <w:r w:rsidRPr="00AF6591">
        <w:t xml:space="preserve">; из исторических трагедий — «Юки-онна гомай хагоита» </w:t>
      </w:r>
      <w:r>
        <w:t>(</w:t>
      </w:r>
      <w:r w:rsidRPr="00AF6591">
        <w:t>1705</w:t>
      </w:r>
      <w:r>
        <w:t>)</w:t>
      </w:r>
      <w:r w:rsidRPr="00AF6591">
        <w:t xml:space="preserve">, «Кокусэн я кассаэн» </w:t>
      </w:r>
      <w:r>
        <w:t>(</w:t>
      </w:r>
      <w:r w:rsidRPr="00AF6591">
        <w:t>1715</w:t>
      </w:r>
      <w:r>
        <w:t>)</w:t>
      </w:r>
      <w:r w:rsidRPr="00AF6591">
        <w:t xml:space="preserve">, «Сога кайкэйдзан» </w:t>
      </w:r>
      <w:r>
        <w:t>(</w:t>
      </w:r>
      <w:r w:rsidRPr="00AF6591">
        <w:t>1718</w:t>
      </w:r>
      <w:r>
        <w:t>)</w:t>
      </w:r>
      <w:r w:rsidRPr="00AF6591">
        <w:t xml:space="preserve">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FDC"/>
    <w:rsid w:val="00002B5A"/>
    <w:rsid w:val="0010437E"/>
    <w:rsid w:val="0015009B"/>
    <w:rsid w:val="00464499"/>
    <w:rsid w:val="00616072"/>
    <w:rsid w:val="006A5004"/>
    <w:rsid w:val="00710178"/>
    <w:rsid w:val="007729D6"/>
    <w:rsid w:val="008B35EE"/>
    <w:rsid w:val="00905CC1"/>
    <w:rsid w:val="00A11FDC"/>
    <w:rsid w:val="00A7219E"/>
    <w:rsid w:val="00AF6591"/>
    <w:rsid w:val="00B42C45"/>
    <w:rsid w:val="00B47B6A"/>
    <w:rsid w:val="00D1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A0E948-FFB8-4DC7-9CC4-6C7378CD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F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11FDC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Тикамацу Мондзаэмон </vt:lpstr>
    </vt:vector>
  </TitlesOfParts>
  <Company>Home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Тикамацу Мондзаэмон </dc:title>
  <dc:subject/>
  <dc:creator>User</dc:creator>
  <cp:keywords/>
  <dc:description/>
  <cp:lastModifiedBy>admin</cp:lastModifiedBy>
  <cp:revision>2</cp:revision>
  <dcterms:created xsi:type="dcterms:W3CDTF">2014-02-15T03:18:00Z</dcterms:created>
  <dcterms:modified xsi:type="dcterms:W3CDTF">2014-02-15T03:18:00Z</dcterms:modified>
</cp:coreProperties>
</file>