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82D" w:rsidRDefault="00150FC4">
      <w:pPr>
        <w:rPr>
          <w:sz w:val="28"/>
          <w:szCs w:val="28"/>
        </w:rPr>
      </w:pPr>
      <w:r>
        <w:rPr>
          <w:sz w:val="28"/>
          <w:szCs w:val="28"/>
        </w:rPr>
        <w:t>Точечный массаж</w:t>
      </w:r>
    </w:p>
    <w:p w:rsidR="00B7282D" w:rsidRDefault="00B7282D">
      <w:pPr>
        <w:rPr>
          <w:sz w:val="24"/>
          <w:szCs w:val="24"/>
        </w:rPr>
      </w:pPr>
    </w:p>
    <w:p w:rsidR="00B7282D" w:rsidRDefault="00150FC4">
      <w:pPr>
        <w:jc w:val="left"/>
        <w:rPr>
          <w:sz w:val="24"/>
          <w:szCs w:val="24"/>
        </w:rPr>
      </w:pPr>
      <w:r>
        <w:rPr>
          <w:sz w:val="24"/>
          <w:szCs w:val="24"/>
        </w:rPr>
        <w:t>Введение</w:t>
      </w:r>
    </w:p>
    <w:p w:rsidR="00B7282D" w:rsidRDefault="00150FC4">
      <w:pPr>
        <w:spacing w:before="120"/>
        <w:ind w:firstLine="26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С глубокой древности в странах Востока применялся пальцевый метод — чжень. Древнейшие источники литературы свидетельствуют о том, что точечный массаж уже в 1—11 веке н. э. получил широкое распространение в КитаеКорее и других странах как метод народной медицины, а с VIII века был признан официально.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Метод точечного массажа (точечное надавливание по Чжу Лянь, пальцевый чжень), или прессация — это воздействие на точки акупунктуры  (ТА) пальцем (пальцами).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Простота выполнения точечного массажа и его эффективность способствуют широкому распространению этого метода.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Сущность точечного массажа сводится к механическому раздражению небольших участков (2—10 мм) поверхности кожи, которые названы биологически активными точками (БАТ), так как в них размещается большое количество нер</w:t>
      </w:r>
      <w:r>
        <w:rPr>
          <w:b w:val="0"/>
          <w:bCs w:val="0"/>
          <w:sz w:val="24"/>
          <w:szCs w:val="24"/>
        </w:rPr>
        <w:softHyphen/>
        <w:t>вных окончаний.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На сегодня учеными и специалистами описано около 700 БАТ, из них наиболее часто используются 140—150.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Для нахождения БАТ следует пользоваться анатомо-топографическими признаками (бугорки, связки, мышцы, кости и пр.). Однако этих ориентиров явно недостаточно для нахождения некоторых БАТ. В их отыскании помогает своеобразная мера: индивидуальный цунь — расстояние между двумя складками, которые образуются при сгибании второй фаланги среднего пальца правой руки у женщин и левой — у мужчин. Выяснилось, что все участки нашего тела можно условно разделить на определенное количество равных частей. Их граница и получила название пропорционального пуня, который варьирует в пределах 1—3 см в зависимости от телосложения человека. Каждый может сделать для себя ленту-измеритель со своими пунями.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Прежде чем приступить к точечному массажу, необходимо четко изучить расположение БАТ и научиться регулировать силу воздействия на них в зависимости от места расположения — вблизи костей, связок, сосудов, нервов и т. п. Более слабое воздействие осуществляется на сосуды и нервы.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Принцип выбора БАТ для воздействия определяется в первую очередь характером заболевания (травмой) и основными ее (его) симптомами. Однако большое значение при этом имеют стадия заболевания (острая или хроническая), степень тяжести развития процесса и т. п. Например, при выраженной общей слабости в первую очередь используют БАТ, оказывающие тонизирующее влияние на организм в целом. Затем постепенно увеличивают число точек для лечения отдельных симптомов заболевания.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Самые первые процедуры должны быть короткими, что-бы проверить реакцию организма на воздействие точечного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массажа. Если возникли какие-либо неприятные ощущения или через 3—5 процедур не наступил эффект вылечивания, продолжать массаж нет смысла.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Ниже приводятся основные БАТ для воздействия на них точечным массажем при наиболее распространенных травмах и заболеваниях (рис. 1,2,3,4).</w:t>
      </w:r>
    </w:p>
    <w:p w:rsidR="00B7282D" w:rsidRDefault="00B7282D">
      <w:pPr>
        <w:ind w:firstLine="300"/>
        <w:jc w:val="both"/>
        <w:rPr>
          <w:b w:val="0"/>
          <w:bCs w:val="0"/>
          <w:sz w:val="24"/>
          <w:szCs w:val="24"/>
        </w:rPr>
      </w:pPr>
    </w:p>
    <w:p w:rsidR="00B7282D" w:rsidRDefault="00B7282D">
      <w:pPr>
        <w:ind w:firstLine="300"/>
        <w:jc w:val="both"/>
        <w:rPr>
          <w:b w:val="0"/>
          <w:bCs w:val="0"/>
          <w:sz w:val="24"/>
          <w:szCs w:val="24"/>
        </w:rPr>
      </w:pPr>
    </w:p>
    <w:p w:rsidR="00B7282D" w:rsidRDefault="00B7282D">
      <w:pPr>
        <w:ind w:firstLine="300"/>
        <w:jc w:val="both"/>
        <w:rPr>
          <w:b w:val="0"/>
          <w:bCs w:val="0"/>
          <w:sz w:val="24"/>
          <w:szCs w:val="24"/>
        </w:rPr>
      </w:pPr>
    </w:p>
    <w:p w:rsidR="00B7282D" w:rsidRDefault="00B7282D">
      <w:pPr>
        <w:ind w:firstLine="300"/>
        <w:jc w:val="both"/>
        <w:rPr>
          <w:b w:val="0"/>
          <w:bCs w:val="0"/>
          <w:sz w:val="24"/>
          <w:szCs w:val="24"/>
        </w:rPr>
      </w:pPr>
    </w:p>
    <w:p w:rsidR="00B7282D" w:rsidRDefault="00B7282D">
      <w:pPr>
        <w:ind w:firstLine="300"/>
        <w:jc w:val="both"/>
        <w:rPr>
          <w:b w:val="0"/>
          <w:bCs w:val="0"/>
          <w:sz w:val="24"/>
          <w:szCs w:val="24"/>
        </w:rPr>
      </w:pPr>
    </w:p>
    <w:p w:rsidR="00B7282D" w:rsidRDefault="004F3B95">
      <w:pPr>
        <w:ind w:firstLine="300"/>
        <w:rPr>
          <w:b w:val="0"/>
          <w:bCs w:val="0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7.75pt;margin-top:-13.3pt;width:231.05pt;height:303.5pt;z-index:251658240;mso-wrap-distance-bottom:5.65pt" o:allowincell="f">
            <v:imagedata r:id="rId6" o:title="pic99"/>
            <w10:wrap type="topAndBottom"/>
          </v:shape>
        </w:pict>
      </w:r>
      <w:r w:rsidR="00150FC4">
        <w:rPr>
          <w:b w:val="0"/>
          <w:bCs w:val="0"/>
          <w:sz w:val="24"/>
          <w:szCs w:val="24"/>
        </w:rPr>
        <w:t>Рис.1. Основные БАТ на  голове и шее.</w:t>
      </w:r>
    </w:p>
    <w:p w:rsidR="00B7282D" w:rsidRDefault="004F3B95">
      <w:pPr>
        <w:ind w:firstLine="300"/>
        <w:rPr>
          <w:b w:val="0"/>
          <w:bCs w:val="0"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66.15pt;margin-top:15.45pt;width:293.7pt;height:338.4pt;z-index:251659264" o:allowincell="f">
            <v:imagedata r:id="rId7" o:title="pic100"/>
            <w10:wrap type="topAndBottom"/>
          </v:shape>
        </w:pict>
      </w:r>
    </w:p>
    <w:p w:rsidR="00B7282D" w:rsidRDefault="00B7282D">
      <w:pPr>
        <w:ind w:firstLine="300"/>
        <w:jc w:val="both"/>
        <w:rPr>
          <w:b w:val="0"/>
          <w:bCs w:val="0"/>
          <w:sz w:val="24"/>
          <w:szCs w:val="24"/>
        </w:rPr>
      </w:pPr>
    </w:p>
    <w:p w:rsidR="00B7282D" w:rsidRDefault="00150FC4">
      <w:pPr>
        <w:ind w:firstLine="30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Рис2. Расположение основных БАТ.</w:t>
      </w:r>
    </w:p>
    <w:p w:rsidR="00B7282D" w:rsidRDefault="004F3B95">
      <w:pPr>
        <w:ind w:firstLine="300"/>
        <w:rPr>
          <w:b w:val="0"/>
          <w:bCs w:val="0"/>
          <w:sz w:val="24"/>
          <w:szCs w:val="24"/>
        </w:rPr>
      </w:pPr>
      <w:r>
        <w:rPr>
          <w:noProof/>
        </w:rPr>
        <w:pict>
          <v:shape id="_x0000_s1028" type="#_x0000_t75" style="position:absolute;left:0;text-align:left;margin-left:80.55pt;margin-top:-6.1pt;width:255.3pt;height:316.8pt;z-index:251660288" o:allowincell="f">
            <v:imagedata r:id="rId8" o:title="pic101"/>
            <w10:wrap type="topAndBottom"/>
          </v:shape>
        </w:pict>
      </w:r>
      <w:r w:rsidR="00150FC4">
        <w:rPr>
          <w:b w:val="0"/>
          <w:bCs w:val="0"/>
          <w:sz w:val="24"/>
          <w:szCs w:val="24"/>
        </w:rPr>
        <w:t>Рис.3. Расположение основных БАТ.</w:t>
      </w:r>
    </w:p>
    <w:p w:rsidR="00B7282D" w:rsidRDefault="00B7282D">
      <w:pPr>
        <w:ind w:firstLine="300"/>
        <w:jc w:val="both"/>
        <w:rPr>
          <w:b w:val="0"/>
          <w:bCs w:val="0"/>
          <w:sz w:val="24"/>
          <w:szCs w:val="24"/>
        </w:rPr>
      </w:pPr>
    </w:p>
    <w:p w:rsidR="00B7282D" w:rsidRDefault="004F3B95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66.15pt;margin-top:15.6pt;width:331.2pt;height:312.1pt;z-index:251661312" o:allowincell="f">
            <v:imagedata r:id="rId9" o:title="pic102"/>
            <w10:wrap type="topAndBottom"/>
          </v:shape>
        </w:pict>
      </w:r>
    </w:p>
    <w:p w:rsidR="00B7282D" w:rsidRDefault="00150FC4">
      <w:pPr>
        <w:ind w:firstLine="260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Рис.4. Расположение основных БАТ на нижней конечности.</w:t>
      </w:r>
    </w:p>
    <w:p w:rsidR="00B7282D" w:rsidRDefault="00B7282D">
      <w:pPr>
        <w:ind w:firstLine="260"/>
        <w:jc w:val="both"/>
        <w:rPr>
          <w:b w:val="0"/>
          <w:bCs w:val="0"/>
          <w:sz w:val="24"/>
          <w:szCs w:val="24"/>
        </w:rPr>
      </w:pPr>
    </w:p>
    <w:p w:rsidR="00B7282D" w:rsidRDefault="00150FC4">
      <w:pPr>
        <w:ind w:firstLine="260"/>
        <w:rPr>
          <w:sz w:val="24"/>
          <w:szCs w:val="24"/>
        </w:rPr>
      </w:pPr>
      <w:r>
        <w:rPr>
          <w:sz w:val="24"/>
          <w:szCs w:val="24"/>
        </w:rPr>
        <w:t>Техника выполнения точечного массажа</w:t>
      </w:r>
    </w:p>
    <w:p w:rsidR="00B7282D" w:rsidRDefault="00150FC4">
      <w:pPr>
        <w:spacing w:before="120"/>
        <w:ind w:firstLine="26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В основе точечного массажа лежит механическое воздействие пальцем (пальцами) на биологически активные точки (БАТ), имеющие рефлекторную связь (через нервную систему) с различными внутренними органами и функциональными системами. О правильности нахождения точки свидетельствует ощущение ломоты, распирания, онемения. Очень часто точка отзывается болью. По болезненности какой-либо точки (зоны) можно иногда предположить заболевание того или иного органа.</w:t>
      </w:r>
    </w:p>
    <w:p w:rsidR="00B7282D" w:rsidRDefault="00150FC4">
      <w:pPr>
        <w:ind w:firstLine="26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Техника точечного массажа включает различные приемы: растирание, поглаживание, давление (надавливание), вибрацию, захватывание и др. Поглаживание выполняется подушечкой большого (или среднего) пальца с вращательными движениями. Применяют в основном в области головы, лица, шеи, рук и, кроме того, в конце всей процедуры.</w:t>
      </w:r>
    </w:p>
    <w:p w:rsidR="00B7282D" w:rsidRDefault="00150FC4">
      <w:pPr>
        <w:ind w:firstLine="26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Растирание выполняется подушечкой большого или среднего пальца по часовой стрелке. Прием растирания используется самостоятельно и, как правило, после всех других приемов точечного массажа.</w:t>
      </w:r>
    </w:p>
    <w:p w:rsidR="00B7282D" w:rsidRDefault="00150FC4">
      <w:pPr>
        <w:ind w:firstLine="26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Разминание (надавливание) выполняется кончиком большого пальца или двумя большими пальцами (на симметричных точках), а также средним или указательным пальцем. При этом производят круговые вращательные движения пальцем — вначале медленно и слабо, постепенно усиливая давление до появления чувства распирания в месте  воздействия, затем ослабляют надавливание и т. д.</w:t>
      </w:r>
    </w:p>
    <w:p w:rsidR="00B7282D" w:rsidRDefault="00150FC4">
      <w:pPr>
        <w:ind w:firstLine="26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Захватывание («щипок») выполняется тремя пальцами правой кисти (указательным, большим и средним). В месте расположения БАТ захватывают кожу в складку и разминают — сдавливают, вращают ее. Движение выполняют быстро, отрывисто 3—4 раза. В месте воздействия обычно появляется чувство онемения, распирания.</w:t>
      </w:r>
    </w:p>
    <w:p w:rsidR="00B7282D" w:rsidRDefault="00150FC4">
      <w:pPr>
        <w:ind w:firstLine="26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Прием «укол» выполняется кончиком указательного или большого пальца в быстром темпе.</w:t>
      </w:r>
    </w:p>
    <w:p w:rsidR="00B7282D" w:rsidRDefault="00150FC4">
      <w:pPr>
        <w:ind w:firstLine="26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Вибрация выполняется большим или средним пальцем. Колебательные движения делать быстро, не отрывая палец от массируемой точки. Этот прием можно применять с отягощением, когда на массирующую кисть накладывается другая для усиления давления (на больших мышцах).</w:t>
      </w:r>
    </w:p>
    <w:p w:rsidR="00B7282D" w:rsidRDefault="00150FC4">
      <w:pPr>
        <w:ind w:firstLine="26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От характера раздражения зависит его успокаивающий или возбуждающий эффект.</w:t>
      </w:r>
    </w:p>
    <w:p w:rsidR="00B7282D" w:rsidRDefault="00150FC4">
      <w:pPr>
        <w:ind w:firstLine="26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Успокаивающий вариант точечного массажа осуществляется непрерывным, медленным, глубоким надавливанием. Вращательные движения делают равномерно, без сдвигания кожи. Вибрация кончиком пальца выполняется с постепенно нарастающей силой воздействия на точку, затем пауза, не отрывая пальца от кожи, и снова вибрация.</w:t>
      </w:r>
    </w:p>
    <w:p w:rsidR="00B7282D" w:rsidRDefault="00150FC4">
      <w:pPr>
        <w:ind w:firstLine="26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Тормозной вариант точечного массажа применяют при различных контрактурах, болях, некоторых нарушениях кровообращения, для расслабления мышц, при массировании детей и т. д. Продолжительность воздействия на одну точку до 1,5 мин.</w:t>
      </w:r>
    </w:p>
    <w:p w:rsidR="00B7282D" w:rsidRDefault="00150FC4">
      <w:pPr>
        <w:ind w:firstLine="26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Тонизирующий вариант точечного массажа характеризуется более сильным и кратковременным воздействием в каждой точке (20—30 с) в сочетании с глубоким растиранием (разминанием) и быстрым отниманием пальца после каждого приема. Так повторяют 3—4 раза. Можно делать и прерывистую вибрацию. Тонизирующий массаж применяют перед утренней зарядкой, для повышения жизненного тонуса и по показаниям.</w:t>
      </w:r>
    </w:p>
    <w:p w:rsidR="00B7282D" w:rsidRDefault="00150FC4">
      <w:pPr>
        <w:ind w:firstLine="26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Надо отметить, что описанные приемы массажа весьма условны. Трудно, например, сказать, какое будет воздействие — тормозное или возбуждающее, если применить прием «укол» или надавливание, так как сила, глубина воздействия у каждого массажиста различны. Имеет значение расположение пальца, направление давления на точку, кожно-жировой слой и т. п. Это тем более существенно при самомассаже. Неодинакова также реакция на воздействие у разных людей, она зависит от характера боли, стадии заболевания, индивидуальных особенностей человека, Воздействовать на точки у мужчин нужно сильнее, чем у женщин. Людям с пониженной упитанностью, ослабленным, с легковозбудимой нервной системой раздражения наносятся быстро и поверхностно.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Нельзя применять массажные приемы в подмышечной и паховой областях, на молочных железах, у мест залегания крупных сосудов, лимфатических узлов.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При массаже живота надавливание производится во время выдоха. Для массажа точек на спине пациент должен наклониться или лечь, подложив под живот подушку.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Перед началом массажа необходимо вымыть руки, растереть их, чтобы согрелись ладони и усилилась циркуляция крови. Массируемому следует опорожнить мочевой пузырь и кишечник, занять удобную позу сидя или лежа, чтобы мышцы расслабились.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Наблюдения показывают, что при бессонице, пояснично-крестцовом радикулите массаж лучше проводить в вечернее время. При бронхиальной астме — утром, при мигрени — за несколько дней до менструации. Острые заболевания следует лечить ежедневно, а хронические — через день или два.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Лечение должно быть курсовым по 10—15 сеансов, с перерывами между курсами 1—2 месяца. Для повторных курсов бывает достаточно 5—10 процедур. Курс надо проводить полностью, даже если неприятные симптомы уже сняты.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В первые дни для воздействия выбирается 3—5 точек, не более. Каждый последующий раз их сочетание меняют, чтобы не бьыо привыкания.</w:t>
      </w:r>
    </w:p>
    <w:p w:rsidR="00B7282D" w:rsidRDefault="00150FC4">
      <w:pPr>
        <w:spacing w:before="160"/>
        <w:rPr>
          <w:sz w:val="24"/>
          <w:szCs w:val="24"/>
        </w:rPr>
      </w:pPr>
      <w:r>
        <w:rPr>
          <w:sz w:val="24"/>
          <w:szCs w:val="24"/>
        </w:rPr>
        <w:t>Точечный массаж при некоторых заболеваниях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Гипертоническая болезнь. В основе заболевания лежит сужение артериол функционального характера. Высокое артериальное давление вызывает головные боли (чаще в затылке), шум в ушах, сердцебиение, нарушается сон, понижается работоспособность и т. д.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В дополнение к назначенному врачом лечению можно производить воздействие на точки: 3, 103, 126, 129, 130, 133. Массаж проводится ежедневно, воздействие на точки слабое.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Артериальная гипотония. Падение систолического (нижнего) давления ниже 100 мм рт. ст. обусловлено нарушением функции регулирующего сосудистый тонус нерв-но-гуморального аппарата. Человек чувствует слабость, сонливость, головокружение, его беспокоит головная боль, наблюдается реакция на изменение положения тела (мушки в глазах). При гипотонии надо обязательно обратиться к врачу. Часто может быть полезен точечный массаж.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Производят воздействие на точки: 3,24,30,98,103,126. Воздействие тормозным методом.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Острый бронхит. Острое воспаление трахебронхиального дерева вызывается вирусами. Предрасполагающим фактором является переохлаждение, курение, постоянные очаги инфекции в носоглотке, нарушение носового дыхания и др. Человек ощущает першение, саднение за грудиной, першение в горле, часто насморк, фарингит и т. д.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Наряду с лекарственными средствами полезен точечный массаж. Воздействие на общие точки: 46,98, 103,113.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В соответствии с течением заболевания выбираются дополнительные точки. Так, при бронхите, сопровождающемся повышением температуры, кашлем, головными болями, массировать точки 30, 39, 98. При раздражении дыхательного горла — точки 28,133.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Точечный массаж производится ежедневно.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Хронический бронхит. Для хронического бронхита характерен кашель по утрам с отхождением слизистой мокроты. Кашель появляется днем и ночью, часты обострения заболевания при холодной, сырой погоде.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Точки для воздействия: 28, 32,36,46,68,73,87,89,125, 126.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Массаж проводится не более чем по 3—5 точкам одно</w:t>
      </w:r>
      <w:r>
        <w:rPr>
          <w:b w:val="0"/>
          <w:bCs w:val="0"/>
          <w:sz w:val="24"/>
          <w:szCs w:val="24"/>
        </w:rPr>
        <w:softHyphen/>
        <w:t>временно, ежедневно меняется их комбинация. Курс 3—10 дней, дальше эффект воздействия уменьшается.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Точечный массаж необходимо сочетать с применением лекарственных средств. Кроме того, на ночь следует делать теплые компрессы с различными мазями (эфкамон, золотая звезда, тигровая мазь, финалгон и др.).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Бронхиальная астма. Относится к аллергическим заболеваниям, основное проявление — приступ удушья, обусловленный нарушением проходимости бронхов.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Заболевание нередко начинается приступообразным кашлем, сопровождающимся одышкой с отхождением скудного количества стекловидной мокроты. Течение заболевания циклическое: фаза обострения сменяется обычно ремиссией.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Точечный массаж проводится в период ремиссии. Воз</w:t>
      </w:r>
      <w:r>
        <w:rPr>
          <w:b w:val="0"/>
          <w:bCs w:val="0"/>
          <w:sz w:val="24"/>
          <w:szCs w:val="24"/>
        </w:rPr>
        <w:softHyphen/>
        <w:t>действуют на следующие точки: 12, 13, 88, 103, 65,' 63, 68, 36, 38,44,46,126.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Насморк (острый ринит) — воспаление слизистой оболочки носа может быть самостоятельным заболеванием или симптомом острых инфекционных болезней (грипп, ОРЗ и др.). Характерно легкое недомогание, чихание, сле</w:t>
      </w:r>
      <w:r>
        <w:rPr>
          <w:b w:val="0"/>
          <w:bCs w:val="0"/>
          <w:sz w:val="24"/>
          <w:szCs w:val="24"/>
        </w:rPr>
        <w:softHyphen/>
        <w:t>зотечение, обильные жидкие выделения из носа.</w:t>
      </w:r>
    </w:p>
    <w:p w:rsidR="00B7282D" w:rsidRDefault="00150FC4">
      <w:pPr>
        <w:ind w:firstLine="22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Точки воздействия: 1, 18, 30, 38, 103, 107, 113. Дополнительные точки:12,11.</w:t>
      </w:r>
    </w:p>
    <w:p w:rsidR="00B7282D" w:rsidRDefault="00150FC4">
      <w:pPr>
        <w:ind w:firstLine="22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Массаж начинают с воздействия на общие точки, пере</w:t>
      </w:r>
      <w:r>
        <w:rPr>
          <w:b w:val="0"/>
          <w:bCs w:val="0"/>
          <w:sz w:val="24"/>
          <w:szCs w:val="24"/>
        </w:rPr>
        <w:softHyphen/>
        <w:t>ходя в дальнейшем на точки в области лица, и сочетания их с сегментарными.</w:t>
      </w:r>
    </w:p>
    <w:p w:rsidR="00B7282D" w:rsidRDefault="00150FC4">
      <w:pPr>
        <w:spacing w:line="220" w:lineRule="auto"/>
        <w:ind w:firstLine="22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Ангина (острый тонзиллит) — инфекционное заболевание с преимущественным поражением небных миндалин. Человек испытывает недомогание, боли при глотании, повышается температура. Нередки жалобы на головную боль, периодический озноб.</w:t>
      </w:r>
    </w:p>
    <w:p w:rsidR="00B7282D" w:rsidRDefault="00150FC4">
      <w:pPr>
        <w:spacing w:line="220" w:lineRule="auto"/>
        <w:ind w:firstLine="22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Вначале производят воздействие на главные точки: 30, 86, а затем на дополнительные: 46, 85,106.</w:t>
      </w:r>
    </w:p>
    <w:p w:rsidR="00B7282D" w:rsidRDefault="00150FC4">
      <w:pPr>
        <w:spacing w:line="220" w:lineRule="auto"/>
        <w:ind w:firstLine="22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Хронический тонзиллит — воспаление небных миндалин. Причиной служат повторные ангины, реже — другие острые инфекционные заболевания (ОРЗ, грипп, скарлатина и др.). Развитию болезни способствуют стойкое нарушение носового дыхания (искривление носовой перегородки, аденоиды), заболевание придаточных пазух носа, кариозные зубы, хронический ринит, переохлаждение и др. При этом заболевании человек ощущает саднение в глотке в области миндалин, откашливание пробок. Нередко отмечается головная боль, иногда с приступами кашля рефлекторного происхождения.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Точки воздействия: 28,30,32,37,44,46,96,137,139. Массаж проводится ежедневно или через день. Курс 2—3 недели.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Ларингит — воспаление слизистой оболочки гортани, протекает обычно как одно из проявлений острого катара верхних дыхательных путей, гриппа и т. д. Его развитию способствуют общие или местные переохлаждения, курение, вдыхание запыленного воздуха и т. д. При неблагоприятных условиях болезнь может перейти в хроническую.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При остром ларингите воздействие осуществляют на следующие точки: 18,28,19,30,35,88,99,103.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За одну процедуру используют не более 3—4 точек.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При хроническом ларингите дополнительно можно массировать точки 29,30,38,89,102.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Носовое кровотечение. Кровотечение из носа возникает при травме его, острых инфекционных заболеваниях, артериальной гипертонии и др. Применяют тормозной метод точечного массажа.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Точки для массажа: 1,18, 30, 32, 35, 36,38, 74,107,103, 106,142 и надавливание в центр кончика носа. Метод воздействия тормозной.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Зубная боль. Основная точка воздействия 116. Выполняется также массаж точек 103,104,108,122,138. Воздействуют и на точки в области головы и шеи: 15,16, 20, 23, 25, 26,29.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Головная боль. Подавляющая часть головных болей обусловлена спазмами артерий. Нередко они возникают при заболеваниях глаз, гайморите, шейном остеохондрозе и др.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Для снятия головной боли используют точки в зависимости от локализации болей: при болях в лобной области: 1,24,122,125;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при болях в теменной области: 1,3,5,108;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при болях в височной области: 5,24,116;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при болях в затылочной области: 4,30,32,147. Сила воздействия средней интенсивности, ежедневно или через день. Вначале можно проводить сеансы несколько раз в день до исчезновения боли.</w:t>
      </w:r>
    </w:p>
    <w:p w:rsidR="00B7282D" w:rsidRDefault="00150FC4">
      <w:pPr>
        <w:ind w:firstLine="28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Для окончательного излечения необходимо выяснить у врача причину основного заболевания и лечить его.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Расстройство сна. Бессонница, трудное засыпание, тревожный сон, кошмарные сновидения могут вызываться внешними и внутренними раздражителями (сильный шум, зуд, метеоризм и т. д.). При устранении этих факторов сон быстро восстанавливается. Но расстройство сна может быть одним из проявлений невротических реакций, различных заболеваний. При длительной и стойкой бессоннице надо прежде всего лечить основное заболевание, использовать растительные лекарства (настойки, отвары и пр.) и проводить точечный массаж, воздействуя на следующие точки: 13,3,88,98,113,126,137,121, 61.</w:t>
      </w:r>
    </w:p>
    <w:p w:rsidR="00B7282D" w:rsidRDefault="00150FC4">
      <w:pPr>
        <w:ind w:firstLine="28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Невралгия затылочного нерв». Причиной невралгии затылочного нерва может быть травма затылочной области, остеохондроз шейного отдела позвоночника, переохлаждение, грипп, ОРЗ и др. Боли появляются в области иннервации затылочного нерва и распространяются по области шеи и теменной кости. При пальпации болевые точки определяются в области сосцевидного отростка и в верхнем шейном отделе позвоночника.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Точки воздействия: 17,29,30,32,106,4,3,6. Ишиас (невралгия седалищного нерва). Ишиас развивается после травмы, охлаждения, воспалительных процессов в мягких тканях, окружающих нерв. Самым характерным признаком являются боли в спине и ноге по ходу седалищного нерва, ограничение тыльного разгибания стопы, движения пальцев. Становится затруднительной ходьба, тя-жело подыматься на цыпочках и приседать, нарушается чувствительность на задней поверхности бедра, голени, тыльной поверхности стопы и пальцев.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Точки воздействия: 51, 53, 54, 55, 119, 126, 142, 144, 147.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Точечный массаж проводят ежедневно или через день, воздействие средней интенсивности.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Подагра. В основе заболевания лежит нарушение белкового обмена, что ведет к увеличению содержания мочевой кислоты в крови и отложению мочекислых солей в суставах. Точечный массаж применяется с целью регуляции нарушенного обмена, снятия воспалительного процесса в суставах. Для этого воздействуют на общие точки, спинальные и сегментарные.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Используются точки: 53, 54, 56, 68, 74, 107, 133, 123, 126, которые сочетают с точками вокруг больного места. Если, например, болит плюсне-фаланговый сустав большого пальца ноги, то используют точки: 122,229,135,138.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При этом в местных точках применяют точечный массаж возбуждающим методом, в отдаленных точках используют тормозной вариант точечного массажа. При воздействии на точки спины и живота применяют тормозной метод воздействия.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Пояснично-крестцовый радикулит. Заболевание обусловлено преимущественно врожденными или приобретенными изменениями позвоночного столба и его связочного аппарата. Боль, которая периодически усиливается при обострении заболевания, локализуется в пояснично-крестцовой области, обычно на одной стороне, иррадируя в ягодицу, заднюю поверхность бедра, наружную поверхность голени. Иногда возникает онемение и нарушение кожной чувствительности.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Воздействие осуществляют на точки поясницы, крестца, а если боль иррадирует в нижнюю конечность, то и на ней 40,41,42, 43, 52, 53, 54, 55, 56,57,58, 59, 60, 62,141,142, 143,144,147.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Миозит — воспаление мышечной ткани. При пальпации мышцы болезненны, в них возникают уплотнения в виде узелков или тяжей. Движения ограничиваются из-за болей и снижения эластичности мышц.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Общие точки для воздействия: 30, 32,33, 35.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При болях в области поясницы и крестца используют с обеих сторон точки: 40, 41, 42, 51, 52, 53, 54, 55, 56, 57, 58, 59,60,62.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При болях в плече: 34, 35, 36, 37, 61,111, 112, 113,115, 148, а также болезненные точки в области плеч и лопаток. При болях в спине используют точки: 29, 35, 37, 38, 39, 46 47.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При болях в руках используют точки: 107,108,110,113, 114,115.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При болях в ногах используют точки: 118,119,120,126,127.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Начинать массаж следует с болезненных участков и вблизи них, затем — отдаленные точки. Метод воздействия тонизирующий, а при атрофии мышц применяют возбуждающий метод.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Плече-лопаточный периартрит. Заболевание связано с травматизацией или заболеванием позвоночника (остеохондроз). При пальпации определяются болезненные точки на плече.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Воздействие осуществляется на следующие точки: 34, 35,36,37,38,39,44,45, а также на болезненные точки, расположенные на передней поверхности плечевого сустава.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Судороги икроножных мышц. Оказывают воздействие на следующие точки (на спазмированной стороне): 52, 53, 54,144,143,142,140,136,137.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Тендовагинит — воспаление сухожильных влагалищ, возникающее при больших физических нагрузках, травмагазации, переохлаждении и т.д. Характерны припухлость по ходу сухожилия, болезненность, особенно при движениях стопой или кистью, Производят воздействие на следующие точки: 87, 88, 97, 103, 104, 107, 113, в также около больного места 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Растяжение голеностопного сустава. Производят массаж следующих точек: 117,124,138,147.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Повреждения сумочно-связочного аппарата суставов. Для такой травмы характерна боль, припухлость. В комплексном лечении применяется и точечный массаж.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Массируют точки ниже и выше места травмы, а также сегментарные точки позвоночника.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При травме локтевого сустава воздействие оказывают на точки: 89, 94, 101, 106, 107, а также на точки шейно-груд-ного отдела позвоночника: 36,44,45, 61.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При травмах коленного сустава воздействуют на точки-119,125,126,131.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Ушибы мышц. Воздействие оказывают на точки выше и ниже ушиба, а также на симметричные точки здоровой конечности.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Заболевания желуцка. При заболеваниях желудка используются основные точки воздействия: 98,122,126,135.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Вспомогательные точки: 50,68.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Кроме того, производят массаж в соответствии с проявлениями конкретного нарушения функции желудочно-кишечного тракта.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Острый гастрит. Заболевание возникает из-за погрешностей в питании, инфекции, действия некоторых лекарств и т. д., вызывающих воспаление слизистой оболочки желудка. Характерно чувство тяжести и полноты в подложечной области, тошнота, рвота, понос, слабость, головокружение.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Точки для воздействия: 28,44,50, 68, 98,106,126,135.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Курс лечения 10—15 дней. Воздействие на точки, расположенные на конечностях, должно быть интенсивным, а в точке 68 -— слабым. В последнюю очередь воздействовать на точки живота.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Хронический гастрит. Воздействуют на следующие точки: 48,49,50,51,67,68,98,107,126,135.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Массаж проводят ежедневно или через день, сила воздействия на точку средней интенсивности.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При лечении гастрита следует исключить из питания острые блюда, соблюдать предписанную врачом диету, применять фармакологические лекарства, отдавая предпочтение растительным.</w:t>
      </w:r>
    </w:p>
    <w:p w:rsidR="00B7282D" w:rsidRDefault="00150FC4">
      <w:pPr>
        <w:spacing w:line="220" w:lineRule="auto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Геморрой. Причинами заболевания являются длительная сидячая или стоячая работа, большие физические нагрузки, запоры при проктитах, беременности, злоупотреб-ление острой пищей, алкоголем и т. д. Характерно выделение алой крови, боли и выпадение узлов наружу при дефекации, периодически появляется острое воспаление и тромбоз узлов, зуд.</w:t>
      </w:r>
    </w:p>
    <w:p w:rsidR="00B7282D" w:rsidRDefault="00150FC4">
      <w:pPr>
        <w:spacing w:line="220" w:lineRule="auto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Точка для воздействия: 23,59,126, 133,141, 3. Точечный массаж выполняется ежедневно сильной интенсивности.</w:t>
      </w:r>
    </w:p>
    <w:p w:rsidR="00B7282D" w:rsidRDefault="00150FC4">
      <w:pPr>
        <w:spacing w:line="220" w:lineRule="auto"/>
        <w:ind w:firstLine="28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Крапивница — аллергическое заболевание, характеризующееся образованием на коже и слизистых оболочках высыпаний (волдырей). Одной из причин патологии являются аллергические реакции на прием лекарственных препаратов, некоторых продуктов питания и пр. Массируют следующие точки: 103, 107, 126, 54, 133,113,61,50,60,91,а также точки вблизи высыпаний. Используют тормозной вариант воздействия.</w:t>
      </w:r>
    </w:p>
    <w:p w:rsidR="00B7282D" w:rsidRDefault="00150FC4">
      <w:pPr>
        <w:spacing w:line="220" w:lineRule="auto"/>
        <w:ind w:firstLine="28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Пневмония — острое или хроническое воспаление легких, сопровождающееся появлением кашля, повышением температуры и другими симптомами.</w:t>
      </w:r>
    </w:p>
    <w:p w:rsidR="00B7282D" w:rsidRDefault="00150FC4">
      <w:pPr>
        <w:spacing w:line="220" w:lineRule="auto"/>
        <w:ind w:firstLine="28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После точечного массажа необходимо выполнить еще и согревающий массаж (растирание и разминание мышц спины и груди с разогревающими мазями; у детей — подогретым оливковым или подсолнечным маслом). Затем грудную клетку больного нужно обернуть махровым полотенцем (предварительно прогретым утюгом).</w:t>
      </w:r>
    </w:p>
    <w:p w:rsidR="00B7282D" w:rsidRDefault="00150FC4">
      <w:pPr>
        <w:spacing w:line="220" w:lineRule="auto"/>
        <w:ind w:firstLine="28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Массируют точки: 103,88, 45, 98, 113,126, 5, 61, 46,69, 64, бб (точки на спине массируют с обеих сторон). У взрослых применяют тормозной метод, у детей — тонизирующий.</w:t>
      </w:r>
    </w:p>
    <w:p w:rsidR="00B7282D" w:rsidRDefault="00150FC4">
      <w:pPr>
        <w:spacing w:line="220" w:lineRule="auto"/>
        <w:ind w:firstLine="28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Точечный массаж в первые 3—5 дней проводят несколько раз в сутки. Если отмечается повышение температуры, то массируют еще точки: 129, 5, 61 (с обеих сторон). При кашле и мокроте оказывают воздействие (больной сам может это сделать) на точки: 103,88. Точечный массаж проводят в комплексе с лекарственной терапией, назначенной лечащим врачом.</w:t>
      </w:r>
    </w:p>
    <w:p w:rsidR="00B7282D" w:rsidRDefault="00150FC4">
      <w:pPr>
        <w:ind w:firstLine="28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Артрозы — это хронически протекающие заболевания суставов, что вызывает дистрофические изменения в суставном хряще. В начальной фазе развития заболевания характерны быстро наступающая усталость в суставе, тупые или ноющие боли. Они обусловлены, по-видимому, рефлекторными изменениями в мышцах, нарушением кровообращения и пр. Причиной артрозов являются микротравмы, систематическое воздействие перегрузок, гипоксия, нарушение иннервации тканей сустава, повреждения хрящей и пр.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При артрозе коленного сустава массируют точки: 119, 125,126, 120,143,131, При артрозе голеностопного сустава воздействуют на точки: 117, 124, 138, 120, 119, 126, а также на точки пояснично-крестцового отдела позвоночника: 51,52,53,54,55,56,59 (с обеих сторон).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При артрозе локтевого сустава массируют точки: 89, 93, 94, 101, 106, 107, 113, а также точки шейно-грудного отдела позвоночника: 35,44,45,61.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При артрозах применяют тонизирующий метод воздействия, а в области самого сустава — тормозной.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Остеохондроз позвоночного столба — это дегенеративный процесс в межпозвонковом диске, возникающий как в результате физиологического нейро-эндокринного процесса старения, так и вследствие изнашивания под влиянием однократных травм или повторных микротравм. Характерной является боль, она носит тупой, ноющий характер, временами затихает, а затем возникает вновь, обостряется обычно утром, при вставании с постели, после утренней зарядки ослабевает или исчезает. Боль усиливается при форсированных физических нагрузках, переохлаждении, инфекционных заболеваниях (ОРЗ, грипп и др.). При пальпации мышц спины (особенно мышц надплечья, области лопаток, выхода затылочных нервов и др.) отмечаются болезненные точки.                  </w:t>
      </w:r>
    </w:p>
    <w:p w:rsidR="00B7282D" w:rsidRDefault="00150FC4">
      <w:pPr>
        <w:ind w:firstLine="28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Цель точечного массажа — расслабление мышечных контрактур, улучшение трофики (питания) межпозвонковых дисков, уменьшение боли и т. д.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Выбор БАТ должен соответствовать локализации поражения (корешки, сплетения, нервные стволы либо их сочетания), уровню поражения (шейный, грудной, пояснично-крестцовый) и стадии заболевания (острой или хронической).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Массируют точки, расположенные по средней, первой и второй боковой линиям спины (на уровне шейного, грудного и пояснично-крестцового отделов позвоночника), в области надплечья и точки на верхней (если поражен шейно-грудной отдел) и нижней (при пояснично-крестцовом радикулите) конечности.</w:t>
      </w:r>
    </w:p>
    <w:p w:rsidR="00B7282D" w:rsidRDefault="00150FC4">
      <w:pPr>
        <w:ind w:firstLine="300"/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При остеохондрозе шейно-грудного отдела позвоночника воздействие оказывают на точки: 32, 30, 44, 38, 37, 36, 107,106,113,103 (надавливают симметрично), 39,45,46, 47,61.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При остеохондрозе поясничного отдела позвоночника массируют такие точки: 50,51,40,52,62,53,41,54,58,55, 56, 59, 60, 42. При болях в нижней конечности оказывают воздействие еще и на точки: 144, 143, 142, 141, 145, 146, 147. Используют тормозной метод воздействия.</w:t>
      </w:r>
    </w:p>
    <w:p w:rsidR="00B7282D" w:rsidRDefault="00150FC4">
      <w:pPr>
        <w:jc w:val="both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 </w:t>
      </w:r>
      <w:bookmarkStart w:id="0" w:name="_GoBack"/>
      <w:bookmarkEnd w:id="0"/>
    </w:p>
    <w:sectPr w:rsidR="00B7282D">
      <w:headerReference w:type="default" r:id="rId10"/>
      <w:pgSz w:w="11906" w:h="16838"/>
      <w:pgMar w:top="1134" w:right="1134" w:bottom="1134" w:left="1134" w:header="1021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82D" w:rsidRDefault="00150FC4">
      <w:r>
        <w:separator/>
      </w:r>
    </w:p>
  </w:endnote>
  <w:endnote w:type="continuationSeparator" w:id="0">
    <w:p w:rsidR="00B7282D" w:rsidRDefault="00150F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82D" w:rsidRDefault="00150FC4">
      <w:r>
        <w:separator/>
      </w:r>
    </w:p>
  </w:footnote>
  <w:footnote w:type="continuationSeparator" w:id="0">
    <w:p w:rsidR="00B7282D" w:rsidRDefault="00150F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282D" w:rsidRDefault="00150FC4">
    <w:pPr>
      <w:pStyle w:val="a3"/>
      <w:framePr w:wrap="auto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8</w:t>
    </w:r>
    <w:r>
      <w:rPr>
        <w:rStyle w:val="a5"/>
      </w:rPr>
      <w:fldChar w:fldCharType="end"/>
    </w:r>
  </w:p>
  <w:p w:rsidR="00B7282D" w:rsidRDefault="00B7282D">
    <w:pPr>
      <w:pStyle w:val="a3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20"/>
  <w:displayHorizontalDrawingGridEvery w:val="0"/>
  <w:displayVerticalDrawingGridEvery w:val="0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0FC4"/>
    <w:rsid w:val="00150FC4"/>
    <w:rsid w:val="004F3B95"/>
    <w:rsid w:val="00B72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  <w14:defaultImageDpi w14:val="0"/>
  <w15:docId w15:val="{4B27CFD1-C3E9-4D22-87BA-600B77C91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99"/>
    <w:qFormat/>
    <w:pPr>
      <w:spacing w:after="0" w:line="240" w:lineRule="auto"/>
      <w:jc w:val="center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tabs>
        <w:tab w:val="center" w:pos="4153"/>
        <w:tab w:val="right" w:pos="8306"/>
      </w:tabs>
      <w:jc w:val="left"/>
    </w:pPr>
    <w:rPr>
      <w:b w:val="0"/>
      <w:bCs w:val="0"/>
    </w:rPr>
  </w:style>
  <w:style w:type="character" w:customStyle="1" w:styleId="a4">
    <w:name w:val="Верхний колонтитул Знак"/>
    <w:basedOn w:val="a0"/>
    <w:link w:val="a3"/>
    <w:uiPriority w:val="99"/>
    <w:semiHidden/>
    <w:rPr>
      <w:rFonts w:ascii="Times New Roman" w:hAnsi="Times New Roman" w:cs="Times New Roman"/>
      <w:b/>
      <w:bCs/>
      <w:sz w:val="20"/>
      <w:szCs w:val="20"/>
    </w:rPr>
  </w:style>
  <w:style w:type="character" w:styleId="a5">
    <w:name w:val="page number"/>
    <w:basedOn w:val="a0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3675</Words>
  <Characters>20949</Characters>
  <Application>Microsoft Office Word</Application>
  <DocSecurity>0</DocSecurity>
  <Lines>174</Lines>
  <Paragraphs>49</Paragraphs>
  <ScaleCrop>false</ScaleCrop>
  <Company> </Company>
  <LinksUpToDate>false</LinksUpToDate>
  <CharactersWithSpaces>24575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</dc:title>
  <dc:subject/>
  <dc:creator>Artem Petrov</dc:creator>
  <cp:keywords/>
  <dc:description/>
  <cp:lastModifiedBy>admin</cp:lastModifiedBy>
  <cp:revision>2</cp:revision>
  <dcterms:created xsi:type="dcterms:W3CDTF">2014-02-18T19:36:00Z</dcterms:created>
  <dcterms:modified xsi:type="dcterms:W3CDTF">2014-02-18T19:36:00Z</dcterms:modified>
</cp:coreProperties>
</file>