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74" w:rsidRPr="009B2382" w:rsidRDefault="00F95974" w:rsidP="00F95974">
      <w:pPr>
        <w:spacing w:before="120"/>
        <w:jc w:val="center"/>
        <w:rPr>
          <w:b/>
          <w:bCs/>
          <w:sz w:val="32"/>
          <w:szCs w:val="32"/>
        </w:rPr>
      </w:pPr>
      <w:r w:rsidRPr="009B2382">
        <w:rPr>
          <w:b/>
          <w:bCs/>
          <w:sz w:val="32"/>
          <w:szCs w:val="32"/>
        </w:rPr>
        <w:t xml:space="preserve">Триолет </w:t>
      </w:r>
    </w:p>
    <w:p w:rsidR="00F95974" w:rsidRPr="00AF6591" w:rsidRDefault="00F95974" w:rsidP="00F95974">
      <w:pPr>
        <w:spacing w:before="120"/>
        <w:ind w:firstLine="567"/>
        <w:jc w:val="both"/>
      </w:pPr>
      <w:r w:rsidRPr="00AF6591">
        <w:t xml:space="preserve">Триолет </w:t>
      </w:r>
      <w:r>
        <w:t>(</w:t>
      </w:r>
      <w:r w:rsidRPr="00AF6591">
        <w:t>франц. triolet</w:t>
      </w:r>
      <w:r>
        <w:t>)</w:t>
      </w:r>
      <w:r w:rsidRPr="00AF6591">
        <w:t xml:space="preserve"> — одна из особых, так наз. «твердых» форм лирической поэзии, </w:t>
      </w:r>
      <w:r>
        <w:t xml:space="preserve"> </w:t>
      </w:r>
      <w:r w:rsidRPr="00AF6591">
        <w:t>французского происхождения, восходящая к старофранцузскому рондо. Т. состоит из восьми стихов и строится только на двух рифмах — одной мужской и одной женской, расположенных по схеме: a</w:t>
      </w:r>
      <w:r>
        <w:t xml:space="preserve"> </w:t>
      </w:r>
      <w:r w:rsidRPr="00AF6591">
        <w:t>b</w:t>
      </w:r>
      <w:r>
        <w:t xml:space="preserve"> </w:t>
      </w:r>
      <w:r w:rsidRPr="00AF6591">
        <w:t>a</w:t>
      </w:r>
      <w:r>
        <w:t xml:space="preserve"> </w:t>
      </w:r>
      <w:r w:rsidRPr="00AF6591">
        <w:t>a</w:t>
      </w:r>
      <w:r>
        <w:t xml:space="preserve"> </w:t>
      </w:r>
      <w:r w:rsidRPr="00AF6591">
        <w:t>a</w:t>
      </w:r>
      <w:r>
        <w:t xml:space="preserve"> </w:t>
      </w:r>
      <w:r w:rsidRPr="00AF6591">
        <w:t>b</w:t>
      </w:r>
      <w:r>
        <w:t xml:space="preserve"> </w:t>
      </w:r>
      <w:r w:rsidRPr="00AF6591">
        <w:t>a</w:t>
      </w:r>
      <w:r>
        <w:t xml:space="preserve"> </w:t>
      </w:r>
      <w:r w:rsidRPr="00AF6591">
        <w:t xml:space="preserve">b. Своеобразие формы Т. заключается в повторах целых стихов, </w:t>
      </w:r>
      <w:r>
        <w:t>котор</w:t>
      </w:r>
      <w:r w:rsidRPr="00AF6591">
        <w:t>ые, однако, не подходят под тип обособленного рефрена, а тесно сплетаются с тканью стихотворения. Эти повторы появляются в Т. дважды: 1) первый стих воспроизводится буквально в четвертом стихе; 2) первый и второй стихи повторяются без изменений в седьмом и восьмом стихах. Если выделить повторяющиеся элементы Т. прописными буквами, то приведенная выше схема приобретает следующий вид: A</w:t>
      </w:r>
      <w:r>
        <w:t xml:space="preserve"> </w:t>
      </w:r>
      <w:r w:rsidRPr="00AF6591">
        <w:t>B</w:t>
      </w:r>
      <w:r>
        <w:t xml:space="preserve"> </w:t>
      </w:r>
      <w:r w:rsidRPr="00AF6591">
        <w:t>a</w:t>
      </w:r>
      <w:r>
        <w:t xml:space="preserve"> </w:t>
      </w:r>
      <w:r w:rsidRPr="00AF6591">
        <w:t>A</w:t>
      </w:r>
      <w:r>
        <w:t xml:space="preserve"> </w:t>
      </w:r>
      <w:r w:rsidRPr="00AF6591">
        <w:t>a</w:t>
      </w:r>
      <w:r>
        <w:t xml:space="preserve"> </w:t>
      </w:r>
      <w:r w:rsidRPr="00AF6591">
        <w:t>b</w:t>
      </w:r>
      <w:r>
        <w:t xml:space="preserve"> </w:t>
      </w:r>
      <w:r w:rsidRPr="00AF6591">
        <w:t>A</w:t>
      </w:r>
      <w:r>
        <w:t xml:space="preserve"> </w:t>
      </w:r>
      <w:r w:rsidRPr="00AF6591">
        <w:t xml:space="preserve">B. Эта троекратность появления одной из строк (A) и объясняет происхождение названия триолета. Пример: </w:t>
      </w:r>
    </w:p>
    <w:p w:rsidR="00F95974" w:rsidRDefault="00F95974" w:rsidP="00F95974">
      <w:pPr>
        <w:spacing w:before="120"/>
        <w:ind w:firstLine="567"/>
        <w:jc w:val="both"/>
      </w:pPr>
      <w:r w:rsidRPr="00AF6591">
        <w:t>«Лизета чудо в белом свете»,</w:t>
      </w:r>
    </w:p>
    <w:p w:rsidR="00F95974" w:rsidRDefault="00F95974" w:rsidP="00F95974">
      <w:pPr>
        <w:spacing w:before="120"/>
        <w:ind w:firstLine="567"/>
        <w:jc w:val="both"/>
      </w:pPr>
      <w:r w:rsidRPr="00AF6591">
        <w:t>Вздохнув, я сам себе сказал:</w:t>
      </w:r>
    </w:p>
    <w:p w:rsidR="00F95974" w:rsidRDefault="00F95974" w:rsidP="00F95974">
      <w:pPr>
        <w:spacing w:before="120"/>
        <w:ind w:firstLine="567"/>
        <w:jc w:val="both"/>
      </w:pPr>
      <w:r w:rsidRPr="00AF6591">
        <w:t>«Красой подобных нет Лизете;</w:t>
      </w:r>
    </w:p>
    <w:p w:rsidR="00F95974" w:rsidRDefault="00F95974" w:rsidP="00F95974">
      <w:pPr>
        <w:spacing w:before="120"/>
        <w:ind w:firstLine="567"/>
        <w:jc w:val="both"/>
      </w:pPr>
      <w:r w:rsidRPr="00AF6591">
        <w:t>Лизета чудо в белом свете;</w:t>
      </w:r>
    </w:p>
    <w:p w:rsidR="00F95974" w:rsidRDefault="00F95974" w:rsidP="00F95974">
      <w:pPr>
        <w:spacing w:before="120"/>
        <w:ind w:firstLine="567"/>
        <w:jc w:val="both"/>
      </w:pPr>
      <w:r w:rsidRPr="00AF6591">
        <w:t>Умом зрела в весеннем цвете».</w:t>
      </w:r>
    </w:p>
    <w:p w:rsidR="00F95974" w:rsidRDefault="00F95974" w:rsidP="00F95974">
      <w:pPr>
        <w:spacing w:before="120"/>
        <w:ind w:firstLine="567"/>
        <w:jc w:val="both"/>
      </w:pPr>
      <w:r w:rsidRPr="00AF6591">
        <w:t>Когда же злость ее узнал...</w:t>
      </w:r>
    </w:p>
    <w:p w:rsidR="00F95974" w:rsidRDefault="00F95974" w:rsidP="00F95974">
      <w:pPr>
        <w:spacing w:before="120"/>
        <w:ind w:firstLine="567"/>
        <w:jc w:val="both"/>
      </w:pPr>
      <w:r w:rsidRPr="00AF6591">
        <w:t>«Лизета чудо в белом свете»,</w:t>
      </w:r>
    </w:p>
    <w:p w:rsidR="00F95974" w:rsidRPr="00AF6591" w:rsidRDefault="00F95974" w:rsidP="00F95974">
      <w:pPr>
        <w:spacing w:before="120"/>
        <w:ind w:firstLine="567"/>
        <w:jc w:val="both"/>
      </w:pPr>
      <w:r w:rsidRPr="00AF6591">
        <w:t xml:space="preserve">Вздохнув, я сам себе сказал. </w:t>
      </w:r>
    </w:p>
    <w:p w:rsidR="00F95974" w:rsidRPr="00AF6591" w:rsidRDefault="00F95974" w:rsidP="00F95974">
      <w:pPr>
        <w:spacing w:before="120"/>
        <w:ind w:firstLine="567"/>
        <w:jc w:val="both"/>
      </w:pPr>
      <w:r>
        <w:t xml:space="preserve"> </w:t>
      </w:r>
      <w:r w:rsidRPr="00AF6591">
        <w:t xml:space="preserve">(Карамзин.) </w:t>
      </w:r>
    </w:p>
    <w:p w:rsidR="00F95974" w:rsidRPr="00AF6591" w:rsidRDefault="00F95974" w:rsidP="00F95974">
      <w:pPr>
        <w:spacing w:before="120"/>
        <w:ind w:firstLine="567"/>
        <w:jc w:val="both"/>
      </w:pPr>
      <w:r w:rsidRPr="00AF6591">
        <w:t xml:space="preserve">В качестве канонического стихотворного размера Т. в России закреплен наиболее близкий к французским образцам 4-стопный ямб; однако у нас имели место неоднократные попытки применять другие размеры и даже дактилические рифмы, что неизменно приводило к искажению замысла и стиля Т. </w:t>
      </w:r>
    </w:p>
    <w:p w:rsidR="00F95974" w:rsidRPr="00AF6591" w:rsidRDefault="00F95974" w:rsidP="00F95974">
      <w:pPr>
        <w:spacing w:before="120"/>
        <w:ind w:firstLine="567"/>
        <w:jc w:val="both"/>
      </w:pPr>
      <w:r w:rsidRPr="00AF6591">
        <w:t xml:space="preserve">Главная трудность формы Т. заключается в задаче органического слияния повторяющихся стихов с остальными в композиции целого. Поэтика французского Т., в целях облегчения этой задачи, регламентировала систему знаков препинания Т. Такого рода правила, создавая удобные, хотя и вряд ли желательные трафареты, разумеется, обязательной силы не имеют. Гораздо большего внимания заслуживает запрещение вносить в повторяющиеся строки даже незначительные изменения, </w:t>
      </w:r>
      <w:r>
        <w:t>котор</w:t>
      </w:r>
      <w:r w:rsidRPr="00AF6591">
        <w:t xml:space="preserve">ые ослабляют ощутительность повтора. </w:t>
      </w:r>
    </w:p>
    <w:p w:rsidR="00F95974" w:rsidRPr="00AF6591" w:rsidRDefault="00F95974" w:rsidP="00F95974">
      <w:pPr>
        <w:spacing w:before="120"/>
        <w:ind w:firstLine="567"/>
        <w:jc w:val="both"/>
      </w:pPr>
      <w:r w:rsidRPr="00AF6591">
        <w:t xml:space="preserve">Т. принадлежит к легким жанрам лирической поэзии, с игривым содержанием, нередко окрашенным в тона грациозной эротики. Во Франции в XVII в. он был любимой забавой «светского» общества. Появившись в России в XVIII в., Т. неизменно оставался в стороне от «большой» </w:t>
      </w:r>
      <w:r>
        <w:t>литератур</w:t>
      </w:r>
      <w:r w:rsidRPr="00AF6591">
        <w:t xml:space="preserve">ы и совершенно отсутствует среди форм, разрабатывавшихся крупнейшими русскими поэтами XIX в. Отдельные образцы можно найти у кн. Шаликова, Буниной, а в конце века у Фофанова. Некоторый интерес к нему выказали символисты XX в. — Ф. Сологуб, И. Рукавишников, </w:t>
      </w:r>
      <w:r>
        <w:t>котор</w:t>
      </w:r>
      <w:r w:rsidRPr="00AF6591">
        <w:t xml:space="preserve">ый написал две книги Т. и не только пытался усвоить технику строгого Т., но и немало экспериментировал, стремясь к расширению его возможностей. </w:t>
      </w:r>
    </w:p>
    <w:p w:rsidR="00F95974" w:rsidRPr="009B2382" w:rsidRDefault="00F95974" w:rsidP="00F95974">
      <w:pPr>
        <w:spacing w:before="120"/>
        <w:jc w:val="center"/>
        <w:rPr>
          <w:b/>
          <w:bCs/>
          <w:sz w:val="28"/>
          <w:szCs w:val="28"/>
        </w:rPr>
      </w:pPr>
      <w:r w:rsidRPr="009B2382">
        <w:rPr>
          <w:b/>
          <w:bCs/>
          <w:sz w:val="28"/>
          <w:szCs w:val="28"/>
        </w:rPr>
        <w:t xml:space="preserve">Список литературы </w:t>
      </w:r>
    </w:p>
    <w:p w:rsidR="00F95974" w:rsidRDefault="00F95974" w:rsidP="00F95974">
      <w:pPr>
        <w:spacing w:before="120"/>
        <w:ind w:firstLine="567"/>
        <w:jc w:val="both"/>
      </w:pPr>
      <w:r w:rsidRPr="00AF6591">
        <w:t>Шульговский Н. Н., Теория и практика поэтического творчества, изд. т-ва Вольф, СПБ — М., 1914, стр. 444—447</w:t>
      </w:r>
    </w:p>
    <w:p w:rsidR="00F95974" w:rsidRPr="009B2382" w:rsidRDefault="00F95974" w:rsidP="00F95974">
      <w:pPr>
        <w:spacing w:before="120"/>
        <w:ind w:firstLine="567"/>
        <w:jc w:val="both"/>
        <w:rPr>
          <w:lang w:val="en-US"/>
        </w:rPr>
      </w:pPr>
      <w:r w:rsidRPr="009B2382">
        <w:rPr>
          <w:lang w:val="en-US"/>
        </w:rPr>
        <w:t xml:space="preserve"> Gaudin P., Du rondeau, du triolet, du sonnet, C. F., 1870</w:t>
      </w:r>
    </w:p>
    <w:p w:rsidR="00F95974" w:rsidRPr="009B2382" w:rsidRDefault="00F95974" w:rsidP="00F95974">
      <w:pPr>
        <w:spacing w:before="120"/>
        <w:ind w:firstLine="567"/>
        <w:jc w:val="both"/>
        <w:rPr>
          <w:lang w:val="en-US"/>
        </w:rPr>
      </w:pPr>
      <w:r w:rsidRPr="009B2382">
        <w:rPr>
          <w:lang w:val="en-US"/>
        </w:rPr>
        <w:t xml:space="preserve"> Rassmann C. F., Triolette der Deutschen Esssen, Duisburg, 1815.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974"/>
    <w:rsid w:val="00002B5A"/>
    <w:rsid w:val="00006AD3"/>
    <w:rsid w:val="0010437E"/>
    <w:rsid w:val="003743D3"/>
    <w:rsid w:val="00616072"/>
    <w:rsid w:val="006A5004"/>
    <w:rsid w:val="00710178"/>
    <w:rsid w:val="00764C7C"/>
    <w:rsid w:val="008B35EE"/>
    <w:rsid w:val="00905CC1"/>
    <w:rsid w:val="009B2382"/>
    <w:rsid w:val="00AF6591"/>
    <w:rsid w:val="00B42C45"/>
    <w:rsid w:val="00B47B6A"/>
    <w:rsid w:val="00D00CD0"/>
    <w:rsid w:val="00F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AD54C3-7C17-4312-A01A-2AE3A446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9597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Триолет </vt:lpstr>
    </vt:vector>
  </TitlesOfParts>
  <Company>Home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Триолет </dc:title>
  <dc:subject/>
  <dc:creator>User</dc:creator>
  <cp:keywords/>
  <dc:description/>
  <cp:lastModifiedBy>admin</cp:lastModifiedBy>
  <cp:revision>2</cp:revision>
  <dcterms:created xsi:type="dcterms:W3CDTF">2014-02-15T03:14:00Z</dcterms:created>
  <dcterms:modified xsi:type="dcterms:W3CDTF">2014-02-15T03:14:00Z</dcterms:modified>
</cp:coreProperties>
</file>