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98F" w:rsidRPr="00A365DF" w:rsidRDefault="002B098F" w:rsidP="00A365DF">
      <w:pPr>
        <w:ind w:firstLine="709"/>
        <w:jc w:val="center"/>
        <w:rPr>
          <w:sz w:val="28"/>
          <w:szCs w:val="28"/>
        </w:rPr>
      </w:pPr>
      <w:r w:rsidRPr="00A365DF">
        <w:rPr>
          <w:sz w:val="28"/>
          <w:szCs w:val="28"/>
        </w:rPr>
        <w:t>ФЕДЕРАЛЬНОЕ АГЕНТСТВО ПО ОБРАЗОВАНИЮ</w:t>
      </w:r>
    </w:p>
    <w:p w:rsidR="002B098F" w:rsidRPr="00A365DF" w:rsidRDefault="002B098F" w:rsidP="00A365DF">
      <w:pPr>
        <w:ind w:firstLine="709"/>
        <w:jc w:val="center"/>
        <w:rPr>
          <w:sz w:val="28"/>
          <w:szCs w:val="28"/>
        </w:rPr>
      </w:pPr>
      <w:r w:rsidRPr="00A365DF">
        <w:rPr>
          <w:sz w:val="28"/>
          <w:szCs w:val="28"/>
        </w:rPr>
        <w:t>ГОСУДАРСТВЕННОЕ ОБРАЗОВАТЕЛЬНОЕ УЧРЕЖДЕНИЕ ВЫСШЕГО ПРОФЕССИОНАЛЬНОГО ОБРАЗОВАНИЯ</w:t>
      </w:r>
    </w:p>
    <w:p w:rsidR="002B098F" w:rsidRPr="00A365DF" w:rsidRDefault="002B098F" w:rsidP="00A365DF">
      <w:pPr>
        <w:pStyle w:val="2"/>
        <w:spacing w:before="0" w:beforeAutospacing="0" w:after="0" w:afterAutospacing="0"/>
        <w:ind w:firstLine="709"/>
        <w:jc w:val="center"/>
        <w:rPr>
          <w:b w:val="0"/>
          <w:sz w:val="28"/>
          <w:szCs w:val="28"/>
        </w:rPr>
      </w:pPr>
      <w:r w:rsidRPr="00A365DF">
        <w:rPr>
          <w:b w:val="0"/>
          <w:sz w:val="28"/>
          <w:szCs w:val="28"/>
        </w:rPr>
        <w:t>Кафедра «Рекламы и Связи</w:t>
      </w:r>
      <w:r w:rsidR="00A365DF">
        <w:rPr>
          <w:b w:val="0"/>
          <w:sz w:val="28"/>
          <w:szCs w:val="28"/>
        </w:rPr>
        <w:t xml:space="preserve"> </w:t>
      </w:r>
      <w:r w:rsidRPr="00A365DF">
        <w:rPr>
          <w:b w:val="0"/>
          <w:sz w:val="28"/>
          <w:szCs w:val="28"/>
        </w:rPr>
        <w:t>с общественностью»</w:t>
      </w:r>
    </w:p>
    <w:p w:rsidR="002B098F" w:rsidRPr="00A365DF" w:rsidRDefault="002B098F" w:rsidP="00A365DF">
      <w:pPr>
        <w:ind w:firstLine="709"/>
        <w:jc w:val="center"/>
        <w:rPr>
          <w:sz w:val="28"/>
          <w:szCs w:val="28"/>
        </w:rPr>
      </w:pPr>
    </w:p>
    <w:p w:rsidR="002B098F" w:rsidRPr="00A365DF" w:rsidRDefault="002B098F" w:rsidP="00A365DF">
      <w:pPr>
        <w:ind w:firstLine="709"/>
        <w:jc w:val="center"/>
        <w:rPr>
          <w:sz w:val="28"/>
          <w:szCs w:val="28"/>
        </w:rPr>
      </w:pPr>
    </w:p>
    <w:p w:rsidR="002B098F" w:rsidRPr="00A365DF" w:rsidRDefault="002B098F" w:rsidP="00A365DF">
      <w:pPr>
        <w:ind w:firstLine="709"/>
        <w:jc w:val="center"/>
        <w:rPr>
          <w:sz w:val="28"/>
          <w:szCs w:val="28"/>
        </w:rPr>
      </w:pPr>
    </w:p>
    <w:p w:rsidR="00A365DF" w:rsidRDefault="00A365DF" w:rsidP="00A365DF">
      <w:pPr>
        <w:ind w:firstLine="709"/>
        <w:jc w:val="center"/>
        <w:rPr>
          <w:sz w:val="28"/>
          <w:szCs w:val="28"/>
        </w:rPr>
      </w:pPr>
    </w:p>
    <w:p w:rsidR="00A365DF" w:rsidRDefault="00A365DF" w:rsidP="00A365DF">
      <w:pPr>
        <w:ind w:firstLine="709"/>
        <w:jc w:val="center"/>
        <w:rPr>
          <w:sz w:val="28"/>
          <w:szCs w:val="28"/>
        </w:rPr>
      </w:pPr>
    </w:p>
    <w:p w:rsidR="00A365DF" w:rsidRDefault="00A365DF" w:rsidP="00A365DF">
      <w:pPr>
        <w:ind w:firstLine="709"/>
        <w:jc w:val="center"/>
        <w:rPr>
          <w:sz w:val="28"/>
          <w:szCs w:val="28"/>
        </w:rPr>
      </w:pPr>
    </w:p>
    <w:p w:rsidR="00A365DF" w:rsidRDefault="00A365DF" w:rsidP="00A365DF">
      <w:pPr>
        <w:ind w:firstLine="709"/>
        <w:jc w:val="center"/>
        <w:rPr>
          <w:sz w:val="28"/>
          <w:szCs w:val="28"/>
        </w:rPr>
      </w:pPr>
    </w:p>
    <w:p w:rsidR="00A365DF" w:rsidRDefault="00A365DF" w:rsidP="00A365DF">
      <w:pPr>
        <w:ind w:firstLine="709"/>
        <w:jc w:val="center"/>
        <w:rPr>
          <w:sz w:val="28"/>
          <w:szCs w:val="28"/>
        </w:rPr>
      </w:pPr>
    </w:p>
    <w:p w:rsidR="00A365DF" w:rsidRDefault="00A365DF" w:rsidP="00A365DF">
      <w:pPr>
        <w:ind w:firstLine="709"/>
        <w:jc w:val="center"/>
        <w:rPr>
          <w:sz w:val="28"/>
          <w:szCs w:val="28"/>
        </w:rPr>
      </w:pPr>
    </w:p>
    <w:p w:rsidR="00A365DF" w:rsidRDefault="00A365DF" w:rsidP="00A365DF">
      <w:pPr>
        <w:ind w:firstLine="709"/>
        <w:jc w:val="center"/>
        <w:rPr>
          <w:sz w:val="28"/>
          <w:szCs w:val="28"/>
        </w:rPr>
      </w:pPr>
    </w:p>
    <w:p w:rsidR="002B098F" w:rsidRPr="00A365DF" w:rsidRDefault="002B098F" w:rsidP="00A365DF">
      <w:pPr>
        <w:ind w:firstLine="709"/>
        <w:jc w:val="center"/>
        <w:rPr>
          <w:sz w:val="28"/>
          <w:szCs w:val="28"/>
        </w:rPr>
      </w:pPr>
      <w:r w:rsidRPr="00A365DF">
        <w:rPr>
          <w:sz w:val="28"/>
          <w:szCs w:val="28"/>
        </w:rPr>
        <w:t>ДОКЛАД</w:t>
      </w:r>
    </w:p>
    <w:p w:rsidR="002B098F" w:rsidRPr="00A365DF" w:rsidRDefault="002B098F" w:rsidP="00A365DF">
      <w:pPr>
        <w:ind w:firstLine="709"/>
        <w:jc w:val="center"/>
        <w:rPr>
          <w:sz w:val="28"/>
          <w:szCs w:val="28"/>
        </w:rPr>
      </w:pPr>
      <w:r w:rsidRPr="00A365DF">
        <w:rPr>
          <w:sz w:val="28"/>
          <w:szCs w:val="28"/>
        </w:rPr>
        <w:t>по дисциплине «Этнология»</w:t>
      </w:r>
    </w:p>
    <w:p w:rsidR="002B098F" w:rsidRPr="00A365DF" w:rsidRDefault="002B098F" w:rsidP="00A365DF">
      <w:pPr>
        <w:pStyle w:val="21"/>
        <w:spacing w:after="0" w:line="360" w:lineRule="auto"/>
        <w:ind w:firstLine="709"/>
        <w:jc w:val="center"/>
        <w:rPr>
          <w:sz w:val="28"/>
          <w:szCs w:val="28"/>
        </w:rPr>
      </w:pPr>
      <w:r w:rsidRPr="00A365DF">
        <w:rPr>
          <w:sz w:val="28"/>
          <w:szCs w:val="28"/>
        </w:rPr>
        <w:t>на тему: Украинский народ</w:t>
      </w:r>
    </w:p>
    <w:p w:rsidR="002B098F" w:rsidRPr="00A365DF" w:rsidRDefault="002B098F" w:rsidP="00A365DF">
      <w:pPr>
        <w:pStyle w:val="8"/>
        <w:spacing w:before="0" w:after="0"/>
        <w:ind w:firstLine="709"/>
        <w:jc w:val="center"/>
        <w:rPr>
          <w:i w:val="0"/>
          <w:sz w:val="28"/>
          <w:szCs w:val="28"/>
        </w:rPr>
      </w:pPr>
    </w:p>
    <w:p w:rsidR="002B098F" w:rsidRPr="00A365DF" w:rsidRDefault="002B098F" w:rsidP="00A365DF">
      <w:pPr>
        <w:ind w:firstLine="709"/>
        <w:jc w:val="center"/>
        <w:rPr>
          <w:sz w:val="28"/>
          <w:szCs w:val="28"/>
        </w:rPr>
      </w:pPr>
    </w:p>
    <w:p w:rsidR="002B098F" w:rsidRPr="00A365DF" w:rsidRDefault="002B098F" w:rsidP="00A365DF">
      <w:pPr>
        <w:ind w:firstLine="709"/>
        <w:jc w:val="center"/>
        <w:rPr>
          <w:sz w:val="28"/>
          <w:szCs w:val="28"/>
        </w:rPr>
      </w:pPr>
    </w:p>
    <w:p w:rsidR="002B098F" w:rsidRPr="00A365DF" w:rsidRDefault="002B098F" w:rsidP="00A365DF">
      <w:pPr>
        <w:ind w:firstLine="709"/>
        <w:jc w:val="center"/>
        <w:rPr>
          <w:sz w:val="28"/>
          <w:szCs w:val="28"/>
        </w:rPr>
      </w:pPr>
    </w:p>
    <w:p w:rsidR="002B098F" w:rsidRPr="00A365DF" w:rsidRDefault="002B098F" w:rsidP="00A365DF">
      <w:pPr>
        <w:ind w:firstLine="709"/>
        <w:jc w:val="center"/>
        <w:rPr>
          <w:sz w:val="28"/>
          <w:szCs w:val="28"/>
        </w:rPr>
      </w:pPr>
    </w:p>
    <w:p w:rsidR="002B098F" w:rsidRPr="00A365DF" w:rsidRDefault="002B098F" w:rsidP="00A365DF">
      <w:pPr>
        <w:ind w:firstLine="709"/>
        <w:jc w:val="center"/>
        <w:rPr>
          <w:sz w:val="28"/>
          <w:szCs w:val="28"/>
        </w:rPr>
      </w:pPr>
    </w:p>
    <w:p w:rsidR="002B098F" w:rsidRPr="00A365DF" w:rsidRDefault="002B098F" w:rsidP="00A365DF">
      <w:pPr>
        <w:ind w:firstLine="709"/>
        <w:jc w:val="center"/>
        <w:rPr>
          <w:sz w:val="28"/>
          <w:szCs w:val="28"/>
        </w:rPr>
      </w:pPr>
    </w:p>
    <w:p w:rsidR="002B098F" w:rsidRPr="00A365DF" w:rsidRDefault="002B098F" w:rsidP="00A365DF">
      <w:pPr>
        <w:ind w:firstLine="709"/>
        <w:jc w:val="center"/>
        <w:rPr>
          <w:sz w:val="28"/>
          <w:szCs w:val="28"/>
        </w:rPr>
      </w:pPr>
    </w:p>
    <w:p w:rsidR="005F7C12" w:rsidRPr="00A365DF" w:rsidRDefault="005F7C12" w:rsidP="00A365DF">
      <w:pPr>
        <w:ind w:firstLine="709"/>
        <w:jc w:val="center"/>
        <w:rPr>
          <w:sz w:val="28"/>
          <w:szCs w:val="28"/>
        </w:rPr>
      </w:pPr>
    </w:p>
    <w:p w:rsidR="005F7C12" w:rsidRPr="00A365DF" w:rsidRDefault="005F7C12" w:rsidP="00A365DF">
      <w:pPr>
        <w:ind w:firstLine="709"/>
        <w:jc w:val="center"/>
        <w:rPr>
          <w:sz w:val="28"/>
          <w:szCs w:val="28"/>
        </w:rPr>
      </w:pPr>
    </w:p>
    <w:p w:rsidR="002B098F" w:rsidRPr="00A365DF" w:rsidRDefault="002B098F" w:rsidP="00A365DF">
      <w:pPr>
        <w:ind w:firstLine="709"/>
        <w:jc w:val="center"/>
        <w:rPr>
          <w:sz w:val="28"/>
          <w:szCs w:val="28"/>
        </w:rPr>
      </w:pPr>
      <w:r w:rsidRPr="00A365DF">
        <w:rPr>
          <w:sz w:val="28"/>
          <w:szCs w:val="28"/>
        </w:rPr>
        <w:t>Набережные Челны</w:t>
      </w:r>
      <w:r w:rsidR="00A365DF">
        <w:rPr>
          <w:sz w:val="28"/>
          <w:szCs w:val="28"/>
        </w:rPr>
        <w:t xml:space="preserve"> </w:t>
      </w:r>
      <w:r w:rsidRPr="00A365DF">
        <w:rPr>
          <w:sz w:val="28"/>
          <w:szCs w:val="28"/>
        </w:rPr>
        <w:t>2010</w:t>
      </w:r>
    </w:p>
    <w:p w:rsidR="002B098F" w:rsidRPr="00A365DF" w:rsidRDefault="002B098F" w:rsidP="00A365DF">
      <w:pPr>
        <w:ind w:firstLine="709"/>
        <w:jc w:val="both"/>
        <w:rPr>
          <w:b/>
          <w:sz w:val="28"/>
          <w:szCs w:val="28"/>
        </w:rPr>
      </w:pPr>
    </w:p>
    <w:p w:rsidR="002B098F" w:rsidRPr="00A365DF" w:rsidRDefault="00A365DF" w:rsidP="00A365DF">
      <w:pPr>
        <w:ind w:firstLine="709"/>
        <w:jc w:val="both"/>
        <w:rPr>
          <w:b/>
          <w:sz w:val="28"/>
          <w:szCs w:val="28"/>
        </w:rPr>
      </w:pPr>
      <w:r w:rsidRPr="00A365DF">
        <w:rPr>
          <w:sz w:val="28"/>
          <w:szCs w:val="28"/>
        </w:rPr>
        <w:br w:type="page"/>
      </w:r>
      <w:r w:rsidR="00121DD4" w:rsidRPr="00A365DF">
        <w:rPr>
          <w:b/>
          <w:sz w:val="28"/>
          <w:szCs w:val="28"/>
        </w:rPr>
        <w:t>С</w:t>
      </w:r>
      <w:r>
        <w:rPr>
          <w:b/>
          <w:sz w:val="28"/>
          <w:szCs w:val="28"/>
        </w:rPr>
        <w:t>одержание</w:t>
      </w:r>
    </w:p>
    <w:p w:rsidR="002B098F" w:rsidRPr="00A365DF" w:rsidRDefault="002B098F" w:rsidP="00A365DF">
      <w:pPr>
        <w:ind w:firstLine="709"/>
        <w:jc w:val="both"/>
        <w:rPr>
          <w:sz w:val="28"/>
          <w:szCs w:val="28"/>
        </w:rPr>
      </w:pPr>
    </w:p>
    <w:p w:rsidR="0093469C" w:rsidRPr="00A365DF" w:rsidRDefault="0093469C" w:rsidP="00A365DF">
      <w:pPr>
        <w:jc w:val="both"/>
        <w:rPr>
          <w:sz w:val="28"/>
          <w:szCs w:val="28"/>
        </w:rPr>
      </w:pPr>
      <w:r w:rsidRPr="00A365DF">
        <w:rPr>
          <w:sz w:val="28"/>
          <w:szCs w:val="28"/>
        </w:rPr>
        <w:t>1. Предки современных украинцев, историческая земля</w:t>
      </w:r>
    </w:p>
    <w:p w:rsidR="0093469C" w:rsidRPr="00A365DF" w:rsidRDefault="0093469C" w:rsidP="00A365DF">
      <w:pPr>
        <w:jc w:val="both"/>
        <w:rPr>
          <w:sz w:val="28"/>
          <w:szCs w:val="28"/>
        </w:rPr>
      </w:pPr>
      <w:r w:rsidRPr="00A365DF">
        <w:rPr>
          <w:sz w:val="28"/>
          <w:szCs w:val="28"/>
        </w:rPr>
        <w:t>2.</w:t>
      </w:r>
      <w:r w:rsidR="00A365DF">
        <w:rPr>
          <w:sz w:val="28"/>
          <w:szCs w:val="28"/>
        </w:rPr>
        <w:t xml:space="preserve"> </w:t>
      </w:r>
      <w:r w:rsidRPr="00A365DF">
        <w:rPr>
          <w:sz w:val="28"/>
          <w:szCs w:val="28"/>
        </w:rPr>
        <w:t>Численность украинского народа</w:t>
      </w:r>
    </w:p>
    <w:p w:rsidR="0093469C" w:rsidRPr="00A365DF" w:rsidRDefault="0093469C" w:rsidP="00A365DF">
      <w:pPr>
        <w:jc w:val="both"/>
        <w:rPr>
          <w:sz w:val="28"/>
          <w:szCs w:val="28"/>
        </w:rPr>
      </w:pPr>
      <w:r w:rsidRPr="00A365DF">
        <w:rPr>
          <w:sz w:val="28"/>
          <w:szCs w:val="28"/>
        </w:rPr>
        <w:t>3.</w:t>
      </w:r>
      <w:r w:rsidR="00A365DF">
        <w:rPr>
          <w:sz w:val="28"/>
          <w:szCs w:val="28"/>
        </w:rPr>
        <w:t xml:space="preserve"> </w:t>
      </w:r>
      <w:r w:rsidRPr="00A365DF">
        <w:rPr>
          <w:sz w:val="28"/>
          <w:szCs w:val="28"/>
        </w:rPr>
        <w:t>Украинский язык, его диалекты, специфические черты</w:t>
      </w:r>
    </w:p>
    <w:p w:rsidR="0093469C" w:rsidRPr="00A365DF" w:rsidRDefault="0093469C" w:rsidP="00A365DF">
      <w:pPr>
        <w:jc w:val="both"/>
        <w:rPr>
          <w:sz w:val="28"/>
          <w:szCs w:val="28"/>
        </w:rPr>
      </w:pPr>
      <w:r w:rsidRPr="00A365DF">
        <w:rPr>
          <w:sz w:val="28"/>
          <w:szCs w:val="28"/>
        </w:rPr>
        <w:t>4. Ментальные и психологические особенности украинского народа</w:t>
      </w:r>
    </w:p>
    <w:p w:rsidR="0093469C" w:rsidRPr="00A365DF" w:rsidRDefault="0093469C" w:rsidP="00A365DF">
      <w:pPr>
        <w:jc w:val="both"/>
        <w:rPr>
          <w:sz w:val="28"/>
          <w:szCs w:val="28"/>
        </w:rPr>
      </w:pPr>
      <w:r w:rsidRPr="00A365DF">
        <w:rPr>
          <w:sz w:val="28"/>
          <w:szCs w:val="28"/>
        </w:rPr>
        <w:t>5. Внешний вид, расовые признаки</w:t>
      </w:r>
    </w:p>
    <w:p w:rsidR="0093469C" w:rsidRPr="00A365DF" w:rsidRDefault="0093469C" w:rsidP="00A365DF">
      <w:pPr>
        <w:jc w:val="both"/>
        <w:rPr>
          <w:sz w:val="28"/>
          <w:szCs w:val="28"/>
        </w:rPr>
      </w:pPr>
      <w:r w:rsidRPr="00A365DF">
        <w:rPr>
          <w:sz w:val="28"/>
          <w:szCs w:val="28"/>
        </w:rPr>
        <w:t>6. Обряды, традиции, культы украинского народа</w:t>
      </w:r>
    </w:p>
    <w:p w:rsidR="0093469C" w:rsidRPr="00A365DF" w:rsidRDefault="0093469C" w:rsidP="00A365DF">
      <w:pPr>
        <w:jc w:val="both"/>
        <w:rPr>
          <w:sz w:val="28"/>
          <w:szCs w:val="28"/>
        </w:rPr>
      </w:pPr>
      <w:r w:rsidRPr="00A365DF">
        <w:rPr>
          <w:sz w:val="28"/>
          <w:szCs w:val="28"/>
        </w:rPr>
        <w:t>Список используемой литературы</w:t>
      </w:r>
    </w:p>
    <w:p w:rsidR="0093469C" w:rsidRPr="00A365DF" w:rsidRDefault="0093469C" w:rsidP="00A365DF">
      <w:pPr>
        <w:ind w:firstLine="709"/>
        <w:jc w:val="both"/>
        <w:rPr>
          <w:b/>
          <w:sz w:val="28"/>
          <w:szCs w:val="28"/>
        </w:rPr>
      </w:pPr>
    </w:p>
    <w:p w:rsidR="005B6A41" w:rsidRPr="00A365DF" w:rsidRDefault="00A365DF" w:rsidP="00A365DF">
      <w:pPr>
        <w:ind w:firstLine="709"/>
        <w:jc w:val="both"/>
        <w:rPr>
          <w:b/>
          <w:sz w:val="28"/>
          <w:szCs w:val="28"/>
        </w:rPr>
      </w:pPr>
      <w:r>
        <w:rPr>
          <w:b/>
          <w:sz w:val="28"/>
          <w:szCs w:val="28"/>
        </w:rPr>
        <w:br w:type="page"/>
      </w:r>
      <w:r w:rsidR="006F16CE" w:rsidRPr="00A365DF">
        <w:rPr>
          <w:b/>
          <w:sz w:val="28"/>
          <w:szCs w:val="28"/>
        </w:rPr>
        <w:t>1. Предки современных украинцев, историческая земля</w:t>
      </w:r>
    </w:p>
    <w:p w:rsidR="002B098F" w:rsidRPr="00A365DF" w:rsidRDefault="002B098F" w:rsidP="00A365DF">
      <w:pPr>
        <w:ind w:firstLine="709"/>
        <w:jc w:val="both"/>
        <w:rPr>
          <w:b/>
          <w:sz w:val="28"/>
          <w:szCs w:val="28"/>
        </w:rPr>
      </w:pPr>
    </w:p>
    <w:p w:rsidR="005B6A41" w:rsidRPr="00A365DF" w:rsidRDefault="00A365DF" w:rsidP="00A365DF">
      <w:pPr>
        <w:ind w:firstLine="709"/>
        <w:jc w:val="both"/>
        <w:rPr>
          <w:sz w:val="28"/>
          <w:szCs w:val="28"/>
        </w:rPr>
      </w:pPr>
      <w:r>
        <w:rPr>
          <w:bCs/>
          <w:sz w:val="28"/>
          <w:szCs w:val="28"/>
        </w:rPr>
        <w:t>Украи</w:t>
      </w:r>
      <w:r w:rsidR="005B6A41" w:rsidRPr="00A365DF">
        <w:rPr>
          <w:bCs/>
          <w:sz w:val="28"/>
          <w:szCs w:val="28"/>
        </w:rPr>
        <w:t>нцы</w:t>
      </w:r>
      <w:r w:rsidR="005B6A41" w:rsidRPr="00A365DF">
        <w:rPr>
          <w:sz w:val="28"/>
          <w:szCs w:val="28"/>
        </w:rPr>
        <w:t xml:space="preserve"> (укр. </w:t>
      </w:r>
      <w:r w:rsidR="005B6A41" w:rsidRPr="00A365DF">
        <w:rPr>
          <w:iCs/>
          <w:sz w:val="28"/>
          <w:szCs w:val="28"/>
          <w:lang w:val="uk-UA"/>
        </w:rPr>
        <w:t>украї́нці</w:t>
      </w:r>
      <w:r w:rsidR="005B6A41" w:rsidRPr="00A365DF">
        <w:rPr>
          <w:sz w:val="28"/>
          <w:szCs w:val="28"/>
        </w:rPr>
        <w:t xml:space="preserve">; историческое самоназвание </w:t>
      </w:r>
      <w:r w:rsidR="005B6A41" w:rsidRPr="00A365DF">
        <w:rPr>
          <w:bCs/>
          <w:sz w:val="28"/>
          <w:szCs w:val="28"/>
        </w:rPr>
        <w:t>русины</w:t>
      </w:r>
      <w:r w:rsidR="005B6A41" w:rsidRPr="00A365DF">
        <w:rPr>
          <w:sz w:val="28"/>
          <w:szCs w:val="28"/>
        </w:rPr>
        <w:t xml:space="preserve"> (укр. </w:t>
      </w:r>
      <w:r w:rsidR="005B6A41" w:rsidRPr="00A365DF">
        <w:rPr>
          <w:iCs/>
          <w:sz w:val="28"/>
          <w:szCs w:val="28"/>
          <w:lang w:val="uk-UA"/>
        </w:rPr>
        <w:t>руси́ни</w:t>
      </w:r>
      <w:r w:rsidR="005B6A41" w:rsidRPr="00A365DF">
        <w:rPr>
          <w:sz w:val="28"/>
          <w:szCs w:val="28"/>
        </w:rPr>
        <w:t>)) — восточнославянский народ, проживающий преимущественно на территории современной Украины. Среди славянских народов является третьим по численности после русских и поляков.</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Украинцы вместе с родственными русскими и белорусами относятся к восточным славянам. К украинцам относят также полесские этнографические группы: ряд западно</w:t>
      </w:r>
      <w:r w:rsidR="00A365DF">
        <w:rPr>
          <w:sz w:val="28"/>
          <w:szCs w:val="28"/>
        </w:rPr>
        <w:t>-</w:t>
      </w:r>
      <w:r w:rsidRPr="00A365DF">
        <w:rPr>
          <w:sz w:val="28"/>
          <w:szCs w:val="28"/>
        </w:rPr>
        <w:t>украинских этнографических групп (бойки, гуцулы, лемки, закарпатские русины, причём многие представители последней группы само</w:t>
      </w:r>
      <w:r w:rsidR="00A365DF">
        <w:rPr>
          <w:sz w:val="28"/>
          <w:szCs w:val="28"/>
        </w:rPr>
        <w:t xml:space="preserve"> </w:t>
      </w:r>
      <w:r w:rsidRPr="00A365DF">
        <w:rPr>
          <w:sz w:val="28"/>
          <w:szCs w:val="28"/>
        </w:rPr>
        <w:t>идентифицируют себя как отдельный от украинского народ).</w:t>
      </w:r>
    </w:p>
    <w:p w:rsidR="00A365DF" w:rsidRDefault="00A365DF" w:rsidP="00A365DF">
      <w:pPr>
        <w:pStyle w:val="a5"/>
        <w:spacing w:before="0" w:beforeAutospacing="0" w:after="0" w:afterAutospacing="0"/>
        <w:ind w:firstLine="709"/>
        <w:jc w:val="both"/>
        <w:rPr>
          <w:sz w:val="28"/>
          <w:szCs w:val="28"/>
        </w:rPr>
      </w:pPr>
    </w:p>
    <w:p w:rsidR="002B098F" w:rsidRPr="00A365DF" w:rsidRDefault="002B098F" w:rsidP="00A365DF">
      <w:pPr>
        <w:pStyle w:val="a5"/>
        <w:spacing w:before="0" w:beforeAutospacing="0" w:after="0" w:afterAutospacing="0"/>
        <w:ind w:firstLine="709"/>
        <w:jc w:val="both"/>
        <w:rPr>
          <w:sz w:val="28"/>
          <w:szCs w:val="28"/>
        </w:rPr>
      </w:pPr>
      <w:r w:rsidRPr="00A365DF">
        <w:rPr>
          <w:sz w:val="28"/>
          <w:szCs w:val="28"/>
        </w:rPr>
        <w:t>Флаг украинского народа можно просмотреть на рисунке 1.</w:t>
      </w:r>
    </w:p>
    <w:p w:rsidR="002B098F" w:rsidRPr="00A365DF" w:rsidRDefault="00F26C92" w:rsidP="00A365DF">
      <w:pPr>
        <w:pStyle w:val="a5"/>
        <w:spacing w:before="0" w:beforeAutospacing="0" w:after="0" w:afterAutospacing="0"/>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68pt">
            <v:imagedata r:id="rId7" o:title=""/>
          </v:shape>
        </w:pict>
      </w:r>
    </w:p>
    <w:p w:rsidR="002B098F" w:rsidRPr="00A365DF" w:rsidRDefault="002B098F" w:rsidP="00A365DF">
      <w:pPr>
        <w:pStyle w:val="a5"/>
        <w:spacing w:before="0" w:beforeAutospacing="0" w:after="0" w:afterAutospacing="0"/>
        <w:ind w:firstLine="709"/>
        <w:jc w:val="both"/>
        <w:rPr>
          <w:b/>
          <w:sz w:val="28"/>
          <w:szCs w:val="28"/>
        </w:rPr>
      </w:pPr>
      <w:r w:rsidRPr="00A365DF">
        <w:rPr>
          <w:b/>
          <w:sz w:val="28"/>
          <w:szCs w:val="28"/>
        </w:rPr>
        <w:t>Рис. 1 Флаг украинского народа</w:t>
      </w:r>
    </w:p>
    <w:p w:rsidR="00A365DF" w:rsidRDefault="00A365DF" w:rsidP="00A365DF">
      <w:pPr>
        <w:pStyle w:val="a5"/>
        <w:spacing w:before="0" w:beforeAutospacing="0" w:after="0" w:afterAutospacing="0"/>
        <w:ind w:firstLine="709"/>
        <w:jc w:val="both"/>
        <w:rPr>
          <w:sz w:val="28"/>
          <w:szCs w:val="28"/>
        </w:rPr>
      </w:pP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Предки украинцев — Русь (народ), славянские племена полян, древлян, тиверцев, северян, уличей, волынян (дулебов) и белых хорватов наряду с другими племенами вошли в состав средневекового древнерусского государства — Киевской Руси (IX—XII вв.), а позднее, после его распада — Галицко-Волынское княжество (XII—XIV вв.), Переяславское княжество, Киевское княжество, Черниговское княжество. Позднее земли вошли в состав Великого княжества Литовского, Русского и Жемойтского, затем — к Речи Посполитой, и к исходу XVIII века все земли нынешней Украины, за исключением Галиции, Закарпатья и Буковины, вошли в состав Российской империи.</w:t>
      </w:r>
    </w:p>
    <w:p w:rsidR="006F16CE"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Начиная с </w:t>
      </w:r>
      <w:r w:rsidRPr="00F73303">
        <w:rPr>
          <w:sz w:val="28"/>
          <w:szCs w:val="28"/>
        </w:rPr>
        <w:t>XIV века</w:t>
      </w:r>
      <w:r w:rsidRPr="00A365DF">
        <w:rPr>
          <w:sz w:val="28"/>
          <w:szCs w:val="28"/>
        </w:rPr>
        <w:t xml:space="preserve"> территория современной Украины оказалась разделенной между </w:t>
      </w:r>
      <w:hyperlink r:id="rId8" w:tooltip="Литва" w:history="1">
        <w:r w:rsidRPr="00A365DF">
          <w:rPr>
            <w:rStyle w:val="a4"/>
            <w:color w:val="auto"/>
            <w:sz w:val="28"/>
            <w:szCs w:val="28"/>
            <w:u w:val="none"/>
          </w:rPr>
          <w:t>Литвой</w:t>
        </w:r>
      </w:hyperlink>
      <w:r w:rsidRPr="00A365DF">
        <w:rPr>
          <w:sz w:val="28"/>
          <w:szCs w:val="28"/>
        </w:rPr>
        <w:t xml:space="preserve"> (Великим княжеством Литовским, Русским и Жемойтским), </w:t>
      </w:r>
      <w:r w:rsidRPr="00F73303">
        <w:rPr>
          <w:sz w:val="28"/>
          <w:szCs w:val="28"/>
        </w:rPr>
        <w:t>Польшей</w:t>
      </w:r>
      <w:r w:rsidRPr="00A365DF">
        <w:rPr>
          <w:sz w:val="28"/>
          <w:szCs w:val="28"/>
        </w:rPr>
        <w:t xml:space="preserve"> и </w:t>
      </w:r>
      <w:hyperlink r:id="rId9" w:tooltip="Молдавия" w:history="1">
        <w:r w:rsidRPr="00A365DF">
          <w:rPr>
            <w:rStyle w:val="a4"/>
            <w:color w:val="auto"/>
            <w:sz w:val="28"/>
            <w:szCs w:val="28"/>
            <w:u w:val="none"/>
          </w:rPr>
          <w:t>Молдавией</w:t>
        </w:r>
      </w:hyperlink>
      <w:r w:rsidRPr="00A365DF">
        <w:rPr>
          <w:sz w:val="28"/>
          <w:szCs w:val="28"/>
        </w:rPr>
        <w:t>. Великое княжество Литовское при этом сыграло благоприятную роль, вобрав в себя основную часть земель Юго-Западной Руси и развив её традиции.</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С конца </w:t>
      </w:r>
      <w:r w:rsidRPr="00F73303">
        <w:rPr>
          <w:sz w:val="28"/>
          <w:szCs w:val="28"/>
        </w:rPr>
        <w:t>XV века</w:t>
      </w:r>
      <w:r w:rsidRPr="00A365DF">
        <w:rPr>
          <w:sz w:val="28"/>
          <w:szCs w:val="28"/>
        </w:rPr>
        <w:t xml:space="preserve"> начались </w:t>
      </w:r>
      <w:hyperlink r:id="rId10" w:tooltip="История набегов крымских татар на Русь" w:history="1">
        <w:r w:rsidRPr="00A365DF">
          <w:rPr>
            <w:rStyle w:val="a4"/>
            <w:color w:val="auto"/>
            <w:sz w:val="28"/>
            <w:szCs w:val="28"/>
            <w:u w:val="none"/>
          </w:rPr>
          <w:t>набеги</w:t>
        </w:r>
      </w:hyperlink>
      <w:r w:rsidRPr="00A365DF">
        <w:rPr>
          <w:sz w:val="28"/>
          <w:szCs w:val="28"/>
        </w:rPr>
        <w:t xml:space="preserve"> утвердившихся в Северном Причерноморье </w:t>
      </w:r>
      <w:r w:rsidRPr="00F73303">
        <w:rPr>
          <w:sz w:val="28"/>
          <w:szCs w:val="28"/>
        </w:rPr>
        <w:t>татарских</w:t>
      </w:r>
      <w:r w:rsidRPr="00A365DF">
        <w:rPr>
          <w:sz w:val="28"/>
          <w:szCs w:val="28"/>
        </w:rPr>
        <w:t xml:space="preserve"> </w:t>
      </w:r>
      <w:hyperlink r:id="rId11" w:tooltip="Хан (титул)" w:history="1">
        <w:r w:rsidRPr="00A365DF">
          <w:rPr>
            <w:rStyle w:val="a4"/>
            <w:color w:val="auto"/>
            <w:sz w:val="28"/>
            <w:szCs w:val="28"/>
            <w:u w:val="none"/>
          </w:rPr>
          <w:t>ханов</w:t>
        </w:r>
      </w:hyperlink>
      <w:r w:rsidRPr="00A365DF">
        <w:rPr>
          <w:sz w:val="28"/>
          <w:szCs w:val="28"/>
        </w:rPr>
        <w:t xml:space="preserve">. Немалую роль в истории современной Украины сыграло </w:t>
      </w:r>
      <w:r w:rsidRPr="00F73303">
        <w:rPr>
          <w:sz w:val="28"/>
          <w:szCs w:val="28"/>
        </w:rPr>
        <w:t>казачество</w:t>
      </w:r>
      <w:r w:rsidRPr="00A365DF">
        <w:rPr>
          <w:sz w:val="28"/>
          <w:szCs w:val="28"/>
        </w:rPr>
        <w:t xml:space="preserve"> и созданное им в нижнем течении </w:t>
      </w:r>
      <w:hyperlink r:id="rId12" w:tooltip="Днепр" w:history="1">
        <w:r w:rsidRPr="00A365DF">
          <w:rPr>
            <w:rStyle w:val="a4"/>
            <w:color w:val="auto"/>
            <w:sz w:val="28"/>
            <w:szCs w:val="28"/>
            <w:u w:val="none"/>
          </w:rPr>
          <w:t>Днепра</w:t>
        </w:r>
      </w:hyperlink>
      <w:r w:rsidRPr="00A365DF">
        <w:rPr>
          <w:sz w:val="28"/>
          <w:szCs w:val="28"/>
        </w:rPr>
        <w:t xml:space="preserve"> административно-военное образование </w:t>
      </w:r>
      <w:r w:rsidRPr="00F73303">
        <w:rPr>
          <w:sz w:val="28"/>
          <w:szCs w:val="28"/>
        </w:rPr>
        <w:t>XVI</w:t>
      </w:r>
      <w:r w:rsidRPr="00A365DF">
        <w:rPr>
          <w:sz w:val="28"/>
          <w:szCs w:val="28"/>
        </w:rPr>
        <w:t>—</w:t>
      </w:r>
      <w:hyperlink r:id="rId13" w:tooltip="XVIII" w:history="1">
        <w:r w:rsidRPr="00A365DF">
          <w:rPr>
            <w:rStyle w:val="a4"/>
            <w:color w:val="auto"/>
            <w:sz w:val="28"/>
            <w:szCs w:val="28"/>
            <w:u w:val="none"/>
          </w:rPr>
          <w:t>XVIII</w:t>
        </w:r>
      </w:hyperlink>
      <w:r w:rsidRPr="00A365DF">
        <w:rPr>
          <w:sz w:val="28"/>
          <w:szCs w:val="28"/>
        </w:rPr>
        <w:t xml:space="preserve"> вв. </w:t>
      </w:r>
      <w:r w:rsidRPr="00F73303">
        <w:rPr>
          <w:sz w:val="28"/>
          <w:szCs w:val="28"/>
        </w:rPr>
        <w:t>Запорожская Сечь</w:t>
      </w:r>
      <w:r w:rsidRPr="00A365DF">
        <w:rPr>
          <w:sz w:val="28"/>
          <w:szCs w:val="28"/>
        </w:rPr>
        <w:t>.</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В </w:t>
      </w:r>
      <w:hyperlink r:id="rId14" w:tooltip="XVII век" w:history="1">
        <w:r w:rsidRPr="00A365DF">
          <w:rPr>
            <w:rStyle w:val="a4"/>
            <w:color w:val="auto"/>
            <w:sz w:val="28"/>
            <w:szCs w:val="28"/>
            <w:u w:val="none"/>
          </w:rPr>
          <w:t>XVII веке</w:t>
        </w:r>
      </w:hyperlink>
      <w:r w:rsidRPr="00A365DF">
        <w:rPr>
          <w:sz w:val="28"/>
          <w:szCs w:val="28"/>
        </w:rPr>
        <w:t xml:space="preserve"> важным моментом этнической истории населения современной Украины были дальнейшее развитие </w:t>
      </w:r>
      <w:r w:rsidRPr="00F73303">
        <w:rPr>
          <w:sz w:val="28"/>
          <w:szCs w:val="28"/>
        </w:rPr>
        <w:t>ремесла</w:t>
      </w:r>
      <w:r w:rsidRPr="00A365DF">
        <w:rPr>
          <w:sz w:val="28"/>
          <w:szCs w:val="28"/>
        </w:rPr>
        <w:t xml:space="preserve"> и </w:t>
      </w:r>
      <w:hyperlink r:id="rId15" w:tooltip="Торговля" w:history="1">
        <w:r w:rsidRPr="00A365DF">
          <w:rPr>
            <w:rStyle w:val="a4"/>
            <w:color w:val="auto"/>
            <w:sz w:val="28"/>
            <w:szCs w:val="28"/>
            <w:u w:val="none"/>
          </w:rPr>
          <w:t>торговли</w:t>
        </w:r>
      </w:hyperlink>
      <w:r w:rsidRPr="00A365DF">
        <w:rPr>
          <w:sz w:val="28"/>
          <w:szCs w:val="28"/>
        </w:rPr>
        <w:t xml:space="preserve">, в частности, в городах, пользовавшихся </w:t>
      </w:r>
      <w:r w:rsidRPr="00F73303">
        <w:rPr>
          <w:sz w:val="28"/>
          <w:szCs w:val="28"/>
        </w:rPr>
        <w:t>магдебургским правом</w:t>
      </w:r>
      <w:r w:rsidRPr="00A365DF">
        <w:rPr>
          <w:sz w:val="28"/>
          <w:szCs w:val="28"/>
        </w:rPr>
        <w:t xml:space="preserve">, ремесленники в которых были объединены в цеха со своим уставом и внутренним самоуправлением. Ещё более важным моментом в этнической истории стало создание в результате освободительной войны под руководством </w:t>
      </w:r>
      <w:hyperlink r:id="rId16" w:tooltip="Богдан Хмельницкий" w:history="1">
        <w:r w:rsidRPr="00A365DF">
          <w:rPr>
            <w:rStyle w:val="a4"/>
            <w:color w:val="auto"/>
            <w:sz w:val="28"/>
            <w:szCs w:val="28"/>
            <w:u w:val="none"/>
          </w:rPr>
          <w:t>Богдана Хмельницкого</w:t>
        </w:r>
      </w:hyperlink>
      <w:r w:rsidRPr="00A365DF">
        <w:rPr>
          <w:sz w:val="28"/>
          <w:szCs w:val="28"/>
        </w:rPr>
        <w:t xml:space="preserve"> казачьего государства — </w:t>
      </w:r>
      <w:r w:rsidRPr="00F73303">
        <w:rPr>
          <w:sz w:val="28"/>
          <w:szCs w:val="28"/>
        </w:rPr>
        <w:t>Гетманщины</w:t>
      </w:r>
      <w:r w:rsidRPr="00A365DF">
        <w:rPr>
          <w:sz w:val="28"/>
          <w:szCs w:val="28"/>
        </w:rPr>
        <w:t xml:space="preserve">. В </w:t>
      </w:r>
      <w:hyperlink r:id="rId17" w:tooltip="1654 год" w:history="1">
        <w:r w:rsidRPr="00A365DF">
          <w:rPr>
            <w:rStyle w:val="a4"/>
            <w:color w:val="auto"/>
            <w:sz w:val="28"/>
            <w:szCs w:val="28"/>
            <w:u w:val="none"/>
          </w:rPr>
          <w:t>1654 году</w:t>
        </w:r>
      </w:hyperlink>
      <w:r w:rsidRPr="00A365DF">
        <w:rPr>
          <w:sz w:val="28"/>
          <w:szCs w:val="28"/>
        </w:rPr>
        <w:t xml:space="preserve"> значительная часть украинских земель вместе с </w:t>
      </w:r>
      <w:r w:rsidRPr="00F73303">
        <w:rPr>
          <w:sz w:val="28"/>
          <w:szCs w:val="28"/>
        </w:rPr>
        <w:t>Киевом</w:t>
      </w:r>
      <w:r w:rsidRPr="00A365DF">
        <w:rPr>
          <w:sz w:val="28"/>
          <w:szCs w:val="28"/>
        </w:rPr>
        <w:t xml:space="preserve"> добровольно переходит под протекторат </w:t>
      </w:r>
      <w:hyperlink r:id="rId18" w:tooltip="Россия" w:history="1">
        <w:r w:rsidRPr="00A365DF">
          <w:rPr>
            <w:rStyle w:val="a4"/>
            <w:color w:val="auto"/>
            <w:sz w:val="28"/>
            <w:szCs w:val="28"/>
            <w:u w:val="none"/>
          </w:rPr>
          <w:t>России</w:t>
        </w:r>
      </w:hyperlink>
      <w:r w:rsidRPr="00A365DF">
        <w:rPr>
          <w:sz w:val="28"/>
          <w:szCs w:val="28"/>
        </w:rPr>
        <w:t xml:space="preserve">, а к исходу </w:t>
      </w:r>
      <w:r w:rsidRPr="00F73303">
        <w:rPr>
          <w:sz w:val="28"/>
          <w:szCs w:val="28"/>
        </w:rPr>
        <w:t>XVIII века</w:t>
      </w:r>
      <w:r w:rsidRPr="00A365DF">
        <w:rPr>
          <w:sz w:val="28"/>
          <w:szCs w:val="28"/>
        </w:rPr>
        <w:t xml:space="preserve">, после Третьего раздела Польши, вне территории Российской империи оказывается лишь </w:t>
      </w:r>
      <w:hyperlink r:id="rId19" w:tooltip="Галиция" w:history="1">
        <w:r w:rsidRPr="00A365DF">
          <w:rPr>
            <w:rStyle w:val="a4"/>
            <w:color w:val="auto"/>
            <w:sz w:val="28"/>
            <w:szCs w:val="28"/>
            <w:u w:val="none"/>
          </w:rPr>
          <w:t>Галичина</w:t>
        </w:r>
      </w:hyperlink>
      <w:r w:rsidRPr="00A365DF">
        <w:rPr>
          <w:sz w:val="28"/>
          <w:szCs w:val="28"/>
        </w:rPr>
        <w:t xml:space="preserve"> со </w:t>
      </w:r>
      <w:r w:rsidRPr="00F73303">
        <w:rPr>
          <w:sz w:val="28"/>
          <w:szCs w:val="28"/>
        </w:rPr>
        <w:t>Львовом</w:t>
      </w:r>
      <w:r w:rsidRPr="00A365DF">
        <w:rPr>
          <w:sz w:val="28"/>
          <w:szCs w:val="28"/>
        </w:rPr>
        <w:t xml:space="preserve">, отошедшая к </w:t>
      </w:r>
      <w:hyperlink r:id="rId20" w:tooltip="Австро-Венгрия" w:history="1">
        <w:r w:rsidRPr="00A365DF">
          <w:rPr>
            <w:rStyle w:val="a4"/>
            <w:color w:val="auto"/>
            <w:sz w:val="28"/>
            <w:szCs w:val="28"/>
            <w:u w:val="none"/>
          </w:rPr>
          <w:t>Австро-Венгрии</w:t>
        </w:r>
      </w:hyperlink>
      <w:r w:rsidRPr="00A365DF">
        <w:rPr>
          <w:sz w:val="28"/>
          <w:szCs w:val="28"/>
        </w:rPr>
        <w:t xml:space="preserve">, а также </w:t>
      </w:r>
      <w:r w:rsidRPr="00F73303">
        <w:rPr>
          <w:sz w:val="28"/>
          <w:szCs w:val="28"/>
        </w:rPr>
        <w:t>Закарпатье</w:t>
      </w:r>
      <w:r w:rsidRPr="00A365DF">
        <w:rPr>
          <w:sz w:val="28"/>
          <w:szCs w:val="28"/>
        </w:rPr>
        <w:t xml:space="preserve"> и </w:t>
      </w:r>
      <w:hyperlink r:id="rId21" w:tooltip="Буковина" w:history="1">
        <w:r w:rsidRPr="00A365DF">
          <w:rPr>
            <w:rStyle w:val="a4"/>
            <w:color w:val="auto"/>
            <w:sz w:val="28"/>
            <w:szCs w:val="28"/>
            <w:u w:val="none"/>
          </w:rPr>
          <w:t>Буковина</w:t>
        </w:r>
      </w:hyperlink>
      <w:r w:rsidRPr="00A365DF">
        <w:rPr>
          <w:sz w:val="28"/>
          <w:szCs w:val="28"/>
        </w:rPr>
        <w:t>.</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В XVIII веке на территории современной Украины уже имеется развитая по меркам своего времени система светского образования, включающая многие сотни начальных «полковых» школ, коллегиумы и академии (в </w:t>
      </w:r>
      <w:r w:rsidRPr="00F73303">
        <w:rPr>
          <w:sz w:val="28"/>
          <w:szCs w:val="28"/>
        </w:rPr>
        <w:t>Киеве</w:t>
      </w:r>
      <w:r w:rsidRPr="00A365DF">
        <w:rPr>
          <w:sz w:val="28"/>
          <w:szCs w:val="28"/>
        </w:rPr>
        <w:t xml:space="preserve"> и </w:t>
      </w:r>
      <w:hyperlink r:id="rId22" w:tooltip="Чернигов" w:history="1">
        <w:r w:rsidRPr="00A365DF">
          <w:rPr>
            <w:rStyle w:val="a4"/>
            <w:color w:val="auto"/>
            <w:sz w:val="28"/>
            <w:szCs w:val="28"/>
            <w:u w:val="none"/>
          </w:rPr>
          <w:t>Чернигове</w:t>
        </w:r>
      </w:hyperlink>
      <w:r w:rsidRPr="00A365DF">
        <w:rPr>
          <w:sz w:val="28"/>
          <w:szCs w:val="28"/>
        </w:rPr>
        <w:t>).</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В </w:t>
      </w:r>
      <w:r w:rsidRPr="00F73303">
        <w:rPr>
          <w:sz w:val="28"/>
          <w:szCs w:val="28"/>
        </w:rPr>
        <w:t>XVII веке</w:t>
      </w:r>
      <w:r w:rsidRPr="00A365DF">
        <w:rPr>
          <w:sz w:val="28"/>
          <w:szCs w:val="28"/>
        </w:rPr>
        <w:t xml:space="preserve"> произошло перемещение значительных групп крестьян и казаков из находившегося в составе </w:t>
      </w:r>
      <w:hyperlink r:id="rId23" w:tooltip="Польша" w:history="1">
        <w:r w:rsidRPr="00A365DF">
          <w:rPr>
            <w:rStyle w:val="a4"/>
            <w:color w:val="auto"/>
            <w:sz w:val="28"/>
            <w:szCs w:val="28"/>
            <w:u w:val="none"/>
          </w:rPr>
          <w:t>Польши</w:t>
        </w:r>
      </w:hyperlink>
      <w:r w:rsidRPr="00A365DF">
        <w:rPr>
          <w:sz w:val="28"/>
          <w:szCs w:val="28"/>
        </w:rPr>
        <w:t xml:space="preserve"> Правобережья, а также из Поднепровья на восток и юго-восток, освоение ими на территории </w:t>
      </w:r>
      <w:r w:rsidRPr="00F73303">
        <w:rPr>
          <w:sz w:val="28"/>
          <w:szCs w:val="28"/>
        </w:rPr>
        <w:t>Российской империи</w:t>
      </w:r>
      <w:r w:rsidRPr="00A365DF">
        <w:rPr>
          <w:sz w:val="28"/>
          <w:szCs w:val="28"/>
        </w:rPr>
        <w:t xml:space="preserve"> пустующих степных земель и образование так называемой </w:t>
      </w:r>
      <w:hyperlink r:id="rId24" w:tooltip="Слобожанщина" w:history="1">
        <w:r w:rsidRPr="00A365DF">
          <w:rPr>
            <w:rStyle w:val="a4"/>
            <w:color w:val="auto"/>
            <w:sz w:val="28"/>
            <w:szCs w:val="28"/>
            <w:u w:val="none"/>
          </w:rPr>
          <w:t>Слобожанщины</w:t>
        </w:r>
      </w:hyperlink>
      <w:r w:rsidRPr="00A365DF">
        <w:rPr>
          <w:sz w:val="28"/>
          <w:szCs w:val="28"/>
        </w:rPr>
        <w:t xml:space="preserve">, а затем — с падением Крымского ханства — и «Новороссии». Согласно Всероссийской переписи населения </w:t>
      </w:r>
      <w:r w:rsidRPr="00F73303">
        <w:rPr>
          <w:sz w:val="28"/>
          <w:szCs w:val="28"/>
        </w:rPr>
        <w:t>1897</w:t>
      </w:r>
      <w:r w:rsidRPr="00A365DF">
        <w:rPr>
          <w:sz w:val="28"/>
          <w:szCs w:val="28"/>
        </w:rPr>
        <w:t xml:space="preserve"> г., представители малорусской языковой группы русского языка (по формулировке переписи) численно доминировали на всей украинской (в нынешних границах Украины) территории Российской империи, за исключением </w:t>
      </w:r>
      <w:hyperlink r:id="rId25" w:tooltip="Одесса" w:history="1">
        <w:r w:rsidRPr="00A365DF">
          <w:rPr>
            <w:rStyle w:val="a4"/>
            <w:color w:val="auto"/>
            <w:sz w:val="28"/>
            <w:szCs w:val="28"/>
            <w:u w:val="none"/>
          </w:rPr>
          <w:t>Одессы</w:t>
        </w:r>
      </w:hyperlink>
      <w:r w:rsidRPr="00A365DF">
        <w:rPr>
          <w:sz w:val="28"/>
          <w:szCs w:val="28"/>
        </w:rPr>
        <w:t xml:space="preserve">, других крупных городов (кроме Полтавы), Южной Бессарабии (Буджака) и </w:t>
      </w:r>
      <w:r w:rsidRPr="00F73303">
        <w:rPr>
          <w:sz w:val="28"/>
          <w:szCs w:val="28"/>
        </w:rPr>
        <w:t>Крыма</w:t>
      </w:r>
      <w:r w:rsidRPr="00A365DF">
        <w:rPr>
          <w:sz w:val="28"/>
          <w:szCs w:val="28"/>
        </w:rPr>
        <w:t>.</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Историческим центром становления украинского народа было Среднее Поднепровье — </w:t>
      </w:r>
      <w:hyperlink r:id="rId26" w:tooltip="Киев" w:history="1">
        <w:r w:rsidRPr="00A365DF">
          <w:rPr>
            <w:rStyle w:val="a4"/>
            <w:color w:val="auto"/>
            <w:sz w:val="28"/>
            <w:szCs w:val="28"/>
            <w:u w:val="none"/>
          </w:rPr>
          <w:t>Киевщина</w:t>
        </w:r>
      </w:hyperlink>
      <w:r w:rsidRPr="00A365DF">
        <w:rPr>
          <w:sz w:val="28"/>
          <w:szCs w:val="28"/>
        </w:rPr>
        <w:t xml:space="preserve">, </w:t>
      </w:r>
      <w:r w:rsidRPr="00F73303">
        <w:rPr>
          <w:sz w:val="28"/>
          <w:szCs w:val="28"/>
        </w:rPr>
        <w:t>Переяславщина</w:t>
      </w:r>
      <w:r w:rsidRPr="00A365DF">
        <w:rPr>
          <w:sz w:val="28"/>
          <w:szCs w:val="28"/>
        </w:rPr>
        <w:t xml:space="preserve">, </w:t>
      </w:r>
      <w:hyperlink r:id="rId27" w:tooltip="Чернигов" w:history="1">
        <w:r w:rsidRPr="00A365DF">
          <w:rPr>
            <w:rStyle w:val="a4"/>
            <w:color w:val="auto"/>
            <w:sz w:val="28"/>
            <w:szCs w:val="28"/>
            <w:u w:val="none"/>
          </w:rPr>
          <w:t>Черниговщина</w:t>
        </w:r>
      </w:hyperlink>
      <w:r w:rsidRPr="00A365DF">
        <w:rPr>
          <w:sz w:val="28"/>
          <w:szCs w:val="28"/>
        </w:rPr>
        <w:t xml:space="preserve">. Важную роль в этногенезе украинцев сыграли галицкие (в период, когда они находились под властью </w:t>
      </w:r>
      <w:r w:rsidRPr="00F73303">
        <w:rPr>
          <w:sz w:val="28"/>
          <w:szCs w:val="28"/>
        </w:rPr>
        <w:t>Австро-Венгрии</w:t>
      </w:r>
      <w:r w:rsidRPr="00A365DF">
        <w:rPr>
          <w:sz w:val="28"/>
          <w:szCs w:val="28"/>
        </w:rPr>
        <w:t>) и волынские земли.</w:t>
      </w:r>
    </w:p>
    <w:p w:rsidR="00760931" w:rsidRPr="00A365DF" w:rsidRDefault="006F16CE" w:rsidP="00A365DF">
      <w:pPr>
        <w:pStyle w:val="a5"/>
        <w:spacing w:before="0" w:beforeAutospacing="0" w:after="0" w:afterAutospacing="0"/>
        <w:ind w:firstLine="709"/>
        <w:jc w:val="both"/>
        <w:rPr>
          <w:sz w:val="28"/>
          <w:szCs w:val="28"/>
        </w:rPr>
      </w:pPr>
      <w:r w:rsidRPr="00A365DF">
        <w:rPr>
          <w:sz w:val="28"/>
          <w:szCs w:val="28"/>
        </w:rPr>
        <w:t>В Харькове 24—25 декабря 1917 года состоялся первый Всеукраинский съезд Советов, провозгласивший Украину Советской республикой.</w:t>
      </w:r>
    </w:p>
    <w:p w:rsidR="00760931" w:rsidRDefault="00760931" w:rsidP="00A365DF">
      <w:pPr>
        <w:pStyle w:val="a5"/>
        <w:spacing w:before="0" w:beforeAutospacing="0" w:after="0" w:afterAutospacing="0"/>
        <w:ind w:firstLine="709"/>
        <w:jc w:val="both"/>
        <w:rPr>
          <w:sz w:val="28"/>
          <w:szCs w:val="28"/>
        </w:rPr>
      </w:pPr>
      <w:r w:rsidRPr="00A365DF">
        <w:rPr>
          <w:sz w:val="28"/>
          <w:szCs w:val="28"/>
        </w:rPr>
        <w:t>Территория УССР от всей территории СССР Можно проследить на</w:t>
      </w:r>
      <w:r w:rsidR="00A365DF">
        <w:rPr>
          <w:sz w:val="28"/>
          <w:szCs w:val="28"/>
        </w:rPr>
        <w:t xml:space="preserve"> </w:t>
      </w:r>
      <w:r w:rsidR="002B098F" w:rsidRPr="00A365DF">
        <w:rPr>
          <w:sz w:val="28"/>
          <w:szCs w:val="28"/>
        </w:rPr>
        <w:t>рис. 2</w:t>
      </w:r>
    </w:p>
    <w:p w:rsidR="00A365DF" w:rsidRPr="00A365DF" w:rsidRDefault="00A365DF" w:rsidP="00A365DF">
      <w:pPr>
        <w:pStyle w:val="a5"/>
        <w:spacing w:before="0" w:beforeAutospacing="0" w:after="0" w:afterAutospacing="0"/>
        <w:ind w:firstLine="709"/>
        <w:jc w:val="both"/>
        <w:rPr>
          <w:sz w:val="28"/>
          <w:szCs w:val="28"/>
        </w:rPr>
      </w:pPr>
    </w:p>
    <w:p w:rsidR="005B6A41" w:rsidRPr="00A365DF" w:rsidRDefault="00F26C92" w:rsidP="00A365DF">
      <w:pPr>
        <w:pStyle w:val="a5"/>
        <w:spacing w:before="0" w:beforeAutospacing="0" w:after="0" w:afterAutospacing="0"/>
        <w:ind w:firstLine="709"/>
        <w:jc w:val="both"/>
        <w:rPr>
          <w:sz w:val="28"/>
          <w:szCs w:val="28"/>
        </w:rPr>
      </w:pPr>
      <w:r>
        <w:rPr>
          <w:sz w:val="28"/>
          <w:szCs w:val="28"/>
        </w:rPr>
        <w:pict>
          <v:shape id="_x0000_i1026" type="#_x0000_t75" style="width:195pt;height:115.5pt">
            <v:imagedata r:id="rId28" o:title=""/>
          </v:shape>
        </w:pict>
      </w:r>
    </w:p>
    <w:p w:rsidR="005B6A41" w:rsidRPr="00A365DF" w:rsidRDefault="002B098F" w:rsidP="00A365DF">
      <w:pPr>
        <w:ind w:firstLine="709"/>
        <w:jc w:val="both"/>
        <w:rPr>
          <w:b/>
          <w:sz w:val="28"/>
          <w:szCs w:val="28"/>
        </w:rPr>
      </w:pPr>
      <w:r w:rsidRPr="00A365DF">
        <w:rPr>
          <w:b/>
          <w:sz w:val="28"/>
          <w:szCs w:val="28"/>
        </w:rPr>
        <w:t>Рис. 2</w:t>
      </w:r>
      <w:r w:rsidR="00760931" w:rsidRPr="00A365DF">
        <w:rPr>
          <w:b/>
          <w:sz w:val="28"/>
          <w:szCs w:val="28"/>
        </w:rPr>
        <w:t xml:space="preserve"> Территория УССР</w:t>
      </w:r>
    </w:p>
    <w:p w:rsidR="00760931" w:rsidRPr="00A365DF" w:rsidRDefault="00760931" w:rsidP="00A365DF">
      <w:pPr>
        <w:ind w:firstLine="709"/>
        <w:jc w:val="both"/>
        <w:rPr>
          <w:sz w:val="28"/>
          <w:szCs w:val="28"/>
        </w:rPr>
      </w:pPr>
    </w:p>
    <w:p w:rsidR="005B6A41" w:rsidRPr="00A365DF" w:rsidRDefault="00760931" w:rsidP="00A365DF">
      <w:pPr>
        <w:ind w:firstLine="709"/>
        <w:jc w:val="both"/>
        <w:rPr>
          <w:b/>
          <w:sz w:val="28"/>
          <w:szCs w:val="28"/>
        </w:rPr>
      </w:pPr>
      <w:r w:rsidRPr="00A365DF">
        <w:rPr>
          <w:b/>
          <w:sz w:val="28"/>
          <w:szCs w:val="28"/>
        </w:rPr>
        <w:t>2.Ч</w:t>
      </w:r>
      <w:r w:rsidR="005B6A41" w:rsidRPr="00A365DF">
        <w:rPr>
          <w:b/>
          <w:sz w:val="28"/>
          <w:szCs w:val="28"/>
        </w:rPr>
        <w:t>исленность</w:t>
      </w:r>
      <w:r w:rsidR="002B098F" w:rsidRPr="00A365DF">
        <w:rPr>
          <w:b/>
          <w:sz w:val="28"/>
          <w:szCs w:val="28"/>
        </w:rPr>
        <w:t xml:space="preserve"> </w:t>
      </w:r>
      <w:r w:rsidR="0093469C" w:rsidRPr="00A365DF">
        <w:rPr>
          <w:b/>
          <w:sz w:val="28"/>
          <w:szCs w:val="28"/>
        </w:rPr>
        <w:t>украинского народа</w:t>
      </w:r>
    </w:p>
    <w:p w:rsidR="00905DE9" w:rsidRPr="00A365DF" w:rsidRDefault="00905DE9" w:rsidP="00A365DF">
      <w:pPr>
        <w:ind w:firstLine="709"/>
        <w:jc w:val="both"/>
        <w:rPr>
          <w:sz w:val="28"/>
          <w:szCs w:val="28"/>
        </w:rPr>
      </w:pPr>
    </w:p>
    <w:p w:rsidR="005B6A41" w:rsidRPr="00A365DF" w:rsidRDefault="002B098F" w:rsidP="00A365DF">
      <w:pPr>
        <w:ind w:firstLine="709"/>
        <w:jc w:val="both"/>
        <w:rPr>
          <w:sz w:val="28"/>
          <w:szCs w:val="28"/>
        </w:rPr>
      </w:pPr>
      <w:r w:rsidRPr="00A365DF">
        <w:rPr>
          <w:sz w:val="28"/>
          <w:szCs w:val="28"/>
        </w:rPr>
        <w:t>По состоянию на 1 октября 2010 года</w:t>
      </w:r>
      <w:r w:rsidR="00A365DF">
        <w:rPr>
          <w:sz w:val="28"/>
          <w:szCs w:val="28"/>
          <w:vertAlign w:val="superscript"/>
        </w:rPr>
        <w:t xml:space="preserve"> </w:t>
      </w:r>
      <w:r w:rsidRPr="00A365DF">
        <w:rPr>
          <w:sz w:val="28"/>
          <w:szCs w:val="28"/>
        </w:rPr>
        <w:t xml:space="preserve">численность населения Украины составила 45 822 214 человек, из них 31 444 122 — городское население и 14 378 092 — сельское. Постоянное </w:t>
      </w:r>
      <w:r w:rsidRPr="00A365DF">
        <w:rPr>
          <w:bCs/>
          <w:sz w:val="28"/>
          <w:szCs w:val="28"/>
        </w:rPr>
        <w:t>население Украины</w:t>
      </w:r>
      <w:r w:rsidRPr="00A365DF">
        <w:rPr>
          <w:sz w:val="28"/>
          <w:szCs w:val="28"/>
        </w:rPr>
        <w:t xml:space="preserve"> на 1 октября 2010 года насчитывало 45 641 859 человек. За январь-сентябрь 2010 года естественная убыль населения составила 152 272 человек. В 2009 году коэффициент рождаемости составил 11,1 на 1000 человек, коэффициент смертности — 15,3, а естественная убыль — 4,2.</w:t>
      </w:r>
    </w:p>
    <w:p w:rsidR="002B098F" w:rsidRPr="00A365DF" w:rsidRDefault="005B6A41" w:rsidP="00A365DF">
      <w:pPr>
        <w:pStyle w:val="2"/>
        <w:spacing w:before="0" w:beforeAutospacing="0" w:after="0" w:afterAutospacing="0"/>
        <w:ind w:firstLine="709"/>
        <w:jc w:val="both"/>
        <w:rPr>
          <w:sz w:val="28"/>
          <w:szCs w:val="28"/>
        </w:rPr>
      </w:pPr>
      <w:r w:rsidRPr="00A365DF">
        <w:rPr>
          <w:rStyle w:val="mw-headline"/>
          <w:sz w:val="28"/>
          <w:szCs w:val="28"/>
        </w:rPr>
        <w:t>Структура расселения</w:t>
      </w:r>
      <w:r w:rsidR="002B098F" w:rsidRPr="00A365DF">
        <w:rPr>
          <w:rStyle w:val="mw-headline"/>
          <w:sz w:val="28"/>
          <w:szCs w:val="28"/>
        </w:rPr>
        <w:t xml:space="preserve"> украинского народа такова:</w:t>
      </w:r>
    </w:p>
    <w:p w:rsidR="005B6A41" w:rsidRPr="00A365DF" w:rsidRDefault="00F26C92" w:rsidP="00A365DF">
      <w:pPr>
        <w:pStyle w:val="a5"/>
        <w:spacing w:before="0" w:beforeAutospacing="0" w:after="0" w:afterAutospacing="0"/>
        <w:ind w:firstLine="709"/>
        <w:jc w:val="both"/>
        <w:rPr>
          <w:sz w:val="28"/>
          <w:szCs w:val="28"/>
        </w:rPr>
      </w:pPr>
      <w:hyperlink r:id="rId29" w:tooltip="Диаспора" w:history="1">
        <w:r w:rsidR="005B6A41" w:rsidRPr="00A365DF">
          <w:rPr>
            <w:rStyle w:val="a4"/>
            <w:color w:val="auto"/>
            <w:sz w:val="28"/>
            <w:szCs w:val="28"/>
            <w:u w:val="none"/>
          </w:rPr>
          <w:t>Диаспора</w:t>
        </w:r>
      </w:hyperlink>
      <w:r w:rsidR="005B6A41" w:rsidRPr="00A365DF">
        <w:rPr>
          <w:sz w:val="28"/>
          <w:szCs w:val="28"/>
        </w:rPr>
        <w:t> — 8 200,0 тыс. чел. (17,9 %), в том числе:</w:t>
      </w:r>
    </w:p>
    <w:p w:rsidR="005B6A41" w:rsidRPr="00A365DF" w:rsidRDefault="005B6A41" w:rsidP="00A365DF">
      <w:pPr>
        <w:numPr>
          <w:ilvl w:val="0"/>
          <w:numId w:val="3"/>
        </w:numPr>
        <w:tabs>
          <w:tab w:val="clear" w:pos="720"/>
        </w:tabs>
        <w:ind w:left="0" w:firstLine="709"/>
        <w:jc w:val="both"/>
        <w:rPr>
          <w:sz w:val="28"/>
          <w:szCs w:val="28"/>
        </w:rPr>
      </w:pPr>
      <w:r w:rsidRPr="00F73303">
        <w:rPr>
          <w:sz w:val="28"/>
          <w:szCs w:val="28"/>
        </w:rPr>
        <w:t>Ближнее зарубежье</w:t>
      </w:r>
      <w:r w:rsidRPr="00A365DF">
        <w:rPr>
          <w:sz w:val="28"/>
          <w:szCs w:val="28"/>
        </w:rPr>
        <w:t xml:space="preserve"> (страны </w:t>
      </w:r>
      <w:hyperlink r:id="rId30" w:tooltip="СНГ" w:history="1">
        <w:r w:rsidRPr="00A365DF">
          <w:rPr>
            <w:rStyle w:val="a4"/>
            <w:color w:val="auto"/>
            <w:sz w:val="28"/>
            <w:szCs w:val="28"/>
            <w:u w:val="none"/>
          </w:rPr>
          <w:t>СНГ</w:t>
        </w:r>
      </w:hyperlink>
      <w:r w:rsidRPr="00A365DF">
        <w:rPr>
          <w:sz w:val="28"/>
          <w:szCs w:val="28"/>
        </w:rPr>
        <w:t xml:space="preserve"> и Балтии) — 4 714,6 тыс. чел. (57,5 %)</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Россия</w:t>
      </w:r>
      <w:r w:rsidR="002B098F" w:rsidRPr="00A365DF">
        <w:rPr>
          <w:sz w:val="28"/>
          <w:szCs w:val="28"/>
        </w:rPr>
        <w:t> — 4 943,</w:t>
      </w:r>
      <w:r w:rsidR="00A365DF">
        <w:rPr>
          <w:sz w:val="28"/>
          <w:szCs w:val="28"/>
        </w:rPr>
        <w:t xml:space="preserve"> </w:t>
      </w:r>
      <w:r w:rsidR="002B098F" w:rsidRPr="00A365DF">
        <w:rPr>
          <w:sz w:val="28"/>
          <w:szCs w:val="28"/>
        </w:rPr>
        <w:t xml:space="preserve">0 </w:t>
      </w:r>
      <w:r w:rsidRPr="00A365DF">
        <w:rPr>
          <w:sz w:val="28"/>
          <w:szCs w:val="28"/>
        </w:rPr>
        <w:t>тыс. чел.</w:t>
      </w:r>
    </w:p>
    <w:p w:rsidR="005B6A41" w:rsidRPr="00A365DF" w:rsidRDefault="00F26C92" w:rsidP="00A365DF">
      <w:pPr>
        <w:numPr>
          <w:ilvl w:val="1"/>
          <w:numId w:val="3"/>
        </w:numPr>
        <w:tabs>
          <w:tab w:val="clear" w:pos="1440"/>
        </w:tabs>
        <w:ind w:left="0" w:firstLine="709"/>
        <w:jc w:val="both"/>
        <w:rPr>
          <w:sz w:val="28"/>
          <w:szCs w:val="28"/>
        </w:rPr>
      </w:pPr>
      <w:hyperlink r:id="rId31" w:tooltip="Молдавия" w:history="1">
        <w:r w:rsidR="005B6A41" w:rsidRPr="00A365DF">
          <w:rPr>
            <w:rStyle w:val="a4"/>
            <w:color w:val="auto"/>
            <w:sz w:val="28"/>
            <w:szCs w:val="28"/>
            <w:u w:val="none"/>
          </w:rPr>
          <w:t>Молдавия</w:t>
        </w:r>
      </w:hyperlink>
      <w:r w:rsidR="005B6A41" w:rsidRPr="00A365DF">
        <w:rPr>
          <w:sz w:val="28"/>
          <w:szCs w:val="28"/>
        </w:rPr>
        <w:t xml:space="preserve"> (и </w:t>
      </w:r>
      <w:r w:rsidR="005B6A41" w:rsidRPr="00F73303">
        <w:rPr>
          <w:sz w:val="28"/>
          <w:szCs w:val="28"/>
        </w:rPr>
        <w:t>Приднестровье</w:t>
      </w:r>
      <w:r w:rsidR="005B6A41" w:rsidRPr="00A365DF">
        <w:rPr>
          <w:sz w:val="28"/>
          <w:szCs w:val="28"/>
        </w:rPr>
        <w:t>) — 620 тыс. чел. (</w:t>
      </w:r>
      <w:hyperlink r:id="rId32" w:tooltip="1991" w:history="1">
        <w:r w:rsidR="005B6A41" w:rsidRPr="00A365DF">
          <w:rPr>
            <w:rStyle w:val="a4"/>
            <w:color w:val="auto"/>
            <w:sz w:val="28"/>
            <w:szCs w:val="28"/>
            <w:u w:val="none"/>
          </w:rPr>
          <w:t>1991</w:t>
        </w:r>
      </w:hyperlink>
      <w:r w:rsidR="005B6A41" w:rsidRPr="00A365DF">
        <w:rPr>
          <w:sz w:val="28"/>
          <w:szCs w:val="28"/>
        </w:rPr>
        <w:t> — 600,4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Казахстан</w:t>
      </w:r>
      <w:r w:rsidRPr="00A365DF">
        <w:rPr>
          <w:sz w:val="28"/>
          <w:szCs w:val="28"/>
        </w:rPr>
        <w:t> — 547,0 тыс. чел. (</w:t>
      </w:r>
      <w:hyperlink r:id="rId33" w:tooltip="1991" w:history="1">
        <w:r w:rsidRPr="00A365DF">
          <w:rPr>
            <w:rStyle w:val="a4"/>
            <w:color w:val="auto"/>
            <w:sz w:val="28"/>
            <w:szCs w:val="28"/>
            <w:u w:val="none"/>
          </w:rPr>
          <w:t>1991</w:t>
        </w:r>
      </w:hyperlink>
      <w:r w:rsidRPr="00A365DF">
        <w:rPr>
          <w:sz w:val="28"/>
          <w:szCs w:val="28"/>
        </w:rPr>
        <w:t> — 896,2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Белоруссия</w:t>
      </w:r>
      <w:r w:rsidRPr="00A365DF">
        <w:rPr>
          <w:sz w:val="28"/>
          <w:szCs w:val="28"/>
        </w:rPr>
        <w:t> — 237,0 тыс. чел. (</w:t>
      </w:r>
      <w:hyperlink r:id="rId34" w:tooltip="1991" w:history="1">
        <w:r w:rsidRPr="00A365DF">
          <w:rPr>
            <w:rStyle w:val="a4"/>
            <w:color w:val="auto"/>
            <w:sz w:val="28"/>
            <w:szCs w:val="28"/>
            <w:u w:val="none"/>
          </w:rPr>
          <w:t>1991</w:t>
        </w:r>
      </w:hyperlink>
      <w:r w:rsidRPr="00A365DF">
        <w:rPr>
          <w:sz w:val="28"/>
          <w:szCs w:val="28"/>
        </w:rPr>
        <w:t> — 291,0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Узбекистан</w:t>
      </w:r>
      <w:r w:rsidRPr="00A365DF">
        <w:rPr>
          <w:sz w:val="28"/>
          <w:szCs w:val="28"/>
        </w:rPr>
        <w:t> — 104,0 тыс. чел. (</w:t>
      </w:r>
      <w:hyperlink r:id="rId35" w:tooltip="1991" w:history="1">
        <w:r w:rsidRPr="00A365DF">
          <w:rPr>
            <w:rStyle w:val="a4"/>
            <w:color w:val="auto"/>
            <w:sz w:val="28"/>
            <w:szCs w:val="28"/>
            <w:u w:val="none"/>
          </w:rPr>
          <w:t>1991</w:t>
        </w:r>
      </w:hyperlink>
      <w:r w:rsidRPr="00A365DF">
        <w:rPr>
          <w:sz w:val="28"/>
          <w:szCs w:val="28"/>
        </w:rPr>
        <w:t> — 153,2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Латвия</w:t>
      </w:r>
      <w:r w:rsidRPr="00A365DF">
        <w:rPr>
          <w:sz w:val="28"/>
          <w:szCs w:val="28"/>
        </w:rPr>
        <w:t> — 62,0 тыс. чел. (</w:t>
      </w:r>
      <w:hyperlink r:id="rId36" w:tooltip="2000" w:history="1">
        <w:r w:rsidRPr="00A365DF">
          <w:rPr>
            <w:rStyle w:val="a4"/>
            <w:color w:val="auto"/>
            <w:sz w:val="28"/>
            <w:szCs w:val="28"/>
            <w:u w:val="none"/>
          </w:rPr>
          <w:t>2000</w:t>
        </w:r>
      </w:hyperlink>
      <w:r w:rsidRPr="00A365DF">
        <w:rPr>
          <w:sz w:val="28"/>
          <w:szCs w:val="28"/>
        </w:rPr>
        <w:t> — 69,3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Киргизия</w:t>
      </w:r>
      <w:r w:rsidRPr="00A365DF">
        <w:rPr>
          <w:sz w:val="28"/>
          <w:szCs w:val="28"/>
        </w:rPr>
        <w:t> — 50,0 тыс. чел. (</w:t>
      </w:r>
      <w:hyperlink r:id="rId37" w:tooltip="1991" w:history="1">
        <w:r w:rsidRPr="00A365DF">
          <w:rPr>
            <w:rStyle w:val="a4"/>
            <w:color w:val="auto"/>
            <w:sz w:val="28"/>
            <w:szCs w:val="28"/>
            <w:u w:val="none"/>
          </w:rPr>
          <w:t>1991</w:t>
        </w:r>
      </w:hyperlink>
      <w:r w:rsidRPr="00A365DF">
        <w:rPr>
          <w:sz w:val="28"/>
          <w:szCs w:val="28"/>
        </w:rPr>
        <w:t> — 71,2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Таджикистан</w:t>
      </w:r>
      <w:r w:rsidRPr="00A365DF">
        <w:rPr>
          <w:sz w:val="28"/>
          <w:szCs w:val="28"/>
        </w:rPr>
        <w:t> — 40,0 тыс. чел. (</w:t>
      </w:r>
      <w:hyperlink r:id="rId38" w:tooltip="1991" w:history="1">
        <w:r w:rsidRPr="00A365DF">
          <w:rPr>
            <w:rStyle w:val="a4"/>
            <w:color w:val="auto"/>
            <w:sz w:val="28"/>
            <w:szCs w:val="28"/>
            <w:u w:val="none"/>
          </w:rPr>
          <w:t>1991</w:t>
        </w:r>
      </w:hyperlink>
      <w:r w:rsidRPr="00A365DF">
        <w:rPr>
          <w:sz w:val="28"/>
          <w:szCs w:val="28"/>
        </w:rPr>
        <w:t> — 11,0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Азербайджан</w:t>
      </w:r>
      <w:r w:rsidRPr="00A365DF">
        <w:rPr>
          <w:sz w:val="28"/>
          <w:szCs w:val="28"/>
        </w:rPr>
        <w:t> — 29,0 тыс. чел. (</w:t>
      </w:r>
      <w:hyperlink r:id="rId39" w:tooltip="2000" w:history="1">
        <w:r w:rsidRPr="00A365DF">
          <w:rPr>
            <w:rStyle w:val="a4"/>
            <w:color w:val="auto"/>
            <w:sz w:val="28"/>
            <w:szCs w:val="28"/>
            <w:u w:val="none"/>
          </w:rPr>
          <w:t>2000</w:t>
        </w:r>
      </w:hyperlink>
      <w:r w:rsidRPr="00A365DF">
        <w:rPr>
          <w:sz w:val="28"/>
          <w:szCs w:val="28"/>
        </w:rPr>
        <w:t> — 32,3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Эстония</w:t>
      </w:r>
      <w:r w:rsidRPr="00A365DF">
        <w:rPr>
          <w:sz w:val="28"/>
          <w:szCs w:val="28"/>
        </w:rPr>
        <w:t> — 29,0 тыс. чел. (</w:t>
      </w:r>
      <w:hyperlink r:id="rId40" w:tooltip="1991" w:history="1">
        <w:r w:rsidRPr="00A365DF">
          <w:rPr>
            <w:rStyle w:val="a4"/>
            <w:color w:val="auto"/>
            <w:sz w:val="28"/>
            <w:szCs w:val="28"/>
            <w:u w:val="none"/>
          </w:rPr>
          <w:t>1991</w:t>
        </w:r>
      </w:hyperlink>
      <w:r w:rsidRPr="00A365DF">
        <w:rPr>
          <w:sz w:val="28"/>
          <w:szCs w:val="28"/>
        </w:rPr>
        <w:t> — 39,6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Туркмения</w:t>
      </w:r>
      <w:r w:rsidRPr="00A365DF">
        <w:rPr>
          <w:sz w:val="28"/>
          <w:szCs w:val="28"/>
        </w:rPr>
        <w:t> — 23,0 тыс. чел. (</w:t>
      </w:r>
      <w:hyperlink r:id="rId41" w:tooltip="1991" w:history="1">
        <w:r w:rsidRPr="00A365DF">
          <w:rPr>
            <w:rStyle w:val="a4"/>
            <w:color w:val="auto"/>
            <w:sz w:val="28"/>
            <w:szCs w:val="28"/>
            <w:u w:val="none"/>
          </w:rPr>
          <w:t>1991</w:t>
        </w:r>
      </w:hyperlink>
      <w:r w:rsidRPr="00A365DF">
        <w:rPr>
          <w:sz w:val="28"/>
          <w:szCs w:val="28"/>
        </w:rPr>
        <w:t> — 35,6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Литва</w:t>
      </w:r>
      <w:r w:rsidRPr="00A365DF">
        <w:rPr>
          <w:sz w:val="28"/>
          <w:szCs w:val="28"/>
        </w:rPr>
        <w:t> — 22,0 тыс. чел. (</w:t>
      </w:r>
      <w:hyperlink r:id="rId42" w:tooltip="1991" w:history="1">
        <w:r w:rsidRPr="00A365DF">
          <w:rPr>
            <w:rStyle w:val="a4"/>
            <w:color w:val="auto"/>
            <w:sz w:val="28"/>
            <w:szCs w:val="28"/>
            <w:u w:val="none"/>
          </w:rPr>
          <w:t>1991</w:t>
        </w:r>
      </w:hyperlink>
      <w:r w:rsidRPr="00A365DF">
        <w:rPr>
          <w:sz w:val="28"/>
          <w:szCs w:val="28"/>
        </w:rPr>
        <w:t> — 44,8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Грузия</w:t>
      </w:r>
      <w:r w:rsidRPr="00A365DF">
        <w:rPr>
          <w:sz w:val="28"/>
          <w:szCs w:val="28"/>
        </w:rPr>
        <w:t> — 7,0 тыс. чел. (</w:t>
      </w:r>
      <w:hyperlink r:id="rId43" w:tooltip="1991" w:history="1">
        <w:r w:rsidRPr="00A365DF">
          <w:rPr>
            <w:rStyle w:val="a4"/>
            <w:color w:val="auto"/>
            <w:sz w:val="28"/>
            <w:szCs w:val="28"/>
            <w:u w:val="none"/>
          </w:rPr>
          <w:t>1991</w:t>
        </w:r>
      </w:hyperlink>
      <w:r w:rsidRPr="00A365DF">
        <w:rPr>
          <w:sz w:val="28"/>
          <w:szCs w:val="28"/>
        </w:rPr>
        <w:t> — 52,4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Армения</w:t>
      </w:r>
      <w:r w:rsidRPr="00A365DF">
        <w:rPr>
          <w:sz w:val="28"/>
          <w:szCs w:val="28"/>
        </w:rPr>
        <w:t> — 1,6 тыс. чел. (</w:t>
      </w:r>
      <w:hyperlink r:id="rId44" w:tooltip="2000" w:history="1">
        <w:r w:rsidRPr="00A365DF">
          <w:rPr>
            <w:rStyle w:val="a4"/>
            <w:color w:val="auto"/>
            <w:sz w:val="28"/>
            <w:szCs w:val="28"/>
            <w:u w:val="none"/>
          </w:rPr>
          <w:t>2000</w:t>
        </w:r>
      </w:hyperlink>
      <w:r w:rsidRPr="00A365DF">
        <w:rPr>
          <w:sz w:val="28"/>
          <w:szCs w:val="28"/>
        </w:rPr>
        <w:t> — 3,5 тыс. чел.);</w:t>
      </w:r>
    </w:p>
    <w:p w:rsidR="005B6A41" w:rsidRPr="00A365DF" w:rsidRDefault="005B6A41" w:rsidP="00A365DF">
      <w:pPr>
        <w:numPr>
          <w:ilvl w:val="0"/>
          <w:numId w:val="3"/>
        </w:numPr>
        <w:tabs>
          <w:tab w:val="clear" w:pos="720"/>
        </w:tabs>
        <w:ind w:left="0" w:firstLine="709"/>
        <w:jc w:val="both"/>
        <w:rPr>
          <w:sz w:val="28"/>
          <w:szCs w:val="28"/>
        </w:rPr>
      </w:pPr>
      <w:r w:rsidRPr="00A365DF">
        <w:rPr>
          <w:sz w:val="28"/>
          <w:szCs w:val="28"/>
        </w:rPr>
        <w:t>Дальнее зарубежье — 3 485,4 тыс. чел. (42,5 %):</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США</w:t>
      </w:r>
      <w:r w:rsidRPr="00A365DF">
        <w:rPr>
          <w:sz w:val="28"/>
          <w:szCs w:val="28"/>
        </w:rPr>
        <w:t> — 1 120,0 тыс. чел. (</w:t>
      </w:r>
      <w:hyperlink r:id="rId45" w:tooltip="2004" w:history="1">
        <w:r w:rsidRPr="00A365DF">
          <w:rPr>
            <w:rStyle w:val="a4"/>
            <w:color w:val="auto"/>
            <w:sz w:val="28"/>
            <w:szCs w:val="28"/>
            <w:u w:val="none"/>
          </w:rPr>
          <w:t>2004</w:t>
        </w:r>
      </w:hyperlink>
      <w:r w:rsidRPr="00A365DF">
        <w:rPr>
          <w:sz w:val="28"/>
          <w:szCs w:val="28"/>
        </w:rPr>
        <w:t xml:space="preserve"> — 890,0 тыс. чел., </w:t>
      </w:r>
      <w:r w:rsidRPr="00F73303">
        <w:rPr>
          <w:sz w:val="28"/>
          <w:szCs w:val="28"/>
        </w:rPr>
        <w:t>2000</w:t>
      </w:r>
      <w:r w:rsidRPr="00A365DF">
        <w:rPr>
          <w:sz w:val="28"/>
          <w:szCs w:val="28"/>
        </w:rPr>
        <w:t> — 751,5 тыс. чел.),</w:t>
      </w:r>
    </w:p>
    <w:p w:rsidR="005B6A41" w:rsidRPr="00A365DF" w:rsidRDefault="00F26C92" w:rsidP="00A365DF">
      <w:pPr>
        <w:numPr>
          <w:ilvl w:val="1"/>
          <w:numId w:val="3"/>
        </w:numPr>
        <w:tabs>
          <w:tab w:val="clear" w:pos="1440"/>
        </w:tabs>
        <w:ind w:left="0" w:firstLine="709"/>
        <w:jc w:val="both"/>
        <w:rPr>
          <w:sz w:val="28"/>
          <w:szCs w:val="28"/>
        </w:rPr>
      </w:pPr>
      <w:hyperlink r:id="rId46" w:tooltip="Канада" w:history="1">
        <w:r w:rsidR="005B6A41" w:rsidRPr="00A365DF">
          <w:rPr>
            <w:rStyle w:val="a4"/>
            <w:color w:val="auto"/>
            <w:sz w:val="28"/>
            <w:szCs w:val="28"/>
            <w:u w:val="none"/>
          </w:rPr>
          <w:t>Канада</w:t>
        </w:r>
      </w:hyperlink>
      <w:r w:rsidR="005B6A41" w:rsidRPr="00A365DF">
        <w:rPr>
          <w:sz w:val="28"/>
          <w:szCs w:val="28"/>
        </w:rPr>
        <w:t> — 1 054,3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Бразилия</w:t>
      </w:r>
      <w:r w:rsidRPr="00A365DF">
        <w:rPr>
          <w:sz w:val="28"/>
          <w:szCs w:val="28"/>
        </w:rPr>
        <w:t> — 1 010,0 тыс. чел. (</w:t>
      </w:r>
      <w:hyperlink r:id="rId47" w:tooltip="1996" w:history="1">
        <w:r w:rsidRPr="00A365DF">
          <w:rPr>
            <w:rStyle w:val="a4"/>
            <w:color w:val="auto"/>
            <w:sz w:val="28"/>
            <w:szCs w:val="28"/>
            <w:u w:val="none"/>
          </w:rPr>
          <w:t>1996</w:t>
        </w:r>
      </w:hyperlink>
      <w:r w:rsidRPr="00A365DF">
        <w:rPr>
          <w:sz w:val="28"/>
          <w:szCs w:val="28"/>
        </w:rPr>
        <w:t> — 950,0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Аргентина</w:t>
      </w:r>
      <w:r w:rsidRPr="00A365DF">
        <w:rPr>
          <w:sz w:val="28"/>
          <w:szCs w:val="28"/>
        </w:rPr>
        <w:t> — 350,0 тыс. чел.,</w:t>
      </w:r>
    </w:p>
    <w:p w:rsidR="005B6A41" w:rsidRPr="00A365DF" w:rsidRDefault="00F26C92" w:rsidP="00A365DF">
      <w:pPr>
        <w:numPr>
          <w:ilvl w:val="1"/>
          <w:numId w:val="3"/>
        </w:numPr>
        <w:tabs>
          <w:tab w:val="clear" w:pos="1440"/>
        </w:tabs>
        <w:ind w:left="0" w:firstLine="709"/>
        <w:jc w:val="both"/>
        <w:rPr>
          <w:sz w:val="28"/>
          <w:szCs w:val="28"/>
        </w:rPr>
      </w:pPr>
      <w:hyperlink r:id="rId48" w:tooltip="Германия" w:history="1">
        <w:r w:rsidR="005B6A41" w:rsidRPr="00A365DF">
          <w:rPr>
            <w:rStyle w:val="a4"/>
            <w:color w:val="auto"/>
            <w:sz w:val="28"/>
            <w:szCs w:val="28"/>
            <w:u w:val="none"/>
          </w:rPr>
          <w:t>Германия</w:t>
        </w:r>
      </w:hyperlink>
      <w:r w:rsidR="005B6A41" w:rsidRPr="00A365DF">
        <w:rPr>
          <w:sz w:val="28"/>
          <w:szCs w:val="28"/>
        </w:rPr>
        <w:t> — 128,1 тыс. чел. (</w:t>
      </w:r>
      <w:r w:rsidR="005B6A41" w:rsidRPr="00F73303">
        <w:rPr>
          <w:sz w:val="28"/>
          <w:szCs w:val="28"/>
        </w:rPr>
        <w:t>1990</w:t>
      </w:r>
      <w:r w:rsidR="005B6A41" w:rsidRPr="00A365DF">
        <w:rPr>
          <w:sz w:val="28"/>
          <w:szCs w:val="28"/>
        </w:rPr>
        <w:t>-е — 30,0 тыс. чел.),</w:t>
      </w:r>
    </w:p>
    <w:p w:rsidR="005B6A41" w:rsidRPr="00A365DF" w:rsidRDefault="00F26C92" w:rsidP="00A365DF">
      <w:pPr>
        <w:numPr>
          <w:ilvl w:val="1"/>
          <w:numId w:val="3"/>
        </w:numPr>
        <w:tabs>
          <w:tab w:val="clear" w:pos="1440"/>
        </w:tabs>
        <w:ind w:left="0" w:firstLine="709"/>
        <w:jc w:val="both"/>
        <w:rPr>
          <w:sz w:val="28"/>
          <w:szCs w:val="28"/>
        </w:rPr>
      </w:pPr>
      <w:hyperlink r:id="rId49" w:tooltip="Португалия" w:history="1">
        <w:r w:rsidR="005B6A41" w:rsidRPr="00A365DF">
          <w:rPr>
            <w:rStyle w:val="a4"/>
            <w:color w:val="auto"/>
            <w:sz w:val="28"/>
            <w:szCs w:val="28"/>
            <w:u w:val="none"/>
          </w:rPr>
          <w:t>Португалия</w:t>
        </w:r>
      </w:hyperlink>
      <w:r w:rsidR="005B6A41" w:rsidRPr="00A365DF">
        <w:rPr>
          <w:sz w:val="28"/>
          <w:szCs w:val="28"/>
        </w:rPr>
        <w:t> — 66,0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Румыния</w:t>
      </w:r>
      <w:r w:rsidRPr="00A365DF">
        <w:rPr>
          <w:sz w:val="28"/>
          <w:szCs w:val="28"/>
        </w:rPr>
        <w:t> — 61,4 тыс. чел. (</w:t>
      </w:r>
      <w:hyperlink r:id="rId50" w:tooltip="2000" w:history="1">
        <w:r w:rsidRPr="00A365DF">
          <w:rPr>
            <w:rStyle w:val="a4"/>
            <w:color w:val="auto"/>
            <w:sz w:val="28"/>
            <w:szCs w:val="28"/>
            <w:u w:val="none"/>
          </w:rPr>
          <w:t>2000</w:t>
        </w:r>
      </w:hyperlink>
      <w:r w:rsidRPr="00A365DF">
        <w:rPr>
          <w:sz w:val="28"/>
          <w:szCs w:val="28"/>
        </w:rPr>
        <w:t> — 65,8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Словакия</w:t>
      </w:r>
      <w:r w:rsidRPr="00A365DF">
        <w:rPr>
          <w:sz w:val="28"/>
          <w:szCs w:val="28"/>
        </w:rPr>
        <w:t> — 55,0 тыс. чел. (</w:t>
      </w:r>
      <w:hyperlink r:id="rId51" w:tooltip="1990" w:history="1">
        <w:r w:rsidRPr="00A365DF">
          <w:rPr>
            <w:rStyle w:val="a4"/>
            <w:color w:val="auto"/>
            <w:sz w:val="28"/>
            <w:szCs w:val="28"/>
            <w:u w:val="none"/>
          </w:rPr>
          <w:t>1990</w:t>
        </w:r>
      </w:hyperlink>
      <w:r w:rsidRPr="00A365DF">
        <w:rPr>
          <w:sz w:val="28"/>
          <w:szCs w:val="28"/>
        </w:rPr>
        <w:t>-е — 35,0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Франция</w:t>
      </w:r>
      <w:r w:rsidRPr="00A365DF">
        <w:rPr>
          <w:sz w:val="28"/>
          <w:szCs w:val="28"/>
        </w:rPr>
        <w:t> — 45,0 тыс. чел. (</w:t>
      </w:r>
      <w:hyperlink r:id="rId52" w:tooltip="2000" w:history="1">
        <w:r w:rsidRPr="00A365DF">
          <w:rPr>
            <w:rStyle w:val="a4"/>
            <w:color w:val="auto"/>
            <w:sz w:val="28"/>
            <w:szCs w:val="28"/>
            <w:u w:val="none"/>
          </w:rPr>
          <w:t>2000</w:t>
        </w:r>
      </w:hyperlink>
      <w:r w:rsidRPr="00A365DF">
        <w:rPr>
          <w:sz w:val="28"/>
          <w:szCs w:val="28"/>
        </w:rPr>
        <w:t> — 35,0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Польша</w:t>
      </w:r>
      <w:r w:rsidRPr="00A365DF">
        <w:rPr>
          <w:sz w:val="28"/>
          <w:szCs w:val="28"/>
        </w:rPr>
        <w:t> — 40,0 тыс. чел. (</w:t>
      </w:r>
      <w:hyperlink r:id="rId53" w:tooltip="1990" w:history="1">
        <w:r w:rsidRPr="00A365DF">
          <w:rPr>
            <w:rStyle w:val="a4"/>
            <w:color w:val="auto"/>
            <w:sz w:val="28"/>
            <w:szCs w:val="28"/>
            <w:u w:val="none"/>
          </w:rPr>
          <w:t>1990</w:t>
        </w:r>
      </w:hyperlink>
      <w:r w:rsidRPr="00A365DF">
        <w:rPr>
          <w:sz w:val="28"/>
          <w:szCs w:val="28"/>
        </w:rPr>
        <w:t>-е — 350,0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Сербия</w:t>
      </w:r>
      <w:r w:rsidRPr="00A365DF">
        <w:rPr>
          <w:sz w:val="28"/>
          <w:szCs w:val="28"/>
        </w:rPr>
        <w:t> — 35,0 тыс. чел. (</w:t>
      </w:r>
      <w:hyperlink r:id="rId54" w:tooltip="2000" w:history="1">
        <w:r w:rsidRPr="00A365DF">
          <w:rPr>
            <w:rStyle w:val="a4"/>
            <w:color w:val="auto"/>
            <w:sz w:val="28"/>
            <w:szCs w:val="28"/>
            <w:u w:val="none"/>
          </w:rPr>
          <w:t>2000</w:t>
        </w:r>
      </w:hyperlink>
      <w:r w:rsidRPr="00A365DF">
        <w:rPr>
          <w:sz w:val="28"/>
          <w:szCs w:val="28"/>
        </w:rPr>
        <w:t> — 25,2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Австралия</w:t>
      </w:r>
      <w:r w:rsidRPr="00A365DF">
        <w:rPr>
          <w:sz w:val="28"/>
          <w:szCs w:val="28"/>
        </w:rPr>
        <w:t> — 30,0 тыс. чел. (</w:t>
      </w:r>
      <w:hyperlink r:id="rId55" w:tooltip="2000" w:history="1">
        <w:r w:rsidRPr="00A365DF">
          <w:rPr>
            <w:rStyle w:val="a4"/>
            <w:color w:val="auto"/>
            <w:sz w:val="28"/>
            <w:szCs w:val="28"/>
            <w:u w:val="none"/>
          </w:rPr>
          <w:t>2000</w:t>
        </w:r>
      </w:hyperlink>
      <w:r w:rsidRPr="00A365DF">
        <w:rPr>
          <w:sz w:val="28"/>
          <w:szCs w:val="28"/>
        </w:rPr>
        <w:t> — 35,0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Великобритания</w:t>
      </w:r>
      <w:r w:rsidRPr="00A365DF">
        <w:rPr>
          <w:sz w:val="28"/>
          <w:szCs w:val="28"/>
        </w:rPr>
        <w:t> — 25,0 тыс. чел. (</w:t>
      </w:r>
      <w:hyperlink r:id="rId56" w:tooltip="1990" w:history="1">
        <w:r w:rsidRPr="00A365DF">
          <w:rPr>
            <w:rStyle w:val="a4"/>
            <w:color w:val="auto"/>
            <w:sz w:val="28"/>
            <w:szCs w:val="28"/>
            <w:u w:val="none"/>
          </w:rPr>
          <w:t>1990</w:t>
        </w:r>
      </w:hyperlink>
      <w:r w:rsidRPr="00A365DF">
        <w:rPr>
          <w:sz w:val="28"/>
          <w:szCs w:val="28"/>
        </w:rPr>
        <w:t>-е — 35,0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Чехия</w:t>
      </w:r>
      <w:r w:rsidRPr="00A365DF">
        <w:rPr>
          <w:sz w:val="28"/>
          <w:szCs w:val="28"/>
        </w:rPr>
        <w:t> — 22,0 тыс. чел. (</w:t>
      </w:r>
      <w:hyperlink r:id="rId57" w:tooltip="2000" w:history="1">
        <w:r w:rsidRPr="00A365DF">
          <w:rPr>
            <w:rStyle w:val="a4"/>
            <w:color w:val="auto"/>
            <w:sz w:val="28"/>
            <w:szCs w:val="28"/>
            <w:u w:val="none"/>
          </w:rPr>
          <w:t>2000</w:t>
        </w:r>
      </w:hyperlink>
      <w:r w:rsidRPr="00A365DF">
        <w:rPr>
          <w:sz w:val="28"/>
          <w:szCs w:val="28"/>
        </w:rPr>
        <w:t> — 15,3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Израиль</w:t>
      </w:r>
      <w:r w:rsidRPr="00A365DF">
        <w:rPr>
          <w:sz w:val="28"/>
          <w:szCs w:val="28"/>
        </w:rPr>
        <w:t> — 20,0 тыс. чел.,</w:t>
      </w:r>
    </w:p>
    <w:p w:rsidR="005B6A41" w:rsidRPr="00A365DF" w:rsidRDefault="00F26C92" w:rsidP="00A365DF">
      <w:pPr>
        <w:numPr>
          <w:ilvl w:val="1"/>
          <w:numId w:val="3"/>
        </w:numPr>
        <w:tabs>
          <w:tab w:val="clear" w:pos="1440"/>
        </w:tabs>
        <w:ind w:left="0" w:firstLine="709"/>
        <w:jc w:val="both"/>
        <w:rPr>
          <w:sz w:val="28"/>
          <w:szCs w:val="28"/>
        </w:rPr>
      </w:pPr>
      <w:hyperlink r:id="rId58" w:tooltip="Китай" w:history="1">
        <w:r w:rsidR="005B6A41" w:rsidRPr="00A365DF">
          <w:rPr>
            <w:rStyle w:val="a4"/>
            <w:color w:val="auto"/>
            <w:sz w:val="28"/>
            <w:szCs w:val="28"/>
            <w:u w:val="none"/>
          </w:rPr>
          <w:t>Китай</w:t>
        </w:r>
      </w:hyperlink>
      <w:r w:rsidR="005B6A41" w:rsidRPr="00A365DF">
        <w:rPr>
          <w:sz w:val="28"/>
          <w:szCs w:val="28"/>
        </w:rPr>
        <w:t> — 20,0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Италия</w:t>
      </w:r>
      <w:r w:rsidRPr="00A365DF">
        <w:rPr>
          <w:sz w:val="28"/>
          <w:szCs w:val="28"/>
        </w:rPr>
        <w:t> — 15,5 тыс. чел.,</w:t>
      </w:r>
    </w:p>
    <w:p w:rsidR="005B6A41" w:rsidRPr="00A365DF" w:rsidRDefault="00F26C92" w:rsidP="00A365DF">
      <w:pPr>
        <w:numPr>
          <w:ilvl w:val="1"/>
          <w:numId w:val="3"/>
        </w:numPr>
        <w:tabs>
          <w:tab w:val="clear" w:pos="1440"/>
        </w:tabs>
        <w:ind w:left="0" w:firstLine="709"/>
        <w:jc w:val="both"/>
        <w:rPr>
          <w:sz w:val="28"/>
          <w:szCs w:val="28"/>
        </w:rPr>
      </w:pPr>
      <w:hyperlink r:id="rId59" w:tooltip="Парагвай" w:history="1">
        <w:r w:rsidR="005B6A41" w:rsidRPr="00A365DF">
          <w:rPr>
            <w:rStyle w:val="a4"/>
            <w:color w:val="auto"/>
            <w:sz w:val="28"/>
            <w:szCs w:val="28"/>
            <w:u w:val="none"/>
          </w:rPr>
          <w:t>Парагвай</w:t>
        </w:r>
      </w:hyperlink>
      <w:r w:rsidR="005B6A41" w:rsidRPr="00A365DF">
        <w:rPr>
          <w:sz w:val="28"/>
          <w:szCs w:val="28"/>
        </w:rPr>
        <w:t> — 12,0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Уругвай</w:t>
      </w:r>
      <w:r w:rsidRPr="00A365DF">
        <w:rPr>
          <w:sz w:val="28"/>
          <w:szCs w:val="28"/>
        </w:rPr>
        <w:t> — 10,0 тыс. чел. (</w:t>
      </w:r>
      <w:hyperlink r:id="rId60" w:tooltip="1990" w:history="1">
        <w:r w:rsidRPr="00A365DF">
          <w:rPr>
            <w:rStyle w:val="a4"/>
            <w:color w:val="auto"/>
            <w:sz w:val="28"/>
            <w:szCs w:val="28"/>
            <w:u w:val="none"/>
          </w:rPr>
          <w:t>1990</w:t>
        </w:r>
      </w:hyperlink>
      <w:r w:rsidRPr="00A365DF">
        <w:rPr>
          <w:sz w:val="28"/>
          <w:szCs w:val="28"/>
        </w:rPr>
        <w:t> — 5,0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Хорватия</w:t>
      </w:r>
      <w:r w:rsidRPr="00A365DF">
        <w:rPr>
          <w:sz w:val="28"/>
          <w:szCs w:val="28"/>
        </w:rPr>
        <w:t> — 5,8 тыс. чел.,</w:t>
      </w:r>
    </w:p>
    <w:p w:rsidR="005B6A41" w:rsidRPr="00A365DF" w:rsidRDefault="00F26C92" w:rsidP="00A365DF">
      <w:pPr>
        <w:numPr>
          <w:ilvl w:val="1"/>
          <w:numId w:val="3"/>
        </w:numPr>
        <w:tabs>
          <w:tab w:val="clear" w:pos="1440"/>
        </w:tabs>
        <w:ind w:left="0" w:firstLine="709"/>
        <w:jc w:val="both"/>
        <w:rPr>
          <w:sz w:val="28"/>
          <w:szCs w:val="28"/>
        </w:rPr>
      </w:pPr>
      <w:hyperlink r:id="rId61" w:tooltip="Босния и Герцеговина" w:history="1">
        <w:r w:rsidR="005B6A41" w:rsidRPr="00A365DF">
          <w:rPr>
            <w:rStyle w:val="a4"/>
            <w:color w:val="auto"/>
            <w:sz w:val="28"/>
            <w:szCs w:val="28"/>
            <w:u w:val="none"/>
          </w:rPr>
          <w:t>Босния и Герцеговина</w:t>
        </w:r>
      </w:hyperlink>
      <w:r w:rsidR="005B6A41" w:rsidRPr="00A365DF">
        <w:rPr>
          <w:sz w:val="28"/>
          <w:szCs w:val="28"/>
        </w:rPr>
        <w:t> — 4,6 тыс. чел.,</w:t>
      </w:r>
    </w:p>
    <w:p w:rsidR="005B6A41" w:rsidRPr="00A365DF" w:rsidRDefault="005B6A41" w:rsidP="00A365DF">
      <w:pPr>
        <w:numPr>
          <w:ilvl w:val="1"/>
          <w:numId w:val="3"/>
        </w:numPr>
        <w:tabs>
          <w:tab w:val="clear" w:pos="1440"/>
        </w:tabs>
        <w:ind w:left="0" w:firstLine="709"/>
        <w:jc w:val="both"/>
        <w:rPr>
          <w:sz w:val="28"/>
          <w:szCs w:val="28"/>
        </w:rPr>
      </w:pPr>
      <w:r w:rsidRPr="00F73303">
        <w:rPr>
          <w:sz w:val="28"/>
          <w:szCs w:val="28"/>
        </w:rPr>
        <w:t>Ливан</w:t>
      </w:r>
      <w:r w:rsidRPr="00A365DF">
        <w:rPr>
          <w:sz w:val="28"/>
          <w:szCs w:val="28"/>
        </w:rPr>
        <w:t> — 4,0 тыс. чел.</w:t>
      </w:r>
    </w:p>
    <w:p w:rsidR="005B6A41" w:rsidRPr="00A365DF" w:rsidRDefault="00F26C92" w:rsidP="00A365DF">
      <w:pPr>
        <w:numPr>
          <w:ilvl w:val="1"/>
          <w:numId w:val="4"/>
        </w:numPr>
        <w:tabs>
          <w:tab w:val="clear" w:pos="1440"/>
        </w:tabs>
        <w:ind w:left="0" w:firstLine="709"/>
        <w:jc w:val="both"/>
        <w:rPr>
          <w:sz w:val="28"/>
          <w:szCs w:val="28"/>
        </w:rPr>
      </w:pPr>
      <w:hyperlink r:id="rId62" w:tooltip="Венгрия" w:history="1">
        <w:r w:rsidR="005B6A41" w:rsidRPr="00A365DF">
          <w:rPr>
            <w:rStyle w:val="a4"/>
            <w:color w:val="auto"/>
            <w:sz w:val="28"/>
            <w:szCs w:val="28"/>
            <w:u w:val="none"/>
          </w:rPr>
          <w:t>Венгрия</w:t>
        </w:r>
      </w:hyperlink>
      <w:r w:rsidR="005B6A41" w:rsidRPr="00A365DF">
        <w:rPr>
          <w:sz w:val="28"/>
          <w:szCs w:val="28"/>
        </w:rPr>
        <w:t> — 3,5 тыс. чел.,</w:t>
      </w:r>
    </w:p>
    <w:p w:rsidR="005B6A41" w:rsidRPr="00A365DF" w:rsidRDefault="005B6A41" w:rsidP="00A365DF">
      <w:pPr>
        <w:numPr>
          <w:ilvl w:val="1"/>
          <w:numId w:val="4"/>
        </w:numPr>
        <w:tabs>
          <w:tab w:val="clear" w:pos="1440"/>
        </w:tabs>
        <w:ind w:left="0" w:firstLine="709"/>
        <w:jc w:val="both"/>
        <w:rPr>
          <w:sz w:val="28"/>
          <w:szCs w:val="28"/>
        </w:rPr>
      </w:pPr>
      <w:r w:rsidRPr="00F73303">
        <w:rPr>
          <w:sz w:val="28"/>
          <w:szCs w:val="28"/>
        </w:rPr>
        <w:t>Венесуэла</w:t>
      </w:r>
      <w:r w:rsidRPr="00A365DF">
        <w:rPr>
          <w:sz w:val="28"/>
          <w:szCs w:val="28"/>
        </w:rPr>
        <w:t> — 3,5 тыс. чел.,</w:t>
      </w:r>
    </w:p>
    <w:p w:rsidR="005B6A41" w:rsidRPr="00A365DF" w:rsidRDefault="00F26C92" w:rsidP="00A365DF">
      <w:pPr>
        <w:numPr>
          <w:ilvl w:val="1"/>
          <w:numId w:val="4"/>
        </w:numPr>
        <w:tabs>
          <w:tab w:val="clear" w:pos="1440"/>
        </w:tabs>
        <w:ind w:left="0" w:firstLine="709"/>
        <w:jc w:val="both"/>
        <w:rPr>
          <w:sz w:val="28"/>
          <w:szCs w:val="28"/>
        </w:rPr>
      </w:pPr>
      <w:hyperlink r:id="rId63" w:tooltip="Австрия" w:history="1">
        <w:r w:rsidR="005B6A41" w:rsidRPr="00A365DF">
          <w:rPr>
            <w:rStyle w:val="a4"/>
            <w:color w:val="auto"/>
            <w:sz w:val="28"/>
            <w:szCs w:val="28"/>
            <w:u w:val="none"/>
          </w:rPr>
          <w:t>Австрия</w:t>
        </w:r>
      </w:hyperlink>
      <w:r w:rsidR="005B6A41" w:rsidRPr="00A365DF">
        <w:rPr>
          <w:sz w:val="28"/>
          <w:szCs w:val="28"/>
        </w:rPr>
        <w:t> — 3,0 тыс. чел. (</w:t>
      </w:r>
      <w:r w:rsidR="005B6A41" w:rsidRPr="00F73303">
        <w:rPr>
          <w:sz w:val="28"/>
          <w:szCs w:val="28"/>
        </w:rPr>
        <w:t>1990</w:t>
      </w:r>
      <w:r w:rsidR="005B6A41" w:rsidRPr="00A365DF">
        <w:rPr>
          <w:sz w:val="28"/>
          <w:szCs w:val="28"/>
        </w:rPr>
        <w:t>-е — 5,0 тыс. чел.),</w:t>
      </w:r>
    </w:p>
    <w:p w:rsidR="005B6A41" w:rsidRPr="00A365DF" w:rsidRDefault="00F26C92" w:rsidP="00A365DF">
      <w:pPr>
        <w:numPr>
          <w:ilvl w:val="1"/>
          <w:numId w:val="4"/>
        </w:numPr>
        <w:tabs>
          <w:tab w:val="clear" w:pos="1440"/>
        </w:tabs>
        <w:ind w:left="0" w:firstLine="709"/>
        <w:jc w:val="both"/>
        <w:rPr>
          <w:sz w:val="28"/>
          <w:szCs w:val="28"/>
        </w:rPr>
      </w:pPr>
      <w:hyperlink r:id="rId64" w:tooltip="Бельгия" w:history="1">
        <w:r w:rsidR="005B6A41" w:rsidRPr="00A365DF">
          <w:rPr>
            <w:rStyle w:val="a4"/>
            <w:color w:val="auto"/>
            <w:sz w:val="28"/>
            <w:szCs w:val="28"/>
            <w:u w:val="none"/>
          </w:rPr>
          <w:t>Бельгия</w:t>
        </w:r>
      </w:hyperlink>
      <w:r w:rsidR="005B6A41" w:rsidRPr="00A365DF">
        <w:rPr>
          <w:sz w:val="28"/>
          <w:szCs w:val="28"/>
        </w:rPr>
        <w:t> — 3,0 тыс. чел.,</w:t>
      </w:r>
    </w:p>
    <w:p w:rsidR="005B6A41" w:rsidRPr="00A365DF" w:rsidRDefault="005B6A41" w:rsidP="00A365DF">
      <w:pPr>
        <w:numPr>
          <w:ilvl w:val="1"/>
          <w:numId w:val="4"/>
        </w:numPr>
        <w:tabs>
          <w:tab w:val="clear" w:pos="1440"/>
        </w:tabs>
        <w:ind w:left="0" w:firstLine="709"/>
        <w:jc w:val="both"/>
        <w:rPr>
          <w:sz w:val="28"/>
          <w:szCs w:val="28"/>
        </w:rPr>
      </w:pPr>
      <w:r w:rsidRPr="00F73303">
        <w:rPr>
          <w:sz w:val="28"/>
          <w:szCs w:val="28"/>
        </w:rPr>
        <w:t>Нидерланды</w:t>
      </w:r>
      <w:r w:rsidRPr="00A365DF">
        <w:rPr>
          <w:sz w:val="28"/>
          <w:szCs w:val="28"/>
        </w:rPr>
        <w:t> — 2,0 тыс. чел.,</w:t>
      </w:r>
    </w:p>
    <w:p w:rsidR="005B6A41" w:rsidRPr="00A365DF" w:rsidRDefault="00F26C92" w:rsidP="00A365DF">
      <w:pPr>
        <w:numPr>
          <w:ilvl w:val="1"/>
          <w:numId w:val="4"/>
        </w:numPr>
        <w:tabs>
          <w:tab w:val="clear" w:pos="1440"/>
        </w:tabs>
        <w:ind w:left="0" w:firstLine="709"/>
        <w:jc w:val="both"/>
        <w:rPr>
          <w:sz w:val="28"/>
          <w:szCs w:val="28"/>
        </w:rPr>
      </w:pPr>
      <w:hyperlink r:id="rId65" w:tooltip="Южная Африка" w:history="1">
        <w:r w:rsidR="005B6A41" w:rsidRPr="00A365DF">
          <w:rPr>
            <w:rStyle w:val="a4"/>
            <w:color w:val="auto"/>
            <w:sz w:val="28"/>
            <w:szCs w:val="28"/>
            <w:u w:val="none"/>
          </w:rPr>
          <w:t>Южная Африка</w:t>
        </w:r>
      </w:hyperlink>
      <w:r w:rsidR="005B6A41" w:rsidRPr="00A365DF">
        <w:rPr>
          <w:sz w:val="28"/>
          <w:szCs w:val="28"/>
        </w:rPr>
        <w:t> — 2,0 тыс. чел.,</w:t>
      </w:r>
    </w:p>
    <w:p w:rsidR="005B6A41" w:rsidRPr="00A365DF" w:rsidRDefault="005B6A41" w:rsidP="00A365DF">
      <w:pPr>
        <w:numPr>
          <w:ilvl w:val="1"/>
          <w:numId w:val="4"/>
        </w:numPr>
        <w:tabs>
          <w:tab w:val="clear" w:pos="1440"/>
        </w:tabs>
        <w:ind w:left="0" w:firstLine="709"/>
        <w:jc w:val="both"/>
        <w:rPr>
          <w:sz w:val="28"/>
          <w:szCs w:val="28"/>
        </w:rPr>
      </w:pPr>
      <w:r w:rsidRPr="00F73303">
        <w:rPr>
          <w:sz w:val="28"/>
          <w:szCs w:val="28"/>
        </w:rPr>
        <w:t>Швеция</w:t>
      </w:r>
      <w:r w:rsidRPr="00A365DF">
        <w:rPr>
          <w:sz w:val="28"/>
          <w:szCs w:val="28"/>
        </w:rPr>
        <w:t> — 2,0 тыс. чел.,</w:t>
      </w:r>
    </w:p>
    <w:p w:rsidR="005B6A41" w:rsidRPr="00A365DF" w:rsidRDefault="00F26C92" w:rsidP="00A365DF">
      <w:pPr>
        <w:numPr>
          <w:ilvl w:val="1"/>
          <w:numId w:val="4"/>
        </w:numPr>
        <w:tabs>
          <w:tab w:val="clear" w:pos="1440"/>
        </w:tabs>
        <w:ind w:left="0" w:firstLine="709"/>
        <w:jc w:val="both"/>
        <w:rPr>
          <w:sz w:val="28"/>
          <w:szCs w:val="28"/>
        </w:rPr>
      </w:pPr>
      <w:hyperlink r:id="rId66" w:tooltip="Новая Зеландия" w:history="1">
        <w:r w:rsidR="005B6A41" w:rsidRPr="00A365DF">
          <w:rPr>
            <w:rStyle w:val="a4"/>
            <w:color w:val="auto"/>
            <w:sz w:val="28"/>
            <w:szCs w:val="28"/>
            <w:u w:val="none"/>
          </w:rPr>
          <w:t>Новая Зеландия</w:t>
        </w:r>
      </w:hyperlink>
      <w:r w:rsidR="005B6A41" w:rsidRPr="00A365DF">
        <w:rPr>
          <w:sz w:val="28"/>
          <w:szCs w:val="28"/>
        </w:rPr>
        <w:t> — 1,5 тыс. чел.</w:t>
      </w:r>
    </w:p>
    <w:p w:rsidR="005B6A41" w:rsidRPr="00A365DF" w:rsidRDefault="005B6A41" w:rsidP="00A365DF">
      <w:pPr>
        <w:numPr>
          <w:ilvl w:val="1"/>
          <w:numId w:val="4"/>
        </w:numPr>
        <w:tabs>
          <w:tab w:val="clear" w:pos="1440"/>
        </w:tabs>
        <w:ind w:left="0" w:firstLine="709"/>
        <w:jc w:val="both"/>
        <w:rPr>
          <w:sz w:val="28"/>
          <w:szCs w:val="28"/>
        </w:rPr>
      </w:pPr>
      <w:r w:rsidRPr="00F73303">
        <w:rPr>
          <w:sz w:val="28"/>
          <w:szCs w:val="28"/>
        </w:rPr>
        <w:t>Испания</w:t>
      </w:r>
      <w:r w:rsidRPr="00A365DF">
        <w:rPr>
          <w:sz w:val="28"/>
          <w:szCs w:val="28"/>
        </w:rPr>
        <w:t> — 0,5 тыс. чел.</w:t>
      </w:r>
    </w:p>
    <w:p w:rsidR="005B6A41" w:rsidRPr="00A365DF" w:rsidRDefault="00F26C92" w:rsidP="00A365DF">
      <w:pPr>
        <w:numPr>
          <w:ilvl w:val="1"/>
          <w:numId w:val="4"/>
        </w:numPr>
        <w:tabs>
          <w:tab w:val="clear" w:pos="1440"/>
        </w:tabs>
        <w:ind w:left="0" w:firstLine="709"/>
        <w:jc w:val="both"/>
        <w:rPr>
          <w:sz w:val="28"/>
          <w:szCs w:val="28"/>
        </w:rPr>
      </w:pPr>
      <w:hyperlink r:id="rId67" w:tooltip="Греция" w:history="1">
        <w:r w:rsidR="005B6A41" w:rsidRPr="00A365DF">
          <w:rPr>
            <w:rStyle w:val="a4"/>
            <w:color w:val="auto"/>
            <w:sz w:val="28"/>
            <w:szCs w:val="28"/>
            <w:u w:val="none"/>
          </w:rPr>
          <w:t>Греция</w:t>
        </w:r>
      </w:hyperlink>
      <w:r w:rsidR="005B6A41" w:rsidRPr="00A365DF">
        <w:rPr>
          <w:sz w:val="28"/>
          <w:szCs w:val="28"/>
        </w:rPr>
        <w:t> — 0,5 тыс. чел.</w:t>
      </w:r>
    </w:p>
    <w:p w:rsidR="005B6A41" w:rsidRPr="00A365DF" w:rsidRDefault="005B6A41" w:rsidP="00A365DF">
      <w:pPr>
        <w:ind w:firstLine="709"/>
        <w:jc w:val="both"/>
        <w:rPr>
          <w:sz w:val="28"/>
          <w:szCs w:val="28"/>
        </w:rPr>
      </w:pPr>
    </w:p>
    <w:p w:rsidR="005B6A41" w:rsidRPr="00A365DF" w:rsidRDefault="00A365DF" w:rsidP="00A365DF">
      <w:pPr>
        <w:ind w:firstLine="709"/>
        <w:jc w:val="both"/>
        <w:rPr>
          <w:b/>
          <w:sz w:val="28"/>
          <w:szCs w:val="28"/>
        </w:rPr>
      </w:pPr>
      <w:r>
        <w:rPr>
          <w:sz w:val="28"/>
          <w:szCs w:val="28"/>
        </w:rPr>
        <w:br w:type="page"/>
      </w:r>
      <w:r w:rsidR="00760931" w:rsidRPr="00A365DF">
        <w:rPr>
          <w:b/>
          <w:sz w:val="28"/>
          <w:szCs w:val="28"/>
        </w:rPr>
        <w:t>3.</w:t>
      </w:r>
      <w:r>
        <w:rPr>
          <w:b/>
          <w:sz w:val="28"/>
          <w:szCs w:val="28"/>
        </w:rPr>
        <w:t xml:space="preserve"> </w:t>
      </w:r>
      <w:r w:rsidR="00760931" w:rsidRPr="00A365DF">
        <w:rPr>
          <w:b/>
          <w:sz w:val="28"/>
          <w:szCs w:val="28"/>
        </w:rPr>
        <w:t>Украинский я</w:t>
      </w:r>
      <w:r w:rsidR="005B6A41" w:rsidRPr="00A365DF">
        <w:rPr>
          <w:b/>
          <w:sz w:val="28"/>
          <w:szCs w:val="28"/>
        </w:rPr>
        <w:t>зык, его диалекты, специфические черты</w:t>
      </w:r>
    </w:p>
    <w:p w:rsidR="00905DE9" w:rsidRPr="00A365DF" w:rsidRDefault="00905DE9" w:rsidP="00A365DF">
      <w:pPr>
        <w:ind w:firstLine="709"/>
        <w:jc w:val="both"/>
        <w:rPr>
          <w:b/>
          <w:sz w:val="28"/>
          <w:szCs w:val="28"/>
        </w:rPr>
      </w:pP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Украинский язык относится к </w:t>
      </w:r>
      <w:r w:rsidRPr="00F73303">
        <w:rPr>
          <w:sz w:val="28"/>
          <w:szCs w:val="28"/>
        </w:rPr>
        <w:t>восточнославянской группе</w:t>
      </w:r>
      <w:r w:rsidRPr="00A365DF">
        <w:rPr>
          <w:sz w:val="28"/>
          <w:szCs w:val="28"/>
        </w:rPr>
        <w:t xml:space="preserve"> </w:t>
      </w:r>
      <w:hyperlink r:id="rId68" w:tooltip="Индоевропейские языки" w:history="1">
        <w:r w:rsidRPr="00A365DF">
          <w:rPr>
            <w:rStyle w:val="a4"/>
            <w:color w:val="auto"/>
            <w:sz w:val="28"/>
            <w:szCs w:val="28"/>
            <w:u w:val="none"/>
          </w:rPr>
          <w:t>индоевропейской семьи</w:t>
        </w:r>
      </w:hyperlink>
      <w:r w:rsidRPr="00A365DF">
        <w:rPr>
          <w:sz w:val="28"/>
          <w:szCs w:val="28"/>
        </w:rPr>
        <w:t xml:space="preserve">, по </w:t>
      </w:r>
      <w:r w:rsidRPr="00F73303">
        <w:rPr>
          <w:sz w:val="28"/>
          <w:szCs w:val="28"/>
        </w:rPr>
        <w:t>глоттохронологическим</w:t>
      </w:r>
      <w:r w:rsidRPr="00A365DF">
        <w:rPr>
          <w:sz w:val="28"/>
          <w:szCs w:val="28"/>
        </w:rPr>
        <w:t xml:space="preserve"> данным наиболее близок к белорусскому, время разделения украинского и белорусского ~400 лет назад, время разделения русского и </w:t>
      </w:r>
      <w:hyperlink r:id="rId69" w:tooltip="Западнорусский письменный язык" w:history="1">
        <w:r w:rsidRPr="00A365DF">
          <w:rPr>
            <w:rStyle w:val="a4"/>
            <w:color w:val="auto"/>
            <w:sz w:val="28"/>
            <w:szCs w:val="28"/>
            <w:u w:val="none"/>
          </w:rPr>
          <w:t>общего предка</w:t>
        </w:r>
      </w:hyperlink>
      <w:r w:rsidRPr="00A365DF">
        <w:rPr>
          <w:sz w:val="28"/>
          <w:szCs w:val="28"/>
        </w:rPr>
        <w:t xml:space="preserve"> украинского и белорусского в различных работах оценивается от 1200—900</w:t>
      </w:r>
      <w:r w:rsidRPr="00F73303">
        <w:rPr>
          <w:sz w:val="28"/>
          <w:szCs w:val="28"/>
          <w:vertAlign w:val="superscript"/>
        </w:rPr>
        <w:t>[55]</w:t>
      </w:r>
      <w:r w:rsidRPr="00A365DF">
        <w:rPr>
          <w:sz w:val="28"/>
          <w:szCs w:val="28"/>
        </w:rPr>
        <w:t xml:space="preserve"> до 500</w:t>
      </w:r>
      <w:hyperlink r:id="rId70" w:anchor="cite_note-55" w:history="1">
        <w:r w:rsidRPr="00A365DF">
          <w:rPr>
            <w:rStyle w:val="a4"/>
            <w:color w:val="auto"/>
            <w:sz w:val="28"/>
            <w:szCs w:val="28"/>
            <w:u w:val="none"/>
            <w:vertAlign w:val="superscript"/>
          </w:rPr>
          <w:t>[56]</w:t>
        </w:r>
      </w:hyperlink>
      <w:r w:rsidRPr="00A365DF">
        <w:rPr>
          <w:sz w:val="28"/>
          <w:szCs w:val="28"/>
        </w:rPr>
        <w:t xml:space="preserve"> лет назад.</w:t>
      </w:r>
    </w:p>
    <w:p w:rsidR="00905DE9" w:rsidRDefault="005B6A41" w:rsidP="00A365DF">
      <w:pPr>
        <w:pStyle w:val="a5"/>
        <w:spacing w:before="0" w:beforeAutospacing="0" w:after="0" w:afterAutospacing="0"/>
        <w:ind w:firstLine="709"/>
        <w:jc w:val="both"/>
        <w:rPr>
          <w:sz w:val="28"/>
          <w:szCs w:val="28"/>
        </w:rPr>
      </w:pPr>
      <w:r w:rsidRPr="00F73303">
        <w:rPr>
          <w:sz w:val="28"/>
          <w:szCs w:val="28"/>
        </w:rPr>
        <w:t>Письменность</w:t>
      </w:r>
      <w:r w:rsidRPr="00A365DF">
        <w:rPr>
          <w:sz w:val="28"/>
          <w:szCs w:val="28"/>
        </w:rPr>
        <w:t xml:space="preserve"> на основе </w:t>
      </w:r>
      <w:hyperlink r:id="rId71" w:tooltip="Кириллица" w:history="1">
        <w:r w:rsidRPr="00A365DF">
          <w:rPr>
            <w:rStyle w:val="a4"/>
            <w:color w:val="auto"/>
            <w:sz w:val="28"/>
            <w:szCs w:val="28"/>
            <w:u w:val="none"/>
          </w:rPr>
          <w:t>кириллицы</w:t>
        </w:r>
      </w:hyperlink>
      <w:r w:rsidRPr="00A365DF">
        <w:rPr>
          <w:sz w:val="28"/>
          <w:szCs w:val="28"/>
        </w:rPr>
        <w:t>.</w:t>
      </w:r>
      <w:r w:rsidR="00905DE9" w:rsidRPr="00A365DF">
        <w:rPr>
          <w:sz w:val="28"/>
          <w:szCs w:val="28"/>
        </w:rPr>
        <w:t>(рис. 3)</w:t>
      </w:r>
    </w:p>
    <w:p w:rsidR="00A365DF" w:rsidRPr="00A365DF" w:rsidRDefault="00A365DF" w:rsidP="00A365DF">
      <w:pPr>
        <w:pStyle w:val="a5"/>
        <w:spacing w:before="0" w:beforeAutospacing="0" w:after="0" w:afterAutospacing="0"/>
        <w:ind w:firstLine="709"/>
        <w:jc w:val="both"/>
        <w:rPr>
          <w:sz w:val="28"/>
          <w:szCs w:val="28"/>
        </w:rPr>
      </w:pPr>
    </w:p>
    <w:p w:rsidR="00905DE9" w:rsidRPr="00A365DF" w:rsidRDefault="00F26C92" w:rsidP="00A365DF">
      <w:pPr>
        <w:pStyle w:val="a5"/>
        <w:spacing w:before="0" w:beforeAutospacing="0" w:after="0" w:afterAutospacing="0"/>
        <w:ind w:firstLine="709"/>
        <w:jc w:val="both"/>
        <w:rPr>
          <w:sz w:val="28"/>
          <w:szCs w:val="28"/>
        </w:rPr>
      </w:pPr>
      <w:r>
        <w:rPr>
          <w:sz w:val="28"/>
          <w:szCs w:val="28"/>
        </w:rPr>
        <w:pict>
          <v:shape id="_x0000_i1027" type="#_x0000_t75" style="width:187.5pt;height:235.5pt">
            <v:imagedata r:id="rId72" o:title=""/>
          </v:shape>
        </w:pict>
      </w:r>
    </w:p>
    <w:p w:rsidR="00905DE9" w:rsidRPr="00A365DF" w:rsidRDefault="00905DE9" w:rsidP="00A365DF">
      <w:pPr>
        <w:pStyle w:val="a5"/>
        <w:spacing w:before="0" w:beforeAutospacing="0" w:after="0" w:afterAutospacing="0"/>
        <w:ind w:firstLine="709"/>
        <w:jc w:val="both"/>
        <w:rPr>
          <w:b/>
          <w:sz w:val="28"/>
          <w:szCs w:val="28"/>
        </w:rPr>
      </w:pPr>
      <w:r w:rsidRPr="00A365DF">
        <w:rPr>
          <w:b/>
          <w:sz w:val="28"/>
          <w:szCs w:val="28"/>
        </w:rPr>
        <w:t>Рис. 3 Пример украинской письменности</w:t>
      </w:r>
    </w:p>
    <w:p w:rsidR="001E0A5A" w:rsidRDefault="001E0A5A" w:rsidP="00A365DF">
      <w:pPr>
        <w:pStyle w:val="a5"/>
        <w:spacing w:before="0" w:beforeAutospacing="0" w:after="0" w:afterAutospacing="0"/>
        <w:ind w:firstLine="709"/>
        <w:jc w:val="both"/>
        <w:rPr>
          <w:sz w:val="28"/>
          <w:szCs w:val="28"/>
        </w:rPr>
      </w:pP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В украинском языке выделяются следующие территориальные диалекты:</w:t>
      </w:r>
    </w:p>
    <w:p w:rsidR="005B6A41" w:rsidRPr="00A365DF" w:rsidRDefault="005B6A41" w:rsidP="00A365DF">
      <w:pPr>
        <w:numPr>
          <w:ilvl w:val="0"/>
          <w:numId w:val="1"/>
        </w:numPr>
        <w:tabs>
          <w:tab w:val="clear" w:pos="720"/>
        </w:tabs>
        <w:ind w:left="0" w:firstLine="709"/>
        <w:jc w:val="both"/>
        <w:rPr>
          <w:sz w:val="28"/>
          <w:szCs w:val="28"/>
        </w:rPr>
      </w:pPr>
      <w:r w:rsidRPr="00A365DF">
        <w:rPr>
          <w:sz w:val="28"/>
          <w:szCs w:val="28"/>
        </w:rPr>
        <w:t xml:space="preserve">северо-западные (полесские), испытавшие влияние </w:t>
      </w:r>
      <w:r w:rsidRPr="00F73303">
        <w:rPr>
          <w:sz w:val="28"/>
          <w:szCs w:val="28"/>
        </w:rPr>
        <w:t>белорусского языка</w:t>
      </w:r>
      <w:r w:rsidRPr="00A365DF">
        <w:rPr>
          <w:sz w:val="28"/>
          <w:szCs w:val="28"/>
        </w:rPr>
        <w:t>;</w:t>
      </w:r>
    </w:p>
    <w:p w:rsidR="005B6A41" w:rsidRPr="00A365DF" w:rsidRDefault="005B6A41" w:rsidP="00A365DF">
      <w:pPr>
        <w:numPr>
          <w:ilvl w:val="0"/>
          <w:numId w:val="1"/>
        </w:numPr>
        <w:tabs>
          <w:tab w:val="clear" w:pos="720"/>
        </w:tabs>
        <w:ind w:left="0" w:firstLine="709"/>
        <w:jc w:val="both"/>
        <w:rPr>
          <w:sz w:val="28"/>
          <w:szCs w:val="28"/>
        </w:rPr>
      </w:pPr>
      <w:r w:rsidRPr="00A365DF">
        <w:rPr>
          <w:sz w:val="28"/>
          <w:szCs w:val="28"/>
        </w:rPr>
        <w:t xml:space="preserve">юго-западные (галицкие, закарпатские, буковинские), испытавшие влияние </w:t>
      </w:r>
      <w:hyperlink r:id="rId73" w:tooltip="Польский язык" w:history="1">
        <w:r w:rsidRPr="00A365DF">
          <w:rPr>
            <w:rStyle w:val="a4"/>
            <w:color w:val="auto"/>
            <w:sz w:val="28"/>
            <w:szCs w:val="28"/>
            <w:u w:val="none"/>
          </w:rPr>
          <w:t>польского</w:t>
        </w:r>
      </w:hyperlink>
      <w:r w:rsidRPr="00A365DF">
        <w:rPr>
          <w:sz w:val="28"/>
          <w:szCs w:val="28"/>
        </w:rPr>
        <w:t xml:space="preserve"> и </w:t>
      </w:r>
      <w:r w:rsidRPr="00F73303">
        <w:rPr>
          <w:sz w:val="28"/>
          <w:szCs w:val="28"/>
        </w:rPr>
        <w:t>словацкого языков</w:t>
      </w:r>
      <w:r w:rsidRPr="00A365DF">
        <w:rPr>
          <w:sz w:val="28"/>
          <w:szCs w:val="28"/>
        </w:rPr>
        <w:t>;</w:t>
      </w:r>
    </w:p>
    <w:p w:rsidR="005B6A41" w:rsidRPr="00A365DF" w:rsidRDefault="005B6A41" w:rsidP="00A365DF">
      <w:pPr>
        <w:numPr>
          <w:ilvl w:val="0"/>
          <w:numId w:val="1"/>
        </w:numPr>
        <w:tabs>
          <w:tab w:val="clear" w:pos="720"/>
        </w:tabs>
        <w:ind w:left="0" w:firstLine="709"/>
        <w:jc w:val="both"/>
        <w:rPr>
          <w:sz w:val="28"/>
          <w:szCs w:val="28"/>
        </w:rPr>
      </w:pPr>
      <w:r w:rsidRPr="00A365DF">
        <w:rPr>
          <w:sz w:val="28"/>
          <w:szCs w:val="28"/>
        </w:rPr>
        <w:t>юго-восточные (приднепровские), были положены в основу литературного языка;</w:t>
      </w:r>
    </w:p>
    <w:p w:rsidR="005B6A41" w:rsidRPr="00A365DF" w:rsidRDefault="005B6A41" w:rsidP="00A365DF">
      <w:pPr>
        <w:numPr>
          <w:ilvl w:val="0"/>
          <w:numId w:val="1"/>
        </w:numPr>
        <w:tabs>
          <w:tab w:val="clear" w:pos="720"/>
        </w:tabs>
        <w:ind w:left="0" w:firstLine="709"/>
        <w:jc w:val="both"/>
        <w:rPr>
          <w:sz w:val="28"/>
          <w:szCs w:val="28"/>
        </w:rPr>
      </w:pPr>
      <w:r w:rsidRPr="00A365DF">
        <w:rPr>
          <w:sz w:val="28"/>
          <w:szCs w:val="28"/>
        </w:rPr>
        <w:t>северо-восточные (слобожанские), испытавшие влияние русского языка.</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На территории Украины для большинства украинцев родным является </w:t>
      </w:r>
      <w:hyperlink r:id="rId74" w:tooltip="Украинский язык" w:history="1">
        <w:r w:rsidRPr="00A365DF">
          <w:rPr>
            <w:rStyle w:val="a4"/>
            <w:color w:val="auto"/>
            <w:sz w:val="28"/>
            <w:szCs w:val="28"/>
            <w:u w:val="none"/>
          </w:rPr>
          <w:t>украинский язык</w:t>
        </w:r>
      </w:hyperlink>
      <w:r w:rsidRPr="00A365DF">
        <w:rPr>
          <w:sz w:val="28"/>
          <w:szCs w:val="28"/>
        </w:rPr>
        <w:t xml:space="preserve">: согласно данным официальной Всеукраинской переписи населения 2001 года, 67,5 % живущих на Украине украинцев считают своим родным языком украинский, 29,6 % — русский; доля украинцев, считающих родным языком украинский, значительно колеблется в зависимости от области проживания — от 98,3 % в </w:t>
      </w:r>
      <w:r w:rsidRPr="00F73303">
        <w:rPr>
          <w:sz w:val="28"/>
          <w:szCs w:val="28"/>
        </w:rPr>
        <w:t>Тернопольской области</w:t>
      </w:r>
      <w:r w:rsidR="0093469C" w:rsidRPr="00A365DF">
        <w:rPr>
          <w:sz w:val="28"/>
          <w:szCs w:val="28"/>
          <w:vertAlign w:val="superscript"/>
        </w:rPr>
        <w:t xml:space="preserve"> </w:t>
      </w:r>
      <w:r w:rsidRPr="00A365DF">
        <w:rPr>
          <w:sz w:val="28"/>
          <w:szCs w:val="28"/>
        </w:rPr>
        <w:t>до 10,1 % в Автономной респу</w:t>
      </w:r>
      <w:r w:rsidR="00905DE9" w:rsidRPr="00A365DF">
        <w:rPr>
          <w:sz w:val="28"/>
          <w:szCs w:val="28"/>
        </w:rPr>
        <w:t>блике Крым.</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Для украинцев, проживающих на территории Украины, также характерен украино-русский </w:t>
      </w:r>
      <w:hyperlink r:id="rId75" w:tooltip="Билингвизм" w:history="1">
        <w:r w:rsidRPr="00A365DF">
          <w:rPr>
            <w:rStyle w:val="a4"/>
            <w:color w:val="auto"/>
            <w:sz w:val="28"/>
            <w:szCs w:val="28"/>
            <w:u w:val="none"/>
          </w:rPr>
          <w:t>билингвизм</w:t>
        </w:r>
      </w:hyperlink>
      <w:r w:rsidR="00905DE9" w:rsidRPr="00A365DF">
        <w:rPr>
          <w:sz w:val="28"/>
          <w:szCs w:val="28"/>
        </w:rPr>
        <w:t>.</w:t>
      </w:r>
    </w:p>
    <w:p w:rsidR="005B6A41" w:rsidRDefault="006F16CE" w:rsidP="00A365DF">
      <w:pPr>
        <w:ind w:firstLine="709"/>
        <w:jc w:val="both"/>
        <w:rPr>
          <w:sz w:val="28"/>
          <w:szCs w:val="28"/>
        </w:rPr>
      </w:pPr>
      <w:r w:rsidRPr="00A365DF">
        <w:rPr>
          <w:sz w:val="28"/>
          <w:szCs w:val="28"/>
        </w:rPr>
        <w:t xml:space="preserve">В украинском языке </w:t>
      </w:r>
      <w:r w:rsidR="00905DE9" w:rsidRPr="00A365DF">
        <w:rPr>
          <w:sz w:val="28"/>
          <w:szCs w:val="28"/>
        </w:rPr>
        <w:t>практически</w:t>
      </w:r>
      <w:r w:rsidRPr="00A365DF">
        <w:rPr>
          <w:sz w:val="28"/>
          <w:szCs w:val="28"/>
        </w:rPr>
        <w:t xml:space="preserve"> </w:t>
      </w:r>
      <w:r w:rsidR="00905DE9" w:rsidRPr="00A365DF">
        <w:rPr>
          <w:sz w:val="28"/>
          <w:szCs w:val="28"/>
        </w:rPr>
        <w:t>отсутствуют</w:t>
      </w:r>
      <w:r w:rsidRPr="00A365DF">
        <w:rPr>
          <w:sz w:val="28"/>
          <w:szCs w:val="28"/>
        </w:rPr>
        <w:t xml:space="preserve"> ругательства, а те что есть носят скорее шуточный характер. Этот язык мало подходит для конфликтных ситуаций. Например, автору</w:t>
      </w:r>
      <w:r w:rsidR="00905DE9" w:rsidRPr="00A365DF">
        <w:rPr>
          <w:sz w:val="28"/>
          <w:szCs w:val="28"/>
        </w:rPr>
        <w:t xml:space="preserve"> Цункевичу</w:t>
      </w:r>
      <w:r w:rsidR="00A365DF">
        <w:rPr>
          <w:sz w:val="28"/>
          <w:szCs w:val="28"/>
        </w:rPr>
        <w:t xml:space="preserve"> </w:t>
      </w:r>
      <w:r w:rsidRPr="00A365DF">
        <w:rPr>
          <w:sz w:val="28"/>
          <w:szCs w:val="28"/>
        </w:rPr>
        <w:t>доводилось видеть, как в украинской школе учительница, общающаяся с учениками лишь по</w:t>
      </w:r>
      <w:r w:rsidR="001E0A5A">
        <w:rPr>
          <w:sz w:val="28"/>
          <w:szCs w:val="28"/>
        </w:rPr>
        <w:t>-</w:t>
      </w:r>
      <w:r w:rsidRPr="00A365DF">
        <w:rPr>
          <w:sz w:val="28"/>
          <w:szCs w:val="28"/>
        </w:rPr>
        <w:t xml:space="preserve">украински, вынуждена была переходить на русский, когда </w:t>
      </w:r>
      <w:r w:rsidR="00905DE9" w:rsidRPr="00A365DF">
        <w:rPr>
          <w:sz w:val="28"/>
          <w:szCs w:val="28"/>
        </w:rPr>
        <w:t>возникала</w:t>
      </w:r>
      <w:r w:rsidRPr="00A365DF">
        <w:rPr>
          <w:sz w:val="28"/>
          <w:szCs w:val="28"/>
        </w:rPr>
        <w:t xml:space="preserve"> потребность отчитать ученика построже. Еще одной особенностью украинского языка является его </w:t>
      </w:r>
      <w:r w:rsidR="00905DE9" w:rsidRPr="00A365DF">
        <w:rPr>
          <w:sz w:val="28"/>
          <w:szCs w:val="28"/>
        </w:rPr>
        <w:t>пресловутая</w:t>
      </w:r>
      <w:r w:rsidRPr="00A365DF">
        <w:rPr>
          <w:sz w:val="28"/>
          <w:szCs w:val="28"/>
        </w:rPr>
        <w:t xml:space="preserve"> певучесть, т.е. склонность выражать внутренние состояния, такие как признательность, чувство вины и т.п. интонацией со множеством оттенков, оставляя при этом собеседнику значительную свободу в истолковании, которое он также скорее обозначит не словом, которое «не воробей», а оттенками интонации. В результате такие слова как «спасибо», «извините», т.п. часто являются излишними либо же являются следствием влияния иных культур.</w:t>
      </w:r>
      <w:r w:rsidR="00760931" w:rsidRPr="00A365DF">
        <w:rPr>
          <w:sz w:val="28"/>
          <w:szCs w:val="28"/>
        </w:rPr>
        <w:t xml:space="preserve"> На каком языке говорят в разных частях Украи</w:t>
      </w:r>
      <w:r w:rsidR="00C33764" w:rsidRPr="00A365DF">
        <w:rPr>
          <w:sz w:val="28"/>
          <w:szCs w:val="28"/>
        </w:rPr>
        <w:t>ны можно проследить на рисунке 4</w:t>
      </w:r>
      <w:r w:rsidR="00760931" w:rsidRPr="00A365DF">
        <w:rPr>
          <w:sz w:val="28"/>
          <w:szCs w:val="28"/>
        </w:rPr>
        <w:t>.</w:t>
      </w:r>
    </w:p>
    <w:p w:rsidR="001E0A5A" w:rsidRDefault="001E0A5A" w:rsidP="00A365DF">
      <w:pPr>
        <w:ind w:firstLine="709"/>
        <w:jc w:val="both"/>
        <w:rPr>
          <w:sz w:val="28"/>
          <w:szCs w:val="28"/>
        </w:rPr>
      </w:pPr>
    </w:p>
    <w:p w:rsidR="00760931" w:rsidRPr="00A365DF" w:rsidRDefault="001E0A5A" w:rsidP="00A365DF">
      <w:pPr>
        <w:ind w:firstLine="709"/>
        <w:jc w:val="both"/>
        <w:rPr>
          <w:sz w:val="28"/>
          <w:szCs w:val="28"/>
        </w:rPr>
      </w:pPr>
      <w:r>
        <w:rPr>
          <w:sz w:val="28"/>
          <w:szCs w:val="28"/>
        </w:rPr>
        <w:br w:type="page"/>
      </w:r>
      <w:r w:rsidR="00F26C92">
        <w:rPr>
          <w:sz w:val="28"/>
          <w:szCs w:val="28"/>
        </w:rPr>
        <w:pict>
          <v:shape id="_x0000_i1028" type="#_x0000_t75" style="width:398.25pt;height:225.75pt">
            <v:imagedata r:id="rId76" o:title=""/>
          </v:shape>
        </w:pict>
      </w:r>
    </w:p>
    <w:p w:rsidR="00760931" w:rsidRPr="00A365DF" w:rsidRDefault="00C33764" w:rsidP="00A365DF">
      <w:pPr>
        <w:ind w:firstLine="709"/>
        <w:jc w:val="both"/>
        <w:rPr>
          <w:b/>
          <w:sz w:val="28"/>
          <w:szCs w:val="28"/>
        </w:rPr>
      </w:pPr>
      <w:r w:rsidRPr="00A365DF">
        <w:rPr>
          <w:b/>
          <w:sz w:val="28"/>
          <w:szCs w:val="28"/>
        </w:rPr>
        <w:t>Рис. 4.</w:t>
      </w:r>
      <w:r w:rsidR="00760931" w:rsidRPr="00A365DF">
        <w:rPr>
          <w:b/>
          <w:sz w:val="28"/>
          <w:szCs w:val="28"/>
        </w:rPr>
        <w:t xml:space="preserve"> % населения говорящий на том или ином языке на территории совр. Украины</w:t>
      </w:r>
    </w:p>
    <w:p w:rsidR="00905DE9" w:rsidRPr="00A365DF" w:rsidRDefault="00905DE9" w:rsidP="00A365DF">
      <w:pPr>
        <w:ind w:firstLine="709"/>
        <w:jc w:val="both"/>
        <w:rPr>
          <w:b/>
          <w:sz w:val="28"/>
          <w:szCs w:val="28"/>
        </w:rPr>
      </w:pPr>
    </w:p>
    <w:p w:rsidR="005B6A41" w:rsidRPr="00A365DF" w:rsidRDefault="00905DE9" w:rsidP="00A365DF">
      <w:pPr>
        <w:ind w:firstLine="709"/>
        <w:jc w:val="both"/>
        <w:rPr>
          <w:b/>
          <w:sz w:val="28"/>
          <w:szCs w:val="28"/>
        </w:rPr>
      </w:pPr>
      <w:r w:rsidRPr="00A365DF">
        <w:rPr>
          <w:b/>
          <w:sz w:val="28"/>
          <w:szCs w:val="28"/>
        </w:rPr>
        <w:t>4. М</w:t>
      </w:r>
      <w:r w:rsidR="005B6A41" w:rsidRPr="00A365DF">
        <w:rPr>
          <w:b/>
          <w:sz w:val="28"/>
          <w:szCs w:val="28"/>
        </w:rPr>
        <w:t>ент</w:t>
      </w:r>
      <w:r w:rsidRPr="00A365DF">
        <w:rPr>
          <w:b/>
          <w:sz w:val="28"/>
          <w:szCs w:val="28"/>
        </w:rPr>
        <w:t>а</w:t>
      </w:r>
      <w:r w:rsidR="005B6A41" w:rsidRPr="00A365DF">
        <w:rPr>
          <w:b/>
          <w:sz w:val="28"/>
          <w:szCs w:val="28"/>
        </w:rPr>
        <w:t xml:space="preserve">льные </w:t>
      </w:r>
      <w:r w:rsidRPr="00A365DF">
        <w:rPr>
          <w:b/>
          <w:sz w:val="28"/>
          <w:szCs w:val="28"/>
        </w:rPr>
        <w:t xml:space="preserve">и </w:t>
      </w:r>
      <w:r w:rsidR="005B6A41" w:rsidRPr="00A365DF">
        <w:rPr>
          <w:b/>
          <w:sz w:val="28"/>
          <w:szCs w:val="28"/>
        </w:rPr>
        <w:t>психологич</w:t>
      </w:r>
      <w:r w:rsidRPr="00A365DF">
        <w:rPr>
          <w:b/>
          <w:sz w:val="28"/>
          <w:szCs w:val="28"/>
        </w:rPr>
        <w:t>еские о</w:t>
      </w:r>
      <w:r w:rsidR="005B6A41" w:rsidRPr="00A365DF">
        <w:rPr>
          <w:b/>
          <w:sz w:val="28"/>
          <w:szCs w:val="28"/>
        </w:rPr>
        <w:t>собенности</w:t>
      </w:r>
      <w:r w:rsidR="0093469C" w:rsidRPr="00A365DF">
        <w:rPr>
          <w:b/>
          <w:sz w:val="28"/>
          <w:szCs w:val="28"/>
        </w:rPr>
        <w:t xml:space="preserve"> украинского народа</w:t>
      </w:r>
    </w:p>
    <w:p w:rsidR="00905DE9" w:rsidRPr="00A365DF" w:rsidRDefault="00905DE9" w:rsidP="00A365DF">
      <w:pPr>
        <w:ind w:firstLine="709"/>
        <w:jc w:val="both"/>
        <w:rPr>
          <w:b/>
          <w:sz w:val="28"/>
          <w:szCs w:val="28"/>
        </w:rPr>
      </w:pPr>
    </w:p>
    <w:p w:rsidR="006F16CE" w:rsidRPr="00A365DF" w:rsidRDefault="00905DE9" w:rsidP="00A365DF">
      <w:pPr>
        <w:pStyle w:val="a5"/>
        <w:spacing w:before="0" w:beforeAutospacing="0" w:after="0" w:afterAutospacing="0"/>
        <w:ind w:firstLine="709"/>
        <w:jc w:val="both"/>
        <w:rPr>
          <w:sz w:val="28"/>
          <w:szCs w:val="28"/>
        </w:rPr>
      </w:pPr>
      <w:r w:rsidRPr="00A365DF">
        <w:rPr>
          <w:sz w:val="28"/>
          <w:szCs w:val="28"/>
        </w:rPr>
        <w:t>У</w:t>
      </w:r>
      <w:r w:rsidR="006F16CE" w:rsidRPr="00A365DF">
        <w:rPr>
          <w:sz w:val="28"/>
          <w:szCs w:val="28"/>
        </w:rPr>
        <w:t xml:space="preserve">краинский этнос </w:t>
      </w:r>
      <w:r w:rsidRPr="00A365DF">
        <w:rPr>
          <w:sz w:val="28"/>
          <w:szCs w:val="28"/>
        </w:rPr>
        <w:t>кристаллизовался</w:t>
      </w:r>
      <w:r w:rsidR="006F16CE" w:rsidRPr="00A365DF">
        <w:rPr>
          <w:sz w:val="28"/>
          <w:szCs w:val="28"/>
        </w:rPr>
        <w:t xml:space="preserve"> и до сих поp существует в собственном этноаpеале и </w:t>
      </w:r>
      <w:r w:rsidR="001E0A5A" w:rsidRPr="00A365DF">
        <w:rPr>
          <w:sz w:val="28"/>
          <w:szCs w:val="28"/>
        </w:rPr>
        <w:t>вокруг</w:t>
      </w:r>
      <w:r w:rsidR="006F16CE" w:rsidRPr="00A365DF">
        <w:rPr>
          <w:sz w:val="28"/>
          <w:szCs w:val="28"/>
        </w:rPr>
        <w:t xml:space="preserve"> него. Такое постоянство </w:t>
      </w:r>
      <w:r w:rsidR="001E0A5A" w:rsidRPr="00A365DF">
        <w:rPr>
          <w:sz w:val="28"/>
          <w:szCs w:val="28"/>
        </w:rPr>
        <w:t>географического</w:t>
      </w:r>
      <w:r w:rsidR="006F16CE" w:rsidRPr="00A365DF">
        <w:rPr>
          <w:sz w:val="28"/>
          <w:szCs w:val="28"/>
        </w:rPr>
        <w:t xml:space="preserve"> </w:t>
      </w:r>
      <w:r w:rsidR="001E0A5A" w:rsidRPr="00A365DF">
        <w:rPr>
          <w:sz w:val="28"/>
          <w:szCs w:val="28"/>
        </w:rPr>
        <w:t>окружения</w:t>
      </w:r>
      <w:r w:rsidR="006F16CE" w:rsidRPr="00A365DF">
        <w:rPr>
          <w:sz w:val="28"/>
          <w:szCs w:val="28"/>
        </w:rPr>
        <w:t xml:space="preserve"> </w:t>
      </w:r>
      <w:r w:rsidR="001E0A5A" w:rsidRPr="00A365DF">
        <w:rPr>
          <w:sz w:val="28"/>
          <w:szCs w:val="28"/>
        </w:rPr>
        <w:t>привело</w:t>
      </w:r>
      <w:r w:rsidR="006F16CE" w:rsidRPr="00A365DF">
        <w:rPr>
          <w:sz w:val="28"/>
          <w:szCs w:val="28"/>
        </w:rPr>
        <w:t xml:space="preserve"> к почти идеальной адаптации укpаинца к ландшафту, что не могло не найти </w:t>
      </w:r>
      <w:r w:rsidR="001E0A5A" w:rsidRPr="00A365DF">
        <w:rPr>
          <w:sz w:val="28"/>
          <w:szCs w:val="28"/>
        </w:rPr>
        <w:t>отражения</w:t>
      </w:r>
      <w:r w:rsidR="006F16CE" w:rsidRPr="00A365DF">
        <w:rPr>
          <w:sz w:val="28"/>
          <w:szCs w:val="28"/>
        </w:rPr>
        <w:t xml:space="preserve"> в ментальных установках. Днепp и Десна, </w:t>
      </w:r>
      <w:r w:rsidR="001E0A5A" w:rsidRPr="00A365DF">
        <w:rPr>
          <w:sz w:val="28"/>
          <w:szCs w:val="28"/>
        </w:rPr>
        <w:t>Карпаты</w:t>
      </w:r>
      <w:r w:rsidR="006F16CE" w:rsidRPr="00A365DF">
        <w:rPr>
          <w:sz w:val="28"/>
          <w:szCs w:val="28"/>
        </w:rPr>
        <w:t xml:space="preserve"> и Степь, Хоpтица и Великий Луг - для </w:t>
      </w:r>
      <w:r w:rsidR="001E0A5A" w:rsidRPr="00A365DF">
        <w:rPr>
          <w:sz w:val="28"/>
          <w:szCs w:val="28"/>
        </w:rPr>
        <w:t>украинца</w:t>
      </w:r>
      <w:r w:rsidR="006F16CE" w:rsidRPr="00A365DF">
        <w:rPr>
          <w:sz w:val="28"/>
          <w:szCs w:val="28"/>
        </w:rPr>
        <w:t xml:space="preserve"> это не </w:t>
      </w:r>
      <w:r w:rsidR="001E0A5A" w:rsidRPr="00A365DF">
        <w:rPr>
          <w:sz w:val="28"/>
          <w:szCs w:val="28"/>
        </w:rPr>
        <w:t>просто</w:t>
      </w:r>
      <w:r w:rsidR="006F16CE" w:rsidRPr="00A365DF">
        <w:rPr>
          <w:sz w:val="28"/>
          <w:szCs w:val="28"/>
        </w:rPr>
        <w:t xml:space="preserve"> топонимы, обозначающие пpиpодные объекты, но нечто большее: эстетически </w:t>
      </w:r>
      <w:r w:rsidRPr="00A365DF">
        <w:rPr>
          <w:sz w:val="28"/>
          <w:szCs w:val="28"/>
        </w:rPr>
        <w:t>воспринимаемая</w:t>
      </w:r>
      <w:r w:rsidR="006F16CE" w:rsidRPr="00A365DF">
        <w:rPr>
          <w:sz w:val="28"/>
          <w:szCs w:val="28"/>
        </w:rPr>
        <w:t xml:space="preserve"> </w:t>
      </w:r>
      <w:r w:rsidRPr="00A365DF">
        <w:rPr>
          <w:sz w:val="28"/>
          <w:szCs w:val="28"/>
        </w:rPr>
        <w:t>среда</w:t>
      </w:r>
      <w:r w:rsidR="006F16CE" w:rsidRPr="00A365DF">
        <w:rPr>
          <w:sz w:val="28"/>
          <w:szCs w:val="28"/>
        </w:rPr>
        <w:t xml:space="preserve"> </w:t>
      </w:r>
      <w:r w:rsidRPr="00A365DF">
        <w:rPr>
          <w:sz w:val="28"/>
          <w:szCs w:val="28"/>
        </w:rPr>
        <w:t>проживания</w:t>
      </w:r>
      <w:r w:rsidR="006F16CE" w:rsidRPr="00A365DF">
        <w:rPr>
          <w:sz w:val="28"/>
          <w:szCs w:val="28"/>
        </w:rPr>
        <w:t xml:space="preserve">, их </w:t>
      </w:r>
      <w:r w:rsidRPr="00A365DF">
        <w:rPr>
          <w:sz w:val="28"/>
          <w:szCs w:val="28"/>
        </w:rPr>
        <w:t>окружение</w:t>
      </w:r>
      <w:r w:rsidR="006F16CE" w:rsidRPr="00A365DF">
        <w:rPr>
          <w:sz w:val="28"/>
          <w:szCs w:val="28"/>
        </w:rPr>
        <w:t xml:space="preserve">, их миp, их Дом (с большой буквы), а часто - поэтические </w:t>
      </w:r>
      <w:r w:rsidRPr="00A365DF">
        <w:rPr>
          <w:sz w:val="28"/>
          <w:szCs w:val="28"/>
        </w:rPr>
        <w:t>образы</w:t>
      </w:r>
      <w:r w:rsidR="006F16CE" w:rsidRPr="00A365DF">
        <w:rPr>
          <w:sz w:val="28"/>
          <w:szCs w:val="28"/>
        </w:rPr>
        <w:t xml:space="preserve"> и элементы мифологии.</w:t>
      </w:r>
    </w:p>
    <w:p w:rsidR="006F16CE" w:rsidRPr="001E0A5A" w:rsidRDefault="006F16CE" w:rsidP="00A365DF">
      <w:pPr>
        <w:pStyle w:val="a5"/>
        <w:spacing w:before="0" w:beforeAutospacing="0" w:after="0" w:afterAutospacing="0"/>
        <w:ind w:firstLine="709"/>
        <w:jc w:val="both"/>
        <w:rPr>
          <w:sz w:val="28"/>
          <w:szCs w:val="28"/>
        </w:rPr>
      </w:pPr>
      <w:r w:rsidRPr="00A365DF">
        <w:rPr>
          <w:sz w:val="28"/>
          <w:szCs w:val="28"/>
        </w:rPr>
        <w:t xml:space="preserve">Восприятие статичных форм лесостепного украинского рельефа, далеких горизонтов, наполненных мягкими, плоскими волнами плодородных земель порождает </w:t>
      </w:r>
      <w:r w:rsidRPr="001E0A5A">
        <w:rPr>
          <w:bCs/>
          <w:sz w:val="28"/>
          <w:szCs w:val="28"/>
        </w:rPr>
        <w:t>мечтательность, чувственность, пассивность, беззаботность и одновременно – склонность к воле и анаpхии.</w:t>
      </w:r>
    </w:p>
    <w:p w:rsidR="006F16CE" w:rsidRPr="00A365DF" w:rsidRDefault="00905DE9" w:rsidP="00A365DF">
      <w:pPr>
        <w:pStyle w:val="a5"/>
        <w:spacing w:before="0" w:beforeAutospacing="0" w:after="0" w:afterAutospacing="0"/>
        <w:ind w:firstLine="709"/>
        <w:jc w:val="both"/>
        <w:rPr>
          <w:sz w:val="28"/>
          <w:szCs w:val="28"/>
        </w:rPr>
      </w:pPr>
      <w:r w:rsidRPr="00A365DF">
        <w:rPr>
          <w:b/>
          <w:bCs/>
          <w:sz w:val="28"/>
          <w:szCs w:val="28"/>
        </w:rPr>
        <w:t>Превосходство</w:t>
      </w:r>
      <w:r w:rsidR="006F16CE" w:rsidRPr="00A365DF">
        <w:rPr>
          <w:b/>
          <w:bCs/>
          <w:sz w:val="28"/>
          <w:szCs w:val="28"/>
        </w:rPr>
        <w:t xml:space="preserve"> "</w:t>
      </w:r>
      <w:r w:rsidRPr="00A365DF">
        <w:rPr>
          <w:b/>
          <w:bCs/>
          <w:sz w:val="28"/>
          <w:szCs w:val="28"/>
        </w:rPr>
        <w:t>сердца</w:t>
      </w:r>
      <w:r w:rsidR="006F16CE" w:rsidRPr="00A365DF">
        <w:rPr>
          <w:b/>
          <w:bCs/>
          <w:sz w:val="28"/>
          <w:szCs w:val="28"/>
        </w:rPr>
        <w:t xml:space="preserve"> над </w:t>
      </w:r>
      <w:r w:rsidRPr="00A365DF">
        <w:rPr>
          <w:b/>
          <w:bCs/>
          <w:sz w:val="28"/>
          <w:szCs w:val="28"/>
        </w:rPr>
        <w:t>разумом</w:t>
      </w:r>
      <w:r w:rsidR="006F16CE" w:rsidRPr="00A365DF">
        <w:rPr>
          <w:b/>
          <w:bCs/>
          <w:sz w:val="28"/>
          <w:szCs w:val="28"/>
        </w:rPr>
        <w:t>"</w:t>
      </w:r>
      <w:r w:rsidR="006F16CE" w:rsidRPr="00A365DF">
        <w:rPr>
          <w:sz w:val="28"/>
          <w:szCs w:val="28"/>
        </w:rPr>
        <w:t xml:space="preserve">. "Специфическими </w:t>
      </w:r>
      <w:r w:rsidRPr="00A365DF">
        <w:rPr>
          <w:sz w:val="28"/>
          <w:szCs w:val="28"/>
        </w:rPr>
        <w:t>чертами</w:t>
      </w:r>
      <w:r w:rsidR="006F16CE" w:rsidRPr="00A365DF">
        <w:rPr>
          <w:sz w:val="28"/>
          <w:szCs w:val="28"/>
        </w:rPr>
        <w:t xml:space="preserve"> </w:t>
      </w:r>
      <w:r w:rsidRPr="00A365DF">
        <w:rPr>
          <w:sz w:val="28"/>
          <w:szCs w:val="28"/>
        </w:rPr>
        <w:t>украинской</w:t>
      </w:r>
      <w:r w:rsidR="006F16CE" w:rsidRPr="00A365DF">
        <w:rPr>
          <w:sz w:val="28"/>
          <w:szCs w:val="28"/>
        </w:rPr>
        <w:t xml:space="preserve"> миpовоззpенческо-философской ментальности, – пишет М.Шлемкевич в книге "Загублена укpаїнська душа", – есть </w:t>
      </w:r>
      <w:r w:rsidRPr="00A365DF">
        <w:rPr>
          <w:sz w:val="28"/>
          <w:szCs w:val="28"/>
        </w:rPr>
        <w:t>направленность</w:t>
      </w:r>
      <w:r w:rsidR="006F16CE" w:rsidRPr="00A365DF">
        <w:rPr>
          <w:sz w:val="28"/>
          <w:szCs w:val="28"/>
        </w:rPr>
        <w:t xml:space="preserve"> на </w:t>
      </w:r>
      <w:r w:rsidRPr="00A365DF">
        <w:rPr>
          <w:sz w:val="28"/>
          <w:szCs w:val="28"/>
        </w:rPr>
        <w:t>внутренний</w:t>
      </w:r>
      <w:r w:rsidR="006F16CE" w:rsidRPr="00A365DF">
        <w:rPr>
          <w:sz w:val="28"/>
          <w:szCs w:val="28"/>
        </w:rPr>
        <w:t xml:space="preserve"> эмоционально-чувственный миp человека, в </w:t>
      </w:r>
      <w:r w:rsidRPr="00A365DF">
        <w:rPr>
          <w:sz w:val="28"/>
          <w:szCs w:val="28"/>
        </w:rPr>
        <w:t>котором</w:t>
      </w:r>
      <w:r w:rsidR="006F16CE" w:rsidRPr="00A365DF">
        <w:rPr>
          <w:sz w:val="28"/>
          <w:szCs w:val="28"/>
        </w:rPr>
        <w:t xml:space="preserve"> господствует не холодный </w:t>
      </w:r>
      <w:r w:rsidRPr="00A365DF">
        <w:rPr>
          <w:sz w:val="28"/>
          <w:szCs w:val="28"/>
        </w:rPr>
        <w:t>рациональный</w:t>
      </w:r>
      <w:r w:rsidR="006F16CE" w:rsidRPr="00A365DF">
        <w:rPr>
          <w:sz w:val="28"/>
          <w:szCs w:val="28"/>
        </w:rPr>
        <w:t xml:space="preserve"> </w:t>
      </w:r>
      <w:r w:rsidRPr="00A365DF">
        <w:rPr>
          <w:sz w:val="28"/>
          <w:szCs w:val="28"/>
        </w:rPr>
        <w:t>расчет</w:t>
      </w:r>
      <w:r w:rsidR="006F16CE" w:rsidRPr="00A365DF">
        <w:rPr>
          <w:sz w:val="28"/>
          <w:szCs w:val="28"/>
        </w:rPr>
        <w:t xml:space="preserve"> "головы", а жгучий </w:t>
      </w:r>
      <w:r w:rsidRPr="00A365DF">
        <w:rPr>
          <w:sz w:val="28"/>
          <w:szCs w:val="28"/>
        </w:rPr>
        <w:t>призыв</w:t>
      </w:r>
      <w:r w:rsidR="006F16CE" w:rsidRPr="00A365DF">
        <w:rPr>
          <w:sz w:val="28"/>
          <w:szCs w:val="28"/>
        </w:rPr>
        <w:t xml:space="preserve"> "</w:t>
      </w:r>
      <w:r w:rsidRPr="00A365DF">
        <w:rPr>
          <w:sz w:val="28"/>
          <w:szCs w:val="28"/>
        </w:rPr>
        <w:t>сердца</w:t>
      </w:r>
      <w:r w:rsidR="006F16CE" w:rsidRPr="00A365DF">
        <w:rPr>
          <w:sz w:val="28"/>
          <w:szCs w:val="28"/>
        </w:rPr>
        <w:t>".</w:t>
      </w:r>
    </w:p>
    <w:p w:rsidR="006F16CE" w:rsidRPr="00A365DF" w:rsidRDefault="006F16CE" w:rsidP="00A365DF">
      <w:pPr>
        <w:pStyle w:val="a5"/>
        <w:spacing w:before="0" w:beforeAutospacing="0" w:after="0" w:afterAutospacing="0"/>
        <w:ind w:firstLine="709"/>
        <w:jc w:val="both"/>
        <w:rPr>
          <w:sz w:val="28"/>
          <w:szCs w:val="28"/>
        </w:rPr>
      </w:pPr>
      <w:r w:rsidRPr="00A365DF">
        <w:rPr>
          <w:b/>
          <w:sz w:val="28"/>
          <w:szCs w:val="28"/>
        </w:rPr>
        <w:t>Отношение к земле</w:t>
      </w:r>
      <w:r w:rsidRPr="00A365DF">
        <w:rPr>
          <w:sz w:val="28"/>
          <w:szCs w:val="28"/>
        </w:rPr>
        <w:t xml:space="preserve"> </w:t>
      </w:r>
      <w:r w:rsidR="00905DE9" w:rsidRPr="00A365DF">
        <w:rPr>
          <w:sz w:val="28"/>
          <w:szCs w:val="28"/>
        </w:rPr>
        <w:t>украинского</w:t>
      </w:r>
      <w:r w:rsidRPr="00A365DF">
        <w:rPr>
          <w:sz w:val="28"/>
          <w:szCs w:val="28"/>
        </w:rPr>
        <w:t xml:space="preserve"> </w:t>
      </w:r>
      <w:r w:rsidR="00905DE9" w:rsidRPr="00A365DF">
        <w:rPr>
          <w:sz w:val="28"/>
          <w:szCs w:val="28"/>
        </w:rPr>
        <w:t>крестьянина</w:t>
      </w:r>
      <w:r w:rsidRPr="00A365DF">
        <w:rPr>
          <w:sz w:val="28"/>
          <w:szCs w:val="28"/>
        </w:rPr>
        <w:t xml:space="preserve"> </w:t>
      </w:r>
      <w:r w:rsidR="00905DE9" w:rsidRPr="00A365DF">
        <w:rPr>
          <w:sz w:val="28"/>
          <w:szCs w:val="28"/>
        </w:rPr>
        <w:t>граничило</w:t>
      </w:r>
      <w:r w:rsidRPr="00A365DF">
        <w:rPr>
          <w:sz w:val="28"/>
          <w:szCs w:val="28"/>
        </w:rPr>
        <w:t xml:space="preserve"> с ее обожествлением. Земледельческий </w:t>
      </w:r>
      <w:r w:rsidR="00905DE9" w:rsidRPr="00A365DF">
        <w:rPr>
          <w:sz w:val="28"/>
          <w:szCs w:val="28"/>
        </w:rPr>
        <w:t>образ</w:t>
      </w:r>
      <w:r w:rsidRPr="00A365DF">
        <w:rPr>
          <w:sz w:val="28"/>
          <w:szCs w:val="28"/>
        </w:rPr>
        <w:t xml:space="preserve"> жизни в совокупности с близостью к пpиpоде вообще </w:t>
      </w:r>
      <w:r w:rsidR="00905DE9" w:rsidRPr="00A365DF">
        <w:rPr>
          <w:sz w:val="28"/>
          <w:szCs w:val="28"/>
        </w:rPr>
        <w:t>рождал</w:t>
      </w:r>
      <w:r w:rsidRPr="00A365DF">
        <w:rPr>
          <w:sz w:val="28"/>
          <w:szCs w:val="28"/>
        </w:rPr>
        <w:t xml:space="preserve"> не только </w:t>
      </w:r>
      <w:r w:rsidR="00905DE9" w:rsidRPr="00A365DF">
        <w:rPr>
          <w:sz w:val="28"/>
          <w:szCs w:val="28"/>
        </w:rPr>
        <w:t>лиричность</w:t>
      </w:r>
      <w:r w:rsidRPr="00A365DF">
        <w:rPr>
          <w:sz w:val="28"/>
          <w:szCs w:val="28"/>
        </w:rPr>
        <w:t xml:space="preserve"> или </w:t>
      </w:r>
      <w:r w:rsidR="00905DE9" w:rsidRPr="00A365DF">
        <w:rPr>
          <w:sz w:val="28"/>
          <w:szCs w:val="28"/>
        </w:rPr>
        <w:t>провинциальную</w:t>
      </w:r>
      <w:r w:rsidRPr="00A365DF">
        <w:rPr>
          <w:sz w:val="28"/>
          <w:szCs w:val="28"/>
        </w:rPr>
        <w:t xml:space="preserve"> сентиментальность, но и чувство собственного достоинства, </w:t>
      </w:r>
      <w:r w:rsidR="00905DE9" w:rsidRPr="00A365DF">
        <w:rPr>
          <w:sz w:val="28"/>
          <w:szCs w:val="28"/>
        </w:rPr>
        <w:t>уверенность</w:t>
      </w:r>
      <w:r w:rsidRPr="00A365DF">
        <w:rPr>
          <w:sz w:val="28"/>
          <w:szCs w:val="28"/>
        </w:rPr>
        <w:t xml:space="preserve"> в своих силах, в какой-то меpе – индивидуализм. В </w:t>
      </w:r>
      <w:r w:rsidRPr="00A365DF">
        <w:rPr>
          <w:b/>
          <w:bCs/>
          <w:sz w:val="28"/>
          <w:szCs w:val="28"/>
        </w:rPr>
        <w:t>чувстве собственного достоинства</w:t>
      </w:r>
      <w:r w:rsidRPr="00A365DF">
        <w:rPr>
          <w:sz w:val="28"/>
          <w:szCs w:val="28"/>
        </w:rPr>
        <w:t xml:space="preserve">, значимости </w:t>
      </w:r>
      <w:r w:rsidR="00905DE9" w:rsidRPr="00A365DF">
        <w:rPr>
          <w:sz w:val="28"/>
          <w:szCs w:val="28"/>
        </w:rPr>
        <w:t>коренится</w:t>
      </w:r>
      <w:r w:rsidRPr="00A365DF">
        <w:rPr>
          <w:sz w:val="28"/>
          <w:szCs w:val="28"/>
        </w:rPr>
        <w:t xml:space="preserve"> </w:t>
      </w:r>
      <w:r w:rsidR="00905DE9" w:rsidRPr="00A365DF">
        <w:rPr>
          <w:sz w:val="28"/>
          <w:szCs w:val="28"/>
        </w:rPr>
        <w:t>острое</w:t>
      </w:r>
      <w:r w:rsidRPr="00A365DF">
        <w:rPr>
          <w:sz w:val="28"/>
          <w:szCs w:val="28"/>
        </w:rPr>
        <w:t xml:space="preserve">, даже болезненное чувство </w:t>
      </w:r>
      <w:r w:rsidR="00905DE9" w:rsidRPr="00A365DF">
        <w:rPr>
          <w:sz w:val="28"/>
          <w:szCs w:val="28"/>
        </w:rPr>
        <w:t>справедливости</w:t>
      </w:r>
      <w:r w:rsidRPr="00A365DF">
        <w:rPr>
          <w:sz w:val="28"/>
          <w:szCs w:val="28"/>
        </w:rPr>
        <w:t xml:space="preserve">, ненависти к ущемлению, толкающие </w:t>
      </w:r>
      <w:r w:rsidR="00905DE9" w:rsidRPr="00A365DF">
        <w:rPr>
          <w:sz w:val="28"/>
          <w:szCs w:val="28"/>
        </w:rPr>
        <w:t>украинца</w:t>
      </w:r>
      <w:r w:rsidRPr="00A365DF">
        <w:rPr>
          <w:sz w:val="28"/>
          <w:szCs w:val="28"/>
        </w:rPr>
        <w:t xml:space="preserve"> к </w:t>
      </w:r>
      <w:r w:rsidR="00905DE9" w:rsidRPr="00A365DF">
        <w:rPr>
          <w:sz w:val="28"/>
          <w:szCs w:val="28"/>
        </w:rPr>
        <w:t>перманентному</w:t>
      </w:r>
      <w:r w:rsidRPr="00A365DF">
        <w:rPr>
          <w:sz w:val="28"/>
          <w:szCs w:val="28"/>
        </w:rPr>
        <w:t xml:space="preserve"> поиску </w:t>
      </w:r>
      <w:r w:rsidR="00905DE9" w:rsidRPr="00A365DF">
        <w:rPr>
          <w:sz w:val="28"/>
          <w:szCs w:val="28"/>
        </w:rPr>
        <w:t>правды</w:t>
      </w:r>
      <w:r w:rsidRPr="00A365DF">
        <w:rPr>
          <w:sz w:val="28"/>
          <w:szCs w:val="28"/>
        </w:rPr>
        <w:t>.</w:t>
      </w:r>
    </w:p>
    <w:p w:rsidR="006F16CE" w:rsidRPr="00A365DF" w:rsidRDefault="006F16CE" w:rsidP="00A365DF">
      <w:pPr>
        <w:pStyle w:val="a5"/>
        <w:spacing w:before="0" w:beforeAutospacing="0" w:after="0" w:afterAutospacing="0"/>
        <w:ind w:firstLine="709"/>
        <w:jc w:val="both"/>
        <w:rPr>
          <w:sz w:val="28"/>
          <w:szCs w:val="28"/>
        </w:rPr>
      </w:pPr>
      <w:r w:rsidRPr="00A365DF">
        <w:rPr>
          <w:sz w:val="28"/>
          <w:szCs w:val="28"/>
        </w:rPr>
        <w:t xml:space="preserve">На формирование специфических черт украинского менталитета оказало влияние уже упомянутое выше длительное вхождение украинских земель в состав разного рода государственных образований (Литовского княжества, Речи Посполитой, Австро-Венгрии, Османской и Российской империй) и столь же длительная борьба за независимость, породившая такие ментальные качества, которые, казалось бы, противоречат друг другу. Так, "с одной стороны, квинтэссенция украинского духа - казак - </w:t>
      </w:r>
      <w:r w:rsidRPr="00A365DF">
        <w:rPr>
          <w:b/>
          <w:bCs/>
          <w:sz w:val="28"/>
          <w:szCs w:val="28"/>
        </w:rPr>
        <w:t>вольнолюбивый индивидуалист</w:t>
      </w:r>
      <w:r w:rsidRPr="00A365DF">
        <w:rPr>
          <w:sz w:val="28"/>
          <w:szCs w:val="28"/>
        </w:rPr>
        <w:t>. Эти индивидуальные начала, их индивидуалистические представления имеют свои положительные и отрицательные стороны в характере народа... С другой стороны, столетия крепостного права не могли не наложить свой отпечаток. Это рождало в массе украинского крестьянства "почуття громади", чувство взаимопомощи, поддержки и др.".</w:t>
      </w:r>
    </w:p>
    <w:p w:rsidR="006F16CE" w:rsidRPr="00A365DF" w:rsidRDefault="006F16CE" w:rsidP="00A365DF">
      <w:pPr>
        <w:pStyle w:val="a5"/>
        <w:spacing w:before="0" w:beforeAutospacing="0" w:after="0" w:afterAutospacing="0"/>
        <w:ind w:firstLine="709"/>
        <w:jc w:val="both"/>
        <w:rPr>
          <w:sz w:val="28"/>
          <w:szCs w:val="28"/>
        </w:rPr>
      </w:pPr>
      <w:r w:rsidRPr="00A365DF">
        <w:rPr>
          <w:sz w:val="28"/>
          <w:szCs w:val="28"/>
        </w:rPr>
        <w:t xml:space="preserve">С одной стороны – авантюрно-казацкий (лицарский) стиль жизни, с другой – стиль потаенного существования, порождаемый необходимостью скрывать свой внутренний мир от врагов. Если первый – источник активности, то другой принуждает к жизненной философии </w:t>
      </w:r>
      <w:r w:rsidRPr="00A365DF">
        <w:rPr>
          <w:bCs/>
          <w:sz w:val="28"/>
          <w:szCs w:val="28"/>
        </w:rPr>
        <w:t>"моя хата с краю"</w:t>
      </w:r>
      <w:r w:rsidRPr="00A365DF">
        <w:rPr>
          <w:sz w:val="28"/>
          <w:szCs w:val="28"/>
        </w:rPr>
        <w:t>.</w:t>
      </w:r>
    </w:p>
    <w:p w:rsidR="006F16CE" w:rsidRPr="00A365DF" w:rsidRDefault="006F16CE" w:rsidP="00A365DF">
      <w:pPr>
        <w:pStyle w:val="a5"/>
        <w:spacing w:before="0" w:beforeAutospacing="0" w:after="0" w:afterAutospacing="0"/>
        <w:ind w:firstLine="709"/>
        <w:jc w:val="both"/>
        <w:rPr>
          <w:sz w:val="28"/>
          <w:szCs w:val="28"/>
        </w:rPr>
      </w:pPr>
      <w:r w:rsidRPr="00A365DF">
        <w:rPr>
          <w:sz w:val="28"/>
          <w:szCs w:val="28"/>
        </w:rPr>
        <w:t xml:space="preserve">Начиная от восточнославянского веча и казацкой рады, украинский народ всегда тяготел к </w:t>
      </w:r>
      <w:r w:rsidRPr="00A365DF">
        <w:rPr>
          <w:b/>
          <w:bCs/>
          <w:sz w:val="28"/>
          <w:szCs w:val="28"/>
        </w:rPr>
        <w:t>более демократичным и республиканским формам правления</w:t>
      </w:r>
      <w:r w:rsidRPr="00A365DF">
        <w:rPr>
          <w:sz w:val="28"/>
          <w:szCs w:val="28"/>
        </w:rPr>
        <w:t>, в отличие от других европейских стран с их идеями "цезарепапизма". Но все тот же индивидуализм, выступающий обратной стороной демократизма, являлся одной из главных причин отсутствия на протяжении длительного времени собственной государственности.</w:t>
      </w:r>
    </w:p>
    <w:p w:rsidR="006F16CE" w:rsidRDefault="006F16CE" w:rsidP="00A365DF">
      <w:pPr>
        <w:pStyle w:val="a5"/>
        <w:spacing w:before="0" w:beforeAutospacing="0" w:after="0" w:afterAutospacing="0"/>
        <w:ind w:firstLine="709"/>
        <w:jc w:val="both"/>
        <w:rPr>
          <w:sz w:val="28"/>
          <w:szCs w:val="28"/>
        </w:rPr>
      </w:pPr>
      <w:r w:rsidRPr="00A365DF">
        <w:rPr>
          <w:sz w:val="28"/>
          <w:szCs w:val="28"/>
        </w:rPr>
        <w:t>"Аристократизм духа, – писал Г. Ващенко в 20-е годы в работе "Психiчнi властивостi українцiв i причина наших невдач", – логически ведет к индивидуализму, индивидуализм ведет к эгоизму, формой которого есть амбициозность". Политические амбиции, гипертрофированный индивидуализм в политике привели к тому, что борьба за власть приобретает острый, конфликтный, иногда – трагический характер. Она не останавливается с победой одного из политических образований: ему всегда противостоят оппозиционные силы.</w:t>
      </w:r>
    </w:p>
    <w:p w:rsidR="001E0A5A" w:rsidRPr="00A365DF" w:rsidRDefault="001E0A5A" w:rsidP="00A365DF">
      <w:pPr>
        <w:pStyle w:val="a5"/>
        <w:spacing w:before="0" w:beforeAutospacing="0" w:after="0" w:afterAutospacing="0"/>
        <w:ind w:firstLine="709"/>
        <w:jc w:val="both"/>
        <w:rPr>
          <w:sz w:val="28"/>
          <w:szCs w:val="28"/>
        </w:rPr>
      </w:pPr>
    </w:p>
    <w:p w:rsidR="006F16CE" w:rsidRPr="00A365DF" w:rsidRDefault="00905DE9" w:rsidP="00A365DF">
      <w:pPr>
        <w:pStyle w:val="a5"/>
        <w:spacing w:before="0" w:beforeAutospacing="0" w:after="0" w:afterAutospacing="0"/>
        <w:ind w:firstLine="709"/>
        <w:jc w:val="both"/>
        <w:rPr>
          <w:sz w:val="28"/>
          <w:szCs w:val="28"/>
        </w:rPr>
      </w:pPr>
      <w:r w:rsidRPr="00A365DF">
        <w:rPr>
          <w:b/>
          <w:bCs/>
          <w:sz w:val="28"/>
          <w:szCs w:val="28"/>
        </w:rPr>
        <w:t>О</w:t>
      </w:r>
      <w:r w:rsidR="006F16CE" w:rsidRPr="00A365DF">
        <w:rPr>
          <w:b/>
          <w:bCs/>
          <w:sz w:val="28"/>
          <w:szCs w:val="28"/>
        </w:rPr>
        <w:t>сновные</w:t>
      </w:r>
      <w:r w:rsidRPr="00A365DF">
        <w:rPr>
          <w:b/>
          <w:bCs/>
          <w:sz w:val="28"/>
          <w:szCs w:val="28"/>
        </w:rPr>
        <w:t xml:space="preserve"> отличия украинского характера</w:t>
      </w:r>
      <w:r w:rsidR="006F16CE" w:rsidRPr="00A365DF">
        <w:rPr>
          <w:b/>
          <w:bCs/>
          <w:sz w:val="28"/>
          <w:szCs w:val="28"/>
        </w:rPr>
        <w:t xml:space="preserve"> от российского</w:t>
      </w:r>
    </w:p>
    <w:tbl>
      <w:tblPr>
        <w:tblW w:w="0" w:type="auto"/>
        <w:tblInd w:w="250" w:type="dxa"/>
        <w:tblCellMar>
          <w:left w:w="0" w:type="dxa"/>
          <w:right w:w="0" w:type="dxa"/>
        </w:tblCellMar>
        <w:tblLook w:val="0000" w:firstRow="0" w:lastRow="0" w:firstColumn="0" w:lastColumn="0" w:noHBand="0" w:noVBand="0"/>
      </w:tblPr>
      <w:tblGrid>
        <w:gridCol w:w="4293"/>
        <w:gridCol w:w="4779"/>
      </w:tblGrid>
      <w:tr w:rsidR="006F16CE" w:rsidRPr="00A365DF" w:rsidTr="001E0A5A">
        <w:tc>
          <w:tcPr>
            <w:tcW w:w="4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«Российский характер»</w:t>
            </w:r>
          </w:p>
        </w:tc>
        <w:tc>
          <w:tcPr>
            <w:tcW w:w="47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«Украинский характер»</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«Широкая, открытая русская душа», расточительность</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Бережливость</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Коллективизм</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Индивидуализм, «моя хата с краю»</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Открытость, доверчивость</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Недоверчивость, подозрительность к новому/неизвестному</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Эмоциональная преданность лидеру</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Вольнолюбие, подчинение ради выгоды</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Трудолюбие в коллективе</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«Хозяйственность», трудолюбие (для себя)</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Конформизм</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Самостоятельность в суждениях, «себе на уме»</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Великодержавность, высокое самомнение, уровень притязаний</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Постколониальный синдром периферийности, провинциальность, комплекс «младшего брата»</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«Не выделяться», «быть как все»,</w:t>
            </w:r>
            <w:r w:rsidR="001E0A5A">
              <w:t xml:space="preserve"> </w:t>
            </w:r>
            <w:r w:rsidRPr="00A365DF">
              <w:t>Не «отрываться от коллектива»</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Личная инициативность</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Импульсивность, неорганизованность, спонтанность</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Терпеливость, смирение</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Зависимость от лидера и коллектива</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Чувство собственного достоинства</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Тяготение к тоталитаризму, авторитарной власти,</w:t>
            </w:r>
            <w:r w:rsidR="00A365DF">
              <w:t xml:space="preserve"> </w:t>
            </w:r>
            <w:r w:rsidRPr="00A365DF">
              <w:t>«твердой руке»</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Тяготение к более демократической, республиканской форме управления</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Щедрость</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Жадность</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Прямота</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Лукавство, скрытность</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Лень</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трудолюбие</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Участливость</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Равнодушие</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Упрямство</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Гибкость, изворотливость</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Социальная активность</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Социальный фатализм</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Нетерпимость</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Толерантность к др. нациям, сообществам</w:t>
            </w:r>
          </w:p>
        </w:tc>
      </w:tr>
      <w:tr w:rsidR="006F16CE" w:rsidRPr="00A365DF" w:rsidTr="001E0A5A">
        <w:tc>
          <w:tcPr>
            <w:tcW w:w="4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Большая склонность к агрессии, криминалу, насилию</w:t>
            </w:r>
          </w:p>
        </w:tc>
        <w:tc>
          <w:tcPr>
            <w:tcW w:w="4779" w:type="dxa"/>
            <w:tcBorders>
              <w:top w:val="nil"/>
              <w:left w:val="nil"/>
              <w:bottom w:val="single" w:sz="8" w:space="0" w:color="auto"/>
              <w:right w:val="single" w:sz="8" w:space="0" w:color="auto"/>
            </w:tcBorders>
            <w:tcMar>
              <w:top w:w="0" w:type="dxa"/>
              <w:left w:w="108" w:type="dxa"/>
              <w:bottom w:w="0" w:type="dxa"/>
              <w:right w:w="108" w:type="dxa"/>
            </w:tcMar>
          </w:tcPr>
          <w:p w:rsidR="006F16CE" w:rsidRPr="00A365DF" w:rsidRDefault="006F16CE" w:rsidP="001E0A5A">
            <w:r w:rsidRPr="00A365DF">
              <w:t>Терпимость</w:t>
            </w:r>
          </w:p>
        </w:tc>
      </w:tr>
    </w:tbl>
    <w:p w:rsidR="00C33764" w:rsidRPr="00A365DF" w:rsidRDefault="00C33764" w:rsidP="00A365DF">
      <w:pPr>
        <w:pStyle w:val="a5"/>
        <w:spacing w:before="0" w:beforeAutospacing="0" w:after="0" w:afterAutospacing="0"/>
        <w:ind w:firstLine="709"/>
        <w:jc w:val="both"/>
        <w:rPr>
          <w:sz w:val="28"/>
          <w:szCs w:val="28"/>
        </w:rPr>
      </w:pPr>
    </w:p>
    <w:p w:rsidR="006F16CE" w:rsidRPr="00A365DF" w:rsidRDefault="00C33764" w:rsidP="00A365DF">
      <w:pPr>
        <w:pStyle w:val="a5"/>
        <w:spacing w:before="0" w:beforeAutospacing="0" w:after="0" w:afterAutospacing="0"/>
        <w:ind w:firstLine="709"/>
        <w:jc w:val="both"/>
        <w:rPr>
          <w:sz w:val="28"/>
          <w:szCs w:val="28"/>
        </w:rPr>
      </w:pPr>
      <w:r w:rsidRPr="00A365DF">
        <w:rPr>
          <w:sz w:val="28"/>
          <w:szCs w:val="28"/>
        </w:rPr>
        <w:t xml:space="preserve">К </w:t>
      </w:r>
      <w:r w:rsidRPr="00A365DF">
        <w:rPr>
          <w:b/>
          <w:bCs/>
          <w:sz w:val="28"/>
          <w:szCs w:val="28"/>
        </w:rPr>
        <w:t>общим чертам украинского народа можно отнести</w:t>
      </w:r>
      <w:r w:rsidR="006F16CE" w:rsidRPr="00A365DF">
        <w:rPr>
          <w:b/>
          <w:bCs/>
          <w:sz w:val="28"/>
          <w:szCs w:val="28"/>
        </w:rPr>
        <w:t>:</w:t>
      </w:r>
    </w:p>
    <w:p w:rsidR="006F16CE" w:rsidRPr="00A365DF" w:rsidRDefault="006F16CE" w:rsidP="00A365DF">
      <w:pPr>
        <w:pStyle w:val="a5"/>
        <w:numPr>
          <w:ilvl w:val="0"/>
          <w:numId w:val="5"/>
        </w:numPr>
        <w:tabs>
          <w:tab w:val="clear" w:pos="1344"/>
        </w:tabs>
        <w:spacing w:before="0" w:beforeAutospacing="0" w:after="0" w:afterAutospacing="0"/>
        <w:ind w:left="0" w:firstLine="709"/>
        <w:jc w:val="both"/>
        <w:rPr>
          <w:sz w:val="28"/>
          <w:szCs w:val="28"/>
        </w:rPr>
      </w:pPr>
      <w:r w:rsidRPr="00A365DF">
        <w:rPr>
          <w:sz w:val="28"/>
          <w:szCs w:val="28"/>
        </w:rPr>
        <w:t>Чувственность, эмоциональность мотивации</w:t>
      </w:r>
    </w:p>
    <w:p w:rsidR="006F16CE" w:rsidRPr="00A365DF" w:rsidRDefault="006F16CE" w:rsidP="00A365DF">
      <w:pPr>
        <w:pStyle w:val="a5"/>
        <w:numPr>
          <w:ilvl w:val="0"/>
          <w:numId w:val="5"/>
        </w:numPr>
        <w:tabs>
          <w:tab w:val="clear" w:pos="1344"/>
        </w:tabs>
        <w:spacing w:before="0" w:beforeAutospacing="0" w:after="0" w:afterAutospacing="0"/>
        <w:ind w:left="0" w:firstLine="709"/>
        <w:jc w:val="both"/>
        <w:rPr>
          <w:sz w:val="28"/>
          <w:szCs w:val="28"/>
        </w:rPr>
      </w:pPr>
      <w:r w:rsidRPr="00A365DF">
        <w:rPr>
          <w:sz w:val="28"/>
          <w:szCs w:val="28"/>
        </w:rPr>
        <w:t>Смекалка, т.е. выполнение задачи, несмотря на отсутствие всех необходимых ресурсов</w:t>
      </w:r>
    </w:p>
    <w:p w:rsidR="006F16CE" w:rsidRPr="00A365DF" w:rsidRDefault="006F16CE" w:rsidP="00A365DF">
      <w:pPr>
        <w:pStyle w:val="a5"/>
        <w:numPr>
          <w:ilvl w:val="0"/>
          <w:numId w:val="5"/>
        </w:numPr>
        <w:tabs>
          <w:tab w:val="clear" w:pos="1344"/>
        </w:tabs>
        <w:spacing w:before="0" w:beforeAutospacing="0" w:after="0" w:afterAutospacing="0"/>
        <w:ind w:left="0" w:firstLine="709"/>
        <w:jc w:val="both"/>
        <w:rPr>
          <w:sz w:val="28"/>
          <w:szCs w:val="28"/>
        </w:rPr>
      </w:pPr>
      <w:r w:rsidRPr="00A365DF">
        <w:rPr>
          <w:sz w:val="28"/>
          <w:szCs w:val="28"/>
        </w:rPr>
        <w:t>Гостеприимство</w:t>
      </w:r>
    </w:p>
    <w:p w:rsidR="006F16CE" w:rsidRPr="00A365DF" w:rsidRDefault="006F16CE" w:rsidP="00A365DF">
      <w:pPr>
        <w:pStyle w:val="a5"/>
        <w:numPr>
          <w:ilvl w:val="0"/>
          <w:numId w:val="5"/>
        </w:numPr>
        <w:tabs>
          <w:tab w:val="clear" w:pos="1344"/>
        </w:tabs>
        <w:spacing w:before="0" w:beforeAutospacing="0" w:after="0" w:afterAutospacing="0"/>
        <w:ind w:left="0" w:firstLine="709"/>
        <w:jc w:val="both"/>
        <w:rPr>
          <w:sz w:val="28"/>
          <w:szCs w:val="28"/>
        </w:rPr>
      </w:pPr>
      <w:r w:rsidRPr="00A365DF">
        <w:rPr>
          <w:sz w:val="28"/>
          <w:szCs w:val="28"/>
        </w:rPr>
        <w:t>Доброта</w:t>
      </w:r>
    </w:p>
    <w:p w:rsidR="006F16CE" w:rsidRPr="00A365DF" w:rsidRDefault="006F16CE" w:rsidP="00A365DF">
      <w:pPr>
        <w:pStyle w:val="a5"/>
        <w:numPr>
          <w:ilvl w:val="0"/>
          <w:numId w:val="5"/>
        </w:numPr>
        <w:tabs>
          <w:tab w:val="clear" w:pos="1344"/>
        </w:tabs>
        <w:spacing w:before="0" w:beforeAutospacing="0" w:after="0" w:afterAutospacing="0"/>
        <w:ind w:left="0" w:firstLine="709"/>
        <w:jc w:val="both"/>
        <w:rPr>
          <w:sz w:val="28"/>
          <w:szCs w:val="28"/>
        </w:rPr>
      </w:pPr>
      <w:r w:rsidRPr="00A365DF">
        <w:rPr>
          <w:sz w:val="28"/>
          <w:szCs w:val="28"/>
        </w:rPr>
        <w:t>Выносливость</w:t>
      </w:r>
    </w:p>
    <w:p w:rsidR="006F16CE" w:rsidRPr="00A365DF" w:rsidRDefault="006F16CE" w:rsidP="00A365DF">
      <w:pPr>
        <w:pStyle w:val="a5"/>
        <w:numPr>
          <w:ilvl w:val="0"/>
          <w:numId w:val="5"/>
        </w:numPr>
        <w:tabs>
          <w:tab w:val="clear" w:pos="1344"/>
        </w:tabs>
        <w:spacing w:before="0" w:beforeAutospacing="0" w:after="0" w:afterAutospacing="0"/>
        <w:ind w:left="0" w:firstLine="709"/>
        <w:jc w:val="both"/>
        <w:rPr>
          <w:sz w:val="28"/>
          <w:szCs w:val="28"/>
        </w:rPr>
      </w:pPr>
      <w:r w:rsidRPr="00A365DF">
        <w:rPr>
          <w:sz w:val="28"/>
          <w:szCs w:val="28"/>
        </w:rPr>
        <w:t>Отсутствие «духа капитализма» у большинства населения, социальное иждивенчество</w:t>
      </w:r>
    </w:p>
    <w:p w:rsidR="006F16CE" w:rsidRPr="00A365DF" w:rsidRDefault="006F16CE" w:rsidP="00A365DF">
      <w:pPr>
        <w:pStyle w:val="a5"/>
        <w:numPr>
          <w:ilvl w:val="0"/>
          <w:numId w:val="5"/>
        </w:numPr>
        <w:tabs>
          <w:tab w:val="clear" w:pos="1344"/>
        </w:tabs>
        <w:spacing w:before="0" w:beforeAutospacing="0" w:after="0" w:afterAutospacing="0"/>
        <w:ind w:left="0" w:firstLine="709"/>
        <w:jc w:val="both"/>
        <w:rPr>
          <w:sz w:val="28"/>
          <w:szCs w:val="28"/>
        </w:rPr>
      </w:pPr>
      <w:r w:rsidRPr="00A365DF">
        <w:rPr>
          <w:sz w:val="28"/>
          <w:szCs w:val="28"/>
        </w:rPr>
        <w:t>Социальная зависть</w:t>
      </w:r>
    </w:p>
    <w:p w:rsidR="006F16CE" w:rsidRPr="00A365DF" w:rsidRDefault="006F16CE" w:rsidP="00A365DF">
      <w:pPr>
        <w:pStyle w:val="a5"/>
        <w:numPr>
          <w:ilvl w:val="0"/>
          <w:numId w:val="5"/>
        </w:numPr>
        <w:tabs>
          <w:tab w:val="clear" w:pos="1344"/>
        </w:tabs>
        <w:spacing w:before="0" w:beforeAutospacing="0" w:after="0" w:afterAutospacing="0"/>
        <w:ind w:left="0" w:firstLine="709"/>
        <w:jc w:val="both"/>
        <w:rPr>
          <w:sz w:val="28"/>
          <w:szCs w:val="28"/>
        </w:rPr>
      </w:pPr>
      <w:r w:rsidRPr="00A365DF">
        <w:rPr>
          <w:sz w:val="28"/>
          <w:szCs w:val="28"/>
        </w:rPr>
        <w:t>Неточность во времени, непунктуальность</w:t>
      </w:r>
    </w:p>
    <w:p w:rsidR="006F16CE" w:rsidRPr="00A365DF" w:rsidRDefault="006F16CE" w:rsidP="00A365DF">
      <w:pPr>
        <w:pStyle w:val="a5"/>
        <w:numPr>
          <w:ilvl w:val="0"/>
          <w:numId w:val="5"/>
        </w:numPr>
        <w:tabs>
          <w:tab w:val="clear" w:pos="1344"/>
        </w:tabs>
        <w:spacing w:before="0" w:beforeAutospacing="0" w:after="0" w:afterAutospacing="0"/>
        <w:ind w:left="0" w:firstLine="709"/>
        <w:jc w:val="both"/>
        <w:rPr>
          <w:sz w:val="28"/>
          <w:szCs w:val="28"/>
        </w:rPr>
      </w:pPr>
      <w:r w:rsidRPr="00A365DF">
        <w:rPr>
          <w:sz w:val="28"/>
          <w:szCs w:val="28"/>
        </w:rPr>
        <w:t>Не следование технологической дисциплине</w:t>
      </w:r>
    </w:p>
    <w:p w:rsidR="006F16CE" w:rsidRPr="00A365DF" w:rsidRDefault="006F16CE" w:rsidP="00A365DF">
      <w:pPr>
        <w:ind w:firstLine="709"/>
        <w:jc w:val="both"/>
        <w:rPr>
          <w:sz w:val="28"/>
          <w:szCs w:val="28"/>
        </w:rPr>
      </w:pPr>
    </w:p>
    <w:p w:rsidR="005B6A41" w:rsidRPr="00A365DF" w:rsidRDefault="00C33764" w:rsidP="00A365DF">
      <w:pPr>
        <w:ind w:firstLine="709"/>
        <w:jc w:val="both"/>
        <w:rPr>
          <w:b/>
          <w:sz w:val="28"/>
          <w:szCs w:val="28"/>
        </w:rPr>
      </w:pPr>
      <w:r w:rsidRPr="00A365DF">
        <w:rPr>
          <w:b/>
          <w:sz w:val="28"/>
          <w:szCs w:val="28"/>
        </w:rPr>
        <w:t>5. В</w:t>
      </w:r>
      <w:r w:rsidR="005B6A41" w:rsidRPr="00A365DF">
        <w:rPr>
          <w:b/>
          <w:sz w:val="28"/>
          <w:szCs w:val="28"/>
        </w:rPr>
        <w:t>нешний вид, расовые признаки</w:t>
      </w:r>
    </w:p>
    <w:p w:rsidR="005B6A41" w:rsidRPr="00A365DF" w:rsidRDefault="005B6A41" w:rsidP="00A365DF">
      <w:pPr>
        <w:ind w:firstLine="709"/>
        <w:jc w:val="both"/>
        <w:rPr>
          <w:sz w:val="28"/>
          <w:szCs w:val="28"/>
        </w:rPr>
      </w:pP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Украинцы входят в «дунайскую» (норикскую) группу популяций. Сюда же включаются </w:t>
      </w:r>
      <w:r w:rsidRPr="00F73303">
        <w:rPr>
          <w:sz w:val="28"/>
          <w:szCs w:val="28"/>
        </w:rPr>
        <w:t>белорусы</w:t>
      </w:r>
      <w:r w:rsidRPr="00A365DF">
        <w:rPr>
          <w:sz w:val="28"/>
          <w:szCs w:val="28"/>
        </w:rPr>
        <w:t xml:space="preserve">, </w:t>
      </w:r>
      <w:hyperlink r:id="rId77" w:tooltip="Поляки" w:history="1">
        <w:r w:rsidRPr="00A365DF">
          <w:rPr>
            <w:rStyle w:val="a4"/>
            <w:color w:val="auto"/>
            <w:sz w:val="28"/>
            <w:szCs w:val="28"/>
            <w:u w:val="none"/>
          </w:rPr>
          <w:t>поляки</w:t>
        </w:r>
      </w:hyperlink>
      <w:r w:rsidRPr="00A365DF">
        <w:rPr>
          <w:sz w:val="28"/>
          <w:szCs w:val="28"/>
        </w:rPr>
        <w:t xml:space="preserve">, многие </w:t>
      </w:r>
      <w:r w:rsidR="00C33764" w:rsidRPr="00A365DF">
        <w:rPr>
          <w:sz w:val="28"/>
          <w:szCs w:val="28"/>
        </w:rPr>
        <w:t xml:space="preserve">русские, </w:t>
      </w:r>
      <w:r w:rsidRPr="00F73303">
        <w:rPr>
          <w:sz w:val="28"/>
          <w:szCs w:val="28"/>
        </w:rPr>
        <w:t>словенцы</w:t>
      </w:r>
      <w:r w:rsidRPr="00A365DF">
        <w:rPr>
          <w:sz w:val="28"/>
          <w:szCs w:val="28"/>
        </w:rPr>
        <w:t>, некоторые популяции хорватов, а такж</w:t>
      </w:r>
      <w:r w:rsidR="00C33764" w:rsidRPr="00A365DF">
        <w:rPr>
          <w:sz w:val="28"/>
          <w:szCs w:val="28"/>
        </w:rPr>
        <w:t>е немцев, австрийцев и литовцев.</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Украинцы как правило брахикефальны, в большинстве своём — высокорослы, с преобладанием темного цвета волос, но светлоглазые почти во всех характерных для украинцев антропологических типах (кроме </w:t>
      </w:r>
      <w:hyperlink r:id="rId78" w:tooltip="Динарская раса" w:history="1">
        <w:r w:rsidRPr="00A365DF">
          <w:rPr>
            <w:rStyle w:val="a4"/>
            <w:color w:val="auto"/>
            <w:sz w:val="28"/>
            <w:szCs w:val="28"/>
            <w:u w:val="none"/>
          </w:rPr>
          <w:t>динарского</w:t>
        </w:r>
      </w:hyperlink>
      <w:r w:rsidRPr="00A365DF">
        <w:rPr>
          <w:sz w:val="28"/>
          <w:szCs w:val="28"/>
        </w:rPr>
        <w:t>) преобладают над темноглазыми.</w:t>
      </w:r>
    </w:p>
    <w:p w:rsidR="00C33764" w:rsidRDefault="005B6A41" w:rsidP="00A365DF">
      <w:pPr>
        <w:pStyle w:val="a5"/>
        <w:spacing w:before="0" w:beforeAutospacing="0" w:after="0" w:afterAutospacing="0"/>
        <w:ind w:firstLine="709"/>
        <w:jc w:val="both"/>
        <w:rPr>
          <w:sz w:val="28"/>
          <w:szCs w:val="28"/>
        </w:rPr>
      </w:pPr>
      <w:r w:rsidRPr="00A365DF">
        <w:rPr>
          <w:sz w:val="28"/>
          <w:szCs w:val="28"/>
        </w:rPr>
        <w:t>По ряду признаков (профилировка лица, поперечный профиль спинки носа, выступание крыльев носа, положение ноздрей, развитие складки верхнего века) некоторые группы населения Украины (Среднего Поднепровья, Левобережья), несомненно европеоидного, имеют незначительный процент примеси, связанной с ассимиляцией степных тюркских групп с определённым монголоидным элеме</w:t>
      </w:r>
      <w:r w:rsidR="00C33764" w:rsidRPr="00A365DF">
        <w:rPr>
          <w:sz w:val="28"/>
          <w:szCs w:val="28"/>
        </w:rPr>
        <w:t>нтом.</w:t>
      </w:r>
    </w:p>
    <w:p w:rsidR="005B6A41" w:rsidRPr="00A365DF" w:rsidRDefault="005B6A41" w:rsidP="00A365DF">
      <w:pPr>
        <w:pStyle w:val="a5"/>
        <w:spacing w:before="0" w:beforeAutospacing="0" w:after="0" w:afterAutospacing="0"/>
        <w:ind w:firstLine="709"/>
        <w:jc w:val="both"/>
        <w:rPr>
          <w:sz w:val="28"/>
          <w:szCs w:val="28"/>
        </w:rPr>
      </w:pPr>
      <w:r w:rsidRPr="00A365DF">
        <w:rPr>
          <w:sz w:val="28"/>
          <w:szCs w:val="28"/>
        </w:rPr>
        <w:t xml:space="preserve">Из антропологических типов наибольшее распространение имеют </w:t>
      </w:r>
      <w:r w:rsidRPr="00F73303">
        <w:rPr>
          <w:sz w:val="28"/>
          <w:szCs w:val="28"/>
        </w:rPr>
        <w:t>гориды</w:t>
      </w:r>
      <w:r w:rsidRPr="00A365DF">
        <w:rPr>
          <w:sz w:val="28"/>
          <w:szCs w:val="28"/>
        </w:rPr>
        <w:t xml:space="preserve">, </w:t>
      </w:r>
      <w:hyperlink r:id="rId79" w:tooltip="Понтиды" w:history="1">
        <w:r w:rsidRPr="00A365DF">
          <w:rPr>
            <w:rStyle w:val="a4"/>
            <w:color w:val="auto"/>
            <w:sz w:val="28"/>
            <w:szCs w:val="28"/>
            <w:u w:val="none"/>
          </w:rPr>
          <w:t>понтиды</w:t>
        </w:r>
      </w:hyperlink>
      <w:r w:rsidRPr="00A365DF">
        <w:rPr>
          <w:sz w:val="28"/>
          <w:szCs w:val="28"/>
        </w:rPr>
        <w:t xml:space="preserve"> и </w:t>
      </w:r>
      <w:r w:rsidRPr="00F73303">
        <w:rPr>
          <w:sz w:val="28"/>
          <w:szCs w:val="28"/>
        </w:rPr>
        <w:t>балтиды</w:t>
      </w:r>
      <w:r w:rsidRPr="00A365DF">
        <w:rPr>
          <w:sz w:val="28"/>
          <w:szCs w:val="28"/>
        </w:rPr>
        <w:t xml:space="preserve">. Реже встречается </w:t>
      </w:r>
      <w:hyperlink r:id="rId80" w:tooltip="Динарская раса" w:history="1">
        <w:r w:rsidRPr="00A365DF">
          <w:rPr>
            <w:rStyle w:val="a4"/>
            <w:color w:val="auto"/>
            <w:sz w:val="28"/>
            <w:szCs w:val="28"/>
            <w:u w:val="none"/>
          </w:rPr>
          <w:t>динарский тип</w:t>
        </w:r>
      </w:hyperlink>
      <w:r w:rsidRPr="00A365DF">
        <w:rPr>
          <w:sz w:val="28"/>
          <w:szCs w:val="28"/>
        </w:rPr>
        <w:t xml:space="preserve"> (преимущественно в южных и западных регионах).</w:t>
      </w:r>
    </w:p>
    <w:p w:rsidR="00C33764" w:rsidRPr="00A365DF" w:rsidRDefault="00C33764" w:rsidP="00A365DF">
      <w:pPr>
        <w:pStyle w:val="a5"/>
        <w:spacing w:before="0" w:beforeAutospacing="0" w:after="0" w:afterAutospacing="0"/>
        <w:ind w:firstLine="709"/>
        <w:jc w:val="both"/>
        <w:rPr>
          <w:sz w:val="28"/>
          <w:szCs w:val="28"/>
        </w:rPr>
      </w:pPr>
    </w:p>
    <w:p w:rsidR="005B6A41" w:rsidRPr="00A365DF" w:rsidRDefault="00C33764" w:rsidP="00A365DF">
      <w:pPr>
        <w:ind w:firstLine="709"/>
        <w:jc w:val="both"/>
        <w:rPr>
          <w:b/>
          <w:sz w:val="28"/>
          <w:szCs w:val="28"/>
        </w:rPr>
      </w:pPr>
      <w:r w:rsidRPr="00A365DF">
        <w:rPr>
          <w:b/>
          <w:sz w:val="28"/>
          <w:szCs w:val="28"/>
        </w:rPr>
        <w:t>6. О</w:t>
      </w:r>
      <w:r w:rsidR="005B6A41" w:rsidRPr="00A365DF">
        <w:rPr>
          <w:b/>
          <w:sz w:val="28"/>
          <w:szCs w:val="28"/>
        </w:rPr>
        <w:t xml:space="preserve">бряды, традиции, культы </w:t>
      </w:r>
      <w:r w:rsidRPr="00A365DF">
        <w:rPr>
          <w:b/>
          <w:sz w:val="28"/>
          <w:szCs w:val="28"/>
        </w:rPr>
        <w:t>украинского народа</w:t>
      </w:r>
    </w:p>
    <w:p w:rsidR="00C33764" w:rsidRPr="00A365DF" w:rsidRDefault="00C33764" w:rsidP="00A365DF">
      <w:pPr>
        <w:ind w:firstLine="709"/>
        <w:jc w:val="both"/>
        <w:rPr>
          <w:b/>
          <w:sz w:val="28"/>
          <w:szCs w:val="28"/>
        </w:rPr>
      </w:pPr>
    </w:p>
    <w:p w:rsidR="00C33764" w:rsidRPr="00A365DF" w:rsidRDefault="00DE3E75" w:rsidP="00A365DF">
      <w:pPr>
        <w:ind w:firstLine="709"/>
        <w:jc w:val="both"/>
        <w:rPr>
          <w:sz w:val="28"/>
          <w:szCs w:val="28"/>
        </w:rPr>
      </w:pPr>
      <w:r w:rsidRPr="00A365DF">
        <w:rPr>
          <w:sz w:val="28"/>
          <w:szCs w:val="28"/>
        </w:rPr>
        <w:t>В народных обычаях и приметах сохраняется значительная часть языческого наследия - традиции целительства, песенные и рифмованные заговоры, использование трав и зелий, и конечно, свадебные ритуалы, которые до сих пор имеют место быть.</w:t>
      </w:r>
    </w:p>
    <w:p w:rsidR="0093469C" w:rsidRPr="00A365DF" w:rsidRDefault="0093469C" w:rsidP="00A365DF">
      <w:pPr>
        <w:ind w:firstLine="709"/>
        <w:jc w:val="both"/>
        <w:rPr>
          <w:b/>
          <w:sz w:val="28"/>
          <w:szCs w:val="28"/>
        </w:rPr>
      </w:pPr>
      <w:r w:rsidRPr="00A365DF">
        <w:rPr>
          <w:b/>
          <w:sz w:val="28"/>
          <w:szCs w:val="28"/>
        </w:rPr>
        <w:t>Свадебные традиции</w:t>
      </w:r>
    </w:p>
    <w:p w:rsidR="00DE3E75" w:rsidRPr="00A365DF" w:rsidRDefault="00DE3E75" w:rsidP="00A365DF">
      <w:pPr>
        <w:ind w:firstLine="709"/>
        <w:jc w:val="both"/>
        <w:rPr>
          <w:sz w:val="28"/>
          <w:szCs w:val="28"/>
        </w:rPr>
      </w:pPr>
      <w:r w:rsidRPr="00A365DF">
        <w:rPr>
          <w:sz w:val="28"/>
          <w:szCs w:val="28"/>
        </w:rPr>
        <w:t>О том, что свадьба посвящалась солнечным богам, свидетельствуют атрибуты и символы, которые на протяжении веков присутствовали в свадебном обряде украинцев: Каравай, свадебные свечки, веночки, веточки и т.д. Таким же остатком древнего богослужения есть обычай сиденья молодых на вывернутом мехом вверх кожухе или овечьей шкуре, а также свадебный костер перед входом молодой во двор молодого, выливание вина на пол (жертва), и колупание печи молодою на сватанье. Жертвами Богам — покровителям брака, были обряды резанья Каравая, обрезания волос молодой, а давние свадебные песни — своеобразные молитвы, обращенные к этим Богам. Позднее до гимнов молитв добавлялись вполне земные мотивы, пожелания молодым счастья.</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Обряды украинской народной свадьбы разделяются на три периода: до</w:t>
      </w:r>
      <w:r w:rsidR="001E0A5A">
        <w:rPr>
          <w:sz w:val="28"/>
          <w:szCs w:val="28"/>
        </w:rPr>
        <w:t xml:space="preserve"> </w:t>
      </w:r>
      <w:r w:rsidRPr="00A365DF">
        <w:rPr>
          <w:sz w:val="28"/>
          <w:szCs w:val="28"/>
        </w:rPr>
        <w:t>свадебный, сама свадьба, послесвадебный. Перед свадьбой как правило отмечают сватанье, смотрины, помолвку.</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Каравай. Выпекание свадебного каравая сопровождалось специальными ритуалами, и было важнейшей частью свадебного обряда. С выпеканием Каравая связано много поверий и правил. Он был обязателен при первом браке, вдовам и вдовцам каравай не выпекали. Каравайницами были женщины, которые были счастливы в браке, девушки и вдовы не допускались. Весь процесс от замешивания теста до выпекания каравая сопровождался специальными песнями. Кроме каравая, выпекали шишки, которые были символом плодородности, которыми одаривали всех гостей.</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Ветка. Ветка плодового или соснового дерева, украшенная цветами, ленточками, калиной. В некоторых районах, в основном на юге страны, веточку обвивали тестом и запекали в печке. На протяжении всей свадьбы веточка, что символизирует девичью красоту, стояла на столе. По окончанию свадьбы дружки разламывали по кусочку веточки, которую еще называли «девованием».</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Посад. Составлялся с нескольких частей. Первый посад молодого и молодой осуществлялся преимущественно порознь в доме каждого из молодых. Этот обряд символизировал уважение культа домашнего очага, культа предков. Молодых выводили на посад, подавая им в руки платочек, садили на кожух в углу. Перед посадом каждого из молодых благословляли родители. В некоторых районах невесте, которую вели на посад, дорогу устилали сувоями полотна. Второй посад был общим для обеих молодых на свадьбе. Третий посад — это посад молодой невесты после брака, что символизировало переход молодой из девичьего состояния до состояния женщины. На посад приглашали, как правило, маму, брата, старост, бояр и т.д.</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Расплетины. Этот обряд осуществлялся перед свадьбой или же в день свадьбы. Невесту садили на кадку покрытую кожухом. Расплетали братья или все члены материнского рода по очереди. Потом на голову молодой одевали венок. Этот обычай символизировал девичью чистоту: расплетают косу родные, а не чужие руки.</w:t>
      </w:r>
    </w:p>
    <w:p w:rsidR="002018E2" w:rsidRDefault="005F7C12" w:rsidP="00A365DF">
      <w:pPr>
        <w:pStyle w:val="a5"/>
        <w:spacing w:before="0" w:beforeAutospacing="0" w:after="0" w:afterAutospacing="0"/>
        <w:ind w:firstLine="709"/>
        <w:jc w:val="both"/>
        <w:rPr>
          <w:sz w:val="28"/>
          <w:szCs w:val="28"/>
        </w:rPr>
      </w:pPr>
      <w:r w:rsidRPr="00A365DF">
        <w:rPr>
          <w:sz w:val="28"/>
          <w:szCs w:val="28"/>
        </w:rPr>
        <w:t xml:space="preserve">Свадьба начинается в доме каждого из молодых. Дальше жених собирал так называемый «поезд» из своих бояр, дружков, неженатых парней, свах (замужних женщин), светелок и т.д. Количество свадебных чинов зависело от состоятельности семьи и от количества гостей. В это время в доме молодой осуществлялось одаривание невесты. Поезд молодого, собираясь к невесте, обходил трижды вокруг стола или вокруг кадки. "Перед молодим несуть гілку дерева, яку називають "гільцем." Мати молодої, одягнена у вивернутий вовною назовні кожух, зустрічає молодих перед порогом з хлібом-сіллю, тримаючи його в руках, вкритих кожухом, а весільний хор співає: </w:t>
      </w:r>
    </w:p>
    <w:p w:rsidR="00EF70C7" w:rsidRPr="00987B91" w:rsidRDefault="00EF70C7" w:rsidP="00EF70C7">
      <w:pPr>
        <w:pStyle w:val="aa"/>
        <w:tabs>
          <w:tab w:val="clear" w:pos="4677"/>
          <w:tab w:val="clear" w:pos="9355"/>
          <w:tab w:val="left" w:pos="4695"/>
        </w:tabs>
        <w:jc w:val="both"/>
        <w:rPr>
          <w:color w:val="FFFFFF"/>
          <w:sz w:val="28"/>
          <w:szCs w:val="28"/>
        </w:rPr>
      </w:pPr>
      <w:r w:rsidRPr="00987B91">
        <w:rPr>
          <w:color w:val="FFFFFF"/>
          <w:sz w:val="28"/>
          <w:szCs w:val="28"/>
        </w:rPr>
        <w:t>ментальный диалект культурный украинский</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Що то вийшло кострубатого?</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Що то вийшло волохатого?</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Який кожух волохатий,</w:t>
      </w:r>
    </w:p>
    <w:p w:rsidR="005F7C12" w:rsidRDefault="005F7C12" w:rsidP="00A365DF">
      <w:pPr>
        <w:pStyle w:val="a5"/>
        <w:spacing w:before="0" w:beforeAutospacing="0" w:after="0" w:afterAutospacing="0"/>
        <w:ind w:firstLine="709"/>
        <w:jc w:val="both"/>
        <w:rPr>
          <w:sz w:val="28"/>
          <w:szCs w:val="28"/>
        </w:rPr>
      </w:pPr>
      <w:r w:rsidRPr="00A365DF">
        <w:rPr>
          <w:sz w:val="28"/>
          <w:szCs w:val="28"/>
        </w:rPr>
        <w:t>Такий буде зять багатий."</w:t>
      </w:r>
    </w:p>
    <w:p w:rsidR="002E7A3B" w:rsidRDefault="002E7A3B" w:rsidP="00A365DF">
      <w:pPr>
        <w:pStyle w:val="a5"/>
        <w:spacing w:before="0" w:beforeAutospacing="0" w:after="0" w:afterAutospacing="0"/>
        <w:ind w:firstLine="709"/>
        <w:jc w:val="both"/>
        <w:rPr>
          <w:sz w:val="28"/>
          <w:szCs w:val="28"/>
        </w:rPr>
      </w:pP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Перед отъездом молодой в дом жениха, осуществлялся ритуальный трехкратный обход кадки, усланной рушником с хлебом-солью. Мать выводила из двора лошадей, благословляла дочь, давала ей хлеб, курицу. Перед двором жениха свадебный поезд переводили через ритуальный костер, на юге переливали водой. Эти обычаи — дань давней магии, что символизировала очищение огнем и водой.</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После целого ряда церемоний молодых готовили к брачной ночи. Невесту одевали в новую рубашку, свахи стелили постель, дружки или старший боярин стояли возле каморы, где будут спать молодые. Утром свахи осматривали рубашки и постель молодых. Если девушка оказалась честной, то праздник не знал границ, присутствующие скакали по столам, лавкам, кричали и пели. Матери девушки посылали подарки и известие о счастливом завершении брачной ночи, благодарили за дочку. Если же девушка оказывалась нечестной, праздник прекращался, и начинались песни, которые сквернили род молодой. Иногда на родителей девушки одевали соломенные хомуты, на этом свадьба и заканчивалась. В некоторых районах парни вешали белый флаг на самое высокое дерево, который означал девичий позор. Тогда брат девушки должен был лезть на дерево, что бы снять этот флаг, но ему всячески мешали.</w:t>
      </w:r>
    </w:p>
    <w:p w:rsidR="005F7C12" w:rsidRPr="00A365DF" w:rsidRDefault="005F7C12" w:rsidP="00A365DF">
      <w:pPr>
        <w:pStyle w:val="a5"/>
        <w:spacing w:before="0" w:beforeAutospacing="0" w:after="0" w:afterAutospacing="0"/>
        <w:ind w:firstLine="709"/>
        <w:jc w:val="both"/>
        <w:rPr>
          <w:sz w:val="28"/>
          <w:szCs w:val="28"/>
        </w:rPr>
      </w:pPr>
      <w:r w:rsidRPr="00A365DF">
        <w:rPr>
          <w:sz w:val="28"/>
          <w:szCs w:val="28"/>
        </w:rPr>
        <w:t xml:space="preserve">Когда же свадьба заканчивалась счастливо, на утро приглашались родители девушки до родни молодого. Здесь снова начинался банкет, одаривание молодых, которое сопровождалось песнями. В понедельник также отмечался ритуал очищения водой, который позднее сменился принесением молодой воды из криницы и умывание молодых и всех гостей. В этот день было много веселий с переодеванием, пели шутливые песни. Преобладала красная символика: пояса, ленты, красные платки или запаска молодой, даже горилку подкрашивали красным соком. Все должно было символизировать рождение семьи. В этот же день разделяли каравай. Во вторник отмечались гуляния под названием «цыганщина», когда люди переодевались, крали курок и т.д. Праздновали исключительно взрослые, дети и </w:t>
      </w:r>
      <w:r w:rsidR="002018E2" w:rsidRPr="00A365DF">
        <w:rPr>
          <w:sz w:val="28"/>
          <w:szCs w:val="28"/>
        </w:rPr>
        <w:t>молодежь</w:t>
      </w:r>
      <w:r w:rsidRPr="00A365DF">
        <w:rPr>
          <w:sz w:val="28"/>
          <w:szCs w:val="28"/>
        </w:rPr>
        <w:t xml:space="preserve"> не принимали участия в этих развлечениях."</w:t>
      </w:r>
    </w:p>
    <w:p w:rsidR="0093469C" w:rsidRPr="00A365DF" w:rsidRDefault="0093469C" w:rsidP="00A365DF">
      <w:pPr>
        <w:ind w:firstLine="709"/>
        <w:jc w:val="both"/>
        <w:rPr>
          <w:b/>
          <w:sz w:val="28"/>
          <w:szCs w:val="28"/>
        </w:rPr>
      </w:pPr>
      <w:r w:rsidRPr="00A365DF">
        <w:rPr>
          <w:b/>
          <w:sz w:val="28"/>
          <w:szCs w:val="28"/>
        </w:rPr>
        <w:t>Обычаи</w:t>
      </w:r>
    </w:p>
    <w:p w:rsidR="0093469C" w:rsidRPr="00A365DF" w:rsidRDefault="005F7C12" w:rsidP="00A365DF">
      <w:pPr>
        <w:ind w:firstLine="709"/>
        <w:jc w:val="both"/>
        <w:rPr>
          <w:sz w:val="28"/>
          <w:szCs w:val="28"/>
        </w:rPr>
      </w:pPr>
      <w:r w:rsidRPr="00A365DF">
        <w:rPr>
          <w:sz w:val="28"/>
          <w:szCs w:val="28"/>
        </w:rPr>
        <w:t xml:space="preserve">С незапамятных времен было трепетным отношение к традициям. Даже после принятия христианства украинцы сохранили многие свои народные старинные обычаи, только объединив их с религиозными. И сегодня, спустя тысячи лет, уже непросто обнаружить грань, где в украинских обычаях заканчивается древняя культура, </w:t>
      </w:r>
      <w:r w:rsidR="0093469C" w:rsidRPr="00A365DF">
        <w:rPr>
          <w:sz w:val="28"/>
          <w:szCs w:val="28"/>
        </w:rPr>
        <w:t>а где начинается христианская.</w:t>
      </w:r>
    </w:p>
    <w:p w:rsidR="0093469C" w:rsidRPr="00A365DF" w:rsidRDefault="0093469C" w:rsidP="00A365DF">
      <w:pPr>
        <w:ind w:firstLine="709"/>
        <w:jc w:val="both"/>
        <w:rPr>
          <w:sz w:val="28"/>
          <w:szCs w:val="28"/>
        </w:rPr>
      </w:pPr>
      <w:r w:rsidRPr="00A365DF">
        <w:rPr>
          <w:b/>
          <w:sz w:val="28"/>
          <w:szCs w:val="28"/>
        </w:rPr>
        <w:t>Рождество</w:t>
      </w:r>
      <w:r w:rsidR="002018E2">
        <w:rPr>
          <w:b/>
          <w:sz w:val="28"/>
          <w:szCs w:val="28"/>
        </w:rPr>
        <w:t xml:space="preserve">. </w:t>
      </w:r>
      <w:r w:rsidR="005F7C12" w:rsidRPr="00A365DF">
        <w:rPr>
          <w:sz w:val="28"/>
          <w:szCs w:val="28"/>
        </w:rPr>
        <w:t>Одним из основных украинских обычаев является празднование Рождества. В предрождественский день — 6 января — отмечается Святвечер. Основными блюдами на Святой вечер являются кутя — рисовая или пшеничная каша с медом, изюмом и маком, а также узвар — компот из сухофруктов. Всего, по обычаю, в Свят вечер подают 12 постных блюд. А вот 7 января, на само Рождество, готовят большой семейный стол. Так как пост закончился, на стол пода</w:t>
      </w:r>
      <w:r w:rsidRPr="00A365DF">
        <w:rPr>
          <w:sz w:val="28"/>
          <w:szCs w:val="28"/>
        </w:rPr>
        <w:t>ют разнообразные мясные блюда.</w:t>
      </w:r>
    </w:p>
    <w:p w:rsidR="0093469C" w:rsidRPr="00A365DF" w:rsidRDefault="005F7C12" w:rsidP="00A365DF">
      <w:pPr>
        <w:ind w:firstLine="709"/>
        <w:jc w:val="both"/>
        <w:rPr>
          <w:sz w:val="28"/>
          <w:szCs w:val="28"/>
        </w:rPr>
      </w:pPr>
      <w:r w:rsidRPr="00A365DF">
        <w:rPr>
          <w:sz w:val="28"/>
          <w:szCs w:val="28"/>
        </w:rPr>
        <w:t>По обычаю, под вечер Рождества гурьба колядников ходила с торбами для сбора гостинцев. Они выбирали себе главного — Березу (или Березая), латкового (который собирал сало и колбасы), казначея, хлебоношу, звездаря (носил зарю), танцоров, звонарей, скрипачей и т.д. Коляда длилась несколько ночей, пока не обходили каж</w:t>
      </w:r>
      <w:r w:rsidR="0093469C" w:rsidRPr="00A365DF">
        <w:rPr>
          <w:sz w:val="28"/>
          <w:szCs w:val="28"/>
        </w:rPr>
        <w:t>дый дом в поселении.</w:t>
      </w:r>
    </w:p>
    <w:p w:rsidR="0093469C" w:rsidRPr="00A365DF" w:rsidRDefault="0093469C" w:rsidP="00A365DF">
      <w:pPr>
        <w:ind w:firstLine="709"/>
        <w:jc w:val="both"/>
        <w:rPr>
          <w:sz w:val="28"/>
          <w:szCs w:val="28"/>
        </w:rPr>
      </w:pPr>
      <w:r w:rsidRPr="00A365DF">
        <w:rPr>
          <w:b/>
          <w:sz w:val="28"/>
          <w:szCs w:val="28"/>
        </w:rPr>
        <w:t>Масленица</w:t>
      </w:r>
      <w:r w:rsidR="002018E2">
        <w:rPr>
          <w:b/>
          <w:sz w:val="28"/>
          <w:szCs w:val="28"/>
        </w:rPr>
        <w:t xml:space="preserve">. </w:t>
      </w:r>
      <w:r w:rsidR="005F7C12" w:rsidRPr="00A365DF">
        <w:rPr>
          <w:sz w:val="28"/>
          <w:szCs w:val="28"/>
        </w:rPr>
        <w:t>Еще один популярный украинский обычай — неделя Масленицы. Этот праздник существовал на Руси ещё в дохристианские времена. Обычай предполагает проводы зимы и встречу весны. После появления христианства на Руси Масленицу отмечают в последнюю неделю перед Великим постом. Основные отличия праздника —</w:t>
      </w:r>
      <w:r w:rsidRPr="00A365DF">
        <w:rPr>
          <w:sz w:val="28"/>
          <w:szCs w:val="28"/>
        </w:rPr>
        <w:t xml:space="preserve"> это блины и народные гуляния.</w:t>
      </w:r>
    </w:p>
    <w:p w:rsidR="0093469C" w:rsidRPr="00A365DF" w:rsidRDefault="005F7C12" w:rsidP="00A365DF">
      <w:pPr>
        <w:ind w:firstLine="709"/>
        <w:jc w:val="both"/>
        <w:rPr>
          <w:sz w:val="28"/>
          <w:szCs w:val="28"/>
        </w:rPr>
      </w:pPr>
      <w:r w:rsidRPr="00A365DF">
        <w:rPr>
          <w:sz w:val="28"/>
          <w:szCs w:val="28"/>
        </w:rPr>
        <w:t>В древней Руси блин считали символом солнца, так как он, подобно солнцу, тоже жёлтый, круглый и горячий, и верили, что съедая блин, люди полу</w:t>
      </w:r>
      <w:r w:rsidR="0093469C" w:rsidRPr="00A365DF">
        <w:rPr>
          <w:sz w:val="28"/>
          <w:szCs w:val="28"/>
        </w:rPr>
        <w:t>чают частичку его тепла и силы.</w:t>
      </w:r>
    </w:p>
    <w:p w:rsidR="0093469C" w:rsidRPr="00A365DF" w:rsidRDefault="0093469C" w:rsidP="00A365DF">
      <w:pPr>
        <w:ind w:firstLine="709"/>
        <w:jc w:val="both"/>
        <w:rPr>
          <w:sz w:val="28"/>
          <w:szCs w:val="28"/>
        </w:rPr>
      </w:pPr>
      <w:r w:rsidRPr="00A365DF">
        <w:rPr>
          <w:b/>
          <w:sz w:val="28"/>
          <w:szCs w:val="28"/>
        </w:rPr>
        <w:t>Пасха</w:t>
      </w:r>
      <w:r w:rsidR="002018E2">
        <w:rPr>
          <w:b/>
          <w:sz w:val="28"/>
          <w:szCs w:val="28"/>
        </w:rPr>
        <w:t xml:space="preserve">. </w:t>
      </w:r>
      <w:r w:rsidR="005F7C12" w:rsidRPr="00A365DF">
        <w:rPr>
          <w:sz w:val="28"/>
          <w:szCs w:val="28"/>
        </w:rPr>
        <w:t>Праздник Воскресения Господня или Великдень празднуют в первую неделю после весеннего равноденствия и полного месяца. Вместе с людьми его отм</w:t>
      </w:r>
      <w:r w:rsidRPr="00A365DF">
        <w:rPr>
          <w:sz w:val="28"/>
          <w:szCs w:val="28"/>
        </w:rPr>
        <w:t>ечает и пробуждающаяся природа.</w:t>
      </w:r>
    </w:p>
    <w:p w:rsidR="0093469C" w:rsidRPr="00A365DF" w:rsidRDefault="005F7C12" w:rsidP="00A365DF">
      <w:pPr>
        <w:ind w:firstLine="709"/>
        <w:jc w:val="both"/>
        <w:rPr>
          <w:sz w:val="28"/>
          <w:szCs w:val="28"/>
        </w:rPr>
      </w:pPr>
      <w:r w:rsidRPr="00A365DF">
        <w:rPr>
          <w:sz w:val="28"/>
          <w:szCs w:val="28"/>
        </w:rPr>
        <w:t>Семейный обед в этот день готовят особенно торжественно и украшают цветами. Обычай красить яйца — обязательный атрибут праздника. Также на Пасху существует обычай приветствовать друг друга радостным возгласом «Христос воскрес!», на что отвечают — «Воистину воскрес!» Это приветствие выражает радость верующих, аналогичную радости апостолов, которые узнал</w:t>
      </w:r>
      <w:r w:rsidR="0093469C" w:rsidRPr="00A365DF">
        <w:rPr>
          <w:sz w:val="28"/>
          <w:szCs w:val="28"/>
        </w:rPr>
        <w:t>и о воскресении Христа.</w:t>
      </w:r>
    </w:p>
    <w:p w:rsidR="0093469C" w:rsidRPr="00A365DF" w:rsidRDefault="0093469C" w:rsidP="00A365DF">
      <w:pPr>
        <w:ind w:firstLine="709"/>
        <w:jc w:val="both"/>
        <w:rPr>
          <w:sz w:val="28"/>
          <w:szCs w:val="28"/>
        </w:rPr>
      </w:pPr>
      <w:r w:rsidRPr="00A365DF">
        <w:rPr>
          <w:b/>
          <w:sz w:val="28"/>
          <w:szCs w:val="28"/>
        </w:rPr>
        <w:t>Троица</w:t>
      </w:r>
      <w:r w:rsidR="002018E2">
        <w:rPr>
          <w:b/>
          <w:sz w:val="28"/>
          <w:szCs w:val="28"/>
        </w:rPr>
        <w:t xml:space="preserve">. </w:t>
      </w:r>
      <w:r w:rsidR="005F7C12" w:rsidRPr="00A365DF">
        <w:rPr>
          <w:sz w:val="28"/>
          <w:szCs w:val="28"/>
        </w:rPr>
        <w:t>Согласно Библии, в этот день на апостолов снизошла благодать Святого Духа. В Украине праздник Троицы отмечают 3 дня — Зеленое или Клечальное воскресенье, Клечальний</w:t>
      </w:r>
      <w:r w:rsidRPr="00A365DF">
        <w:rPr>
          <w:sz w:val="28"/>
          <w:szCs w:val="28"/>
        </w:rPr>
        <w:t xml:space="preserve"> понедельник и Богодухов день.</w:t>
      </w:r>
    </w:p>
    <w:p w:rsidR="0093469C" w:rsidRPr="00A365DF" w:rsidRDefault="005F7C12" w:rsidP="00A365DF">
      <w:pPr>
        <w:ind w:firstLine="709"/>
        <w:jc w:val="both"/>
        <w:rPr>
          <w:sz w:val="28"/>
          <w:szCs w:val="28"/>
        </w:rPr>
      </w:pPr>
      <w:r w:rsidRPr="00A365DF">
        <w:rPr>
          <w:sz w:val="28"/>
          <w:szCs w:val="28"/>
        </w:rPr>
        <w:t>На Зеленое воскресенье, согласно поверьям, надо быть осторожными, поскольку это день активности потерчат, мавок, русалок и другой нечисти. На Зеленое воскресенье, по украинским обычаям, девушки гадают. Они идут к пруду и пускают венки за водой, и если они сойдутся, то считается, что девушка в этом году должна выйти замуж. В Зеленое воскресенье также посещают на кладби</w:t>
      </w:r>
      <w:r w:rsidR="0093469C" w:rsidRPr="00A365DF">
        <w:rPr>
          <w:sz w:val="28"/>
          <w:szCs w:val="28"/>
        </w:rPr>
        <w:t>ще своих умерших родственников.</w:t>
      </w:r>
    </w:p>
    <w:p w:rsidR="0093469C" w:rsidRPr="00A365DF" w:rsidRDefault="005F7C12" w:rsidP="00A365DF">
      <w:pPr>
        <w:ind w:firstLine="709"/>
        <w:jc w:val="both"/>
        <w:rPr>
          <w:sz w:val="28"/>
          <w:szCs w:val="28"/>
        </w:rPr>
      </w:pPr>
      <w:r w:rsidRPr="00A365DF">
        <w:rPr>
          <w:sz w:val="28"/>
          <w:szCs w:val="28"/>
        </w:rPr>
        <w:t>В Клечальный понедельник после церковной службы, по традиции, освящают поля, чтобы Бог защитил их от пожаров</w:t>
      </w:r>
      <w:r w:rsidR="0093469C" w:rsidRPr="00A365DF">
        <w:rPr>
          <w:sz w:val="28"/>
          <w:szCs w:val="28"/>
        </w:rPr>
        <w:t xml:space="preserve"> и града. Дети устраивают игры.</w:t>
      </w:r>
    </w:p>
    <w:p w:rsidR="0093469C" w:rsidRPr="00A365DF" w:rsidRDefault="005F7C12" w:rsidP="00A365DF">
      <w:pPr>
        <w:ind w:firstLine="709"/>
        <w:jc w:val="both"/>
        <w:rPr>
          <w:sz w:val="28"/>
          <w:szCs w:val="28"/>
        </w:rPr>
      </w:pPr>
      <w:r w:rsidRPr="00A365DF">
        <w:rPr>
          <w:sz w:val="28"/>
          <w:szCs w:val="28"/>
        </w:rPr>
        <w:t>Богодухов день особенно отмечают девушки. Они организовывают различные забавы, к примеру, «водить Тополю». Её суть заключается в том, что выбирают самую красивую девушку, которая и играет роль Тополи. Красавицу украшают венками так, чтобы ее никто не мог узнать. В сопровождении веселой ватаги Тополя ходит от дома к дому, и хозяин каждого должен её щедро отблагодарить гос</w:t>
      </w:r>
      <w:r w:rsidR="0093469C" w:rsidRPr="00A365DF">
        <w:rPr>
          <w:sz w:val="28"/>
          <w:szCs w:val="28"/>
        </w:rPr>
        <w:t>тинцами.</w:t>
      </w:r>
    </w:p>
    <w:p w:rsidR="0093469C" w:rsidRPr="00A365DF" w:rsidRDefault="0093469C" w:rsidP="00A365DF">
      <w:pPr>
        <w:ind w:firstLine="709"/>
        <w:jc w:val="both"/>
        <w:rPr>
          <w:sz w:val="28"/>
          <w:szCs w:val="28"/>
        </w:rPr>
      </w:pPr>
      <w:r w:rsidRPr="00A365DF">
        <w:rPr>
          <w:b/>
          <w:sz w:val="28"/>
          <w:szCs w:val="28"/>
        </w:rPr>
        <w:t>Ивана Купала</w:t>
      </w:r>
      <w:r w:rsidR="002018E2">
        <w:rPr>
          <w:b/>
          <w:sz w:val="28"/>
          <w:szCs w:val="28"/>
        </w:rPr>
        <w:t xml:space="preserve">. </w:t>
      </w:r>
      <w:r w:rsidR="005F7C12" w:rsidRPr="00A365DF">
        <w:rPr>
          <w:sz w:val="28"/>
          <w:szCs w:val="28"/>
        </w:rPr>
        <w:t>Ивана Купала, так же Иванов день, — является одним из народных обрядовых обычаев. Его история уходит в очень глубокую древность. Праздник связан с периодом летнего солнцестояния, поворотом солнца к зиме. Его отмечают в ночь на 7 июля или по старому стилю 24 июня, когда чарующая красота природы создает сказочный пейзаж, на котором и происходят</w:t>
      </w:r>
      <w:r w:rsidRPr="00A365DF">
        <w:rPr>
          <w:sz w:val="28"/>
          <w:szCs w:val="28"/>
        </w:rPr>
        <w:t xml:space="preserve"> магические купальские забавы.</w:t>
      </w:r>
    </w:p>
    <w:p w:rsidR="0093469C" w:rsidRPr="00A365DF" w:rsidRDefault="005F7C12" w:rsidP="00A365DF">
      <w:pPr>
        <w:ind w:firstLine="709"/>
        <w:jc w:val="both"/>
        <w:rPr>
          <w:sz w:val="28"/>
          <w:szCs w:val="28"/>
        </w:rPr>
      </w:pPr>
      <w:r w:rsidRPr="00A365DF">
        <w:rPr>
          <w:sz w:val="28"/>
          <w:szCs w:val="28"/>
        </w:rPr>
        <w:t>Ночь на Ивана Купала, чаще всего очень темная, а чары в эту ночь особо могущественны. В эту пору, по поверьям, созревает много магических растений, которые нужно собрать до восхода солнца. Целительна купальская роса, которой,</w:t>
      </w:r>
      <w:r w:rsidR="0093469C" w:rsidRPr="00A365DF">
        <w:rPr>
          <w:sz w:val="28"/>
          <w:szCs w:val="28"/>
        </w:rPr>
        <w:t xml:space="preserve"> по обычаям, необходимо умыться.</w:t>
      </w:r>
    </w:p>
    <w:p w:rsidR="0093469C" w:rsidRPr="00A365DF" w:rsidRDefault="005F7C12" w:rsidP="00A365DF">
      <w:pPr>
        <w:ind w:firstLine="709"/>
        <w:jc w:val="both"/>
        <w:rPr>
          <w:sz w:val="28"/>
          <w:szCs w:val="28"/>
        </w:rPr>
      </w:pPr>
      <w:r w:rsidRPr="00A365DF">
        <w:rPr>
          <w:sz w:val="28"/>
          <w:szCs w:val="28"/>
        </w:rPr>
        <w:t>В эту ночь просыпается «нечисть», слышен говор животных, распускается папоротник, он возгорается дивным огнем, сразу гаснет и осыпается. Тому, кто сорвет этот цветок, откроются богатства всей земли и он обретет всемогущество. Широко известны купальские гадания: девушки бросают венки в воду и наблюдают за ними, чей венок быстрее всех поплывет, та и выйдет замуж раньше других.</w:t>
      </w:r>
    </w:p>
    <w:p w:rsidR="005F7C12" w:rsidRPr="00A365DF" w:rsidRDefault="005F7C12" w:rsidP="00A365DF">
      <w:pPr>
        <w:ind w:firstLine="709"/>
        <w:jc w:val="both"/>
        <w:rPr>
          <w:sz w:val="28"/>
          <w:szCs w:val="28"/>
        </w:rPr>
      </w:pPr>
      <w:r w:rsidRPr="00A365DF">
        <w:rPr>
          <w:sz w:val="28"/>
          <w:szCs w:val="28"/>
        </w:rPr>
        <w:t>Старинные обычаи — сокровище украинского народа и культуры. Хотя все эти движения, обряды и слова, которые составляют народные обычаи, на первый взгляд не имеют никакого значения в жизни человека, но они веют на сердце каждого из нас чарами родной стихии и являются живительным бальзамом для души, который наполняет ее мощной силой.</w:t>
      </w:r>
    </w:p>
    <w:p w:rsidR="005B6A41" w:rsidRPr="00A365DF" w:rsidRDefault="005B6A41" w:rsidP="00A365DF">
      <w:pPr>
        <w:ind w:firstLine="709"/>
        <w:jc w:val="both"/>
        <w:rPr>
          <w:sz w:val="28"/>
          <w:szCs w:val="28"/>
        </w:rPr>
      </w:pPr>
    </w:p>
    <w:p w:rsidR="00121DD4" w:rsidRPr="00A365DF" w:rsidRDefault="002018E2" w:rsidP="00A365DF">
      <w:pPr>
        <w:ind w:firstLine="709"/>
        <w:jc w:val="both"/>
        <w:rPr>
          <w:b/>
          <w:sz w:val="28"/>
          <w:szCs w:val="28"/>
        </w:rPr>
      </w:pPr>
      <w:r>
        <w:rPr>
          <w:sz w:val="28"/>
          <w:szCs w:val="28"/>
        </w:rPr>
        <w:br w:type="page"/>
      </w:r>
      <w:r w:rsidR="00121DD4" w:rsidRPr="00A365DF">
        <w:rPr>
          <w:b/>
          <w:sz w:val="28"/>
          <w:szCs w:val="28"/>
        </w:rPr>
        <w:t>С</w:t>
      </w:r>
      <w:r>
        <w:rPr>
          <w:b/>
          <w:sz w:val="28"/>
          <w:szCs w:val="28"/>
        </w:rPr>
        <w:t>писок литературы</w:t>
      </w:r>
    </w:p>
    <w:p w:rsidR="005D7815" w:rsidRPr="00A365DF" w:rsidRDefault="005D7815" w:rsidP="00A365DF">
      <w:pPr>
        <w:ind w:firstLine="709"/>
        <w:jc w:val="both"/>
        <w:rPr>
          <w:b/>
          <w:sz w:val="28"/>
          <w:szCs w:val="28"/>
        </w:rPr>
      </w:pPr>
    </w:p>
    <w:p w:rsidR="005D7815" w:rsidRPr="00A365DF" w:rsidRDefault="005D7815" w:rsidP="002018E2">
      <w:pPr>
        <w:pStyle w:val="a"/>
        <w:ind w:firstLine="0"/>
        <w:jc w:val="both"/>
        <w:rPr>
          <w:lang w:val="ru-RU"/>
        </w:rPr>
      </w:pPr>
      <w:r w:rsidRPr="00A365DF">
        <w:rPr>
          <w:lang w:val="ru-RU"/>
        </w:rPr>
        <w:t>Антонович Д. , Украинская культура, - К: Наукова Думка, 1993;</w:t>
      </w:r>
    </w:p>
    <w:p w:rsidR="005D7815" w:rsidRPr="00A365DF" w:rsidRDefault="005D7815" w:rsidP="002018E2">
      <w:pPr>
        <w:pStyle w:val="a"/>
        <w:ind w:firstLine="0"/>
        <w:jc w:val="both"/>
        <w:rPr>
          <w:lang w:val="ru-RU"/>
        </w:rPr>
      </w:pPr>
      <w:r w:rsidRPr="00A365DF">
        <w:rPr>
          <w:lang w:val="ru-RU"/>
        </w:rPr>
        <w:t>История украинской культуры // под ред. Кригьякевича И. , - К: Либидь, 1994;</w:t>
      </w:r>
    </w:p>
    <w:p w:rsidR="005D7815" w:rsidRPr="00A365DF" w:rsidRDefault="005D7815" w:rsidP="002018E2">
      <w:pPr>
        <w:pStyle w:val="a"/>
        <w:ind w:firstLine="0"/>
        <w:jc w:val="both"/>
        <w:rPr>
          <w:lang w:val="ru-RU"/>
        </w:rPr>
      </w:pPr>
      <w:r w:rsidRPr="00A365DF">
        <w:rPr>
          <w:lang w:val="ru-RU"/>
        </w:rPr>
        <w:t>Культура украинского народа/ Русановский В.М. , Гончаренко Н.В. , - К: Либидь, 1994;</w:t>
      </w:r>
    </w:p>
    <w:p w:rsidR="005D7815" w:rsidRPr="00A365DF" w:rsidRDefault="005D7815" w:rsidP="002018E2">
      <w:pPr>
        <w:pStyle w:val="a"/>
        <w:ind w:firstLine="0"/>
        <w:jc w:val="both"/>
        <w:rPr>
          <w:lang w:val="ru-RU"/>
        </w:rPr>
      </w:pPr>
      <w:r w:rsidRPr="00A365DF">
        <w:rPr>
          <w:lang w:val="ru-RU"/>
        </w:rPr>
        <w:t>Огиенко И. , Украинская культура, К: Наукова Думка, 1991;</w:t>
      </w:r>
    </w:p>
    <w:p w:rsidR="005D7815" w:rsidRPr="00A365DF" w:rsidRDefault="005D7815" w:rsidP="002018E2">
      <w:pPr>
        <w:pStyle w:val="a"/>
        <w:ind w:firstLine="0"/>
        <w:jc w:val="both"/>
        <w:rPr>
          <w:lang w:val="ru-RU"/>
        </w:rPr>
      </w:pPr>
      <w:r w:rsidRPr="00A365DF">
        <w:rPr>
          <w:lang w:val="ru-RU"/>
        </w:rPr>
        <w:t>Словарь по украиноведению, - К: Украинский писатель, 1995.</w:t>
      </w:r>
    </w:p>
    <w:p w:rsidR="005D7815" w:rsidRPr="00A365DF" w:rsidRDefault="005D7815" w:rsidP="002018E2">
      <w:pPr>
        <w:pStyle w:val="a"/>
        <w:ind w:firstLine="0"/>
        <w:jc w:val="both"/>
        <w:rPr>
          <w:lang w:val="ru-RU"/>
        </w:rPr>
      </w:pPr>
      <w:r w:rsidRPr="00A365DF">
        <w:rPr>
          <w:lang w:val="ru-RU"/>
        </w:rPr>
        <w:t>Семинишин Л. , Тысяча лет украинской культуры, - К: Украинский писатель, 1985;</w:t>
      </w:r>
    </w:p>
    <w:p w:rsidR="005D7815" w:rsidRPr="00A365DF" w:rsidRDefault="005D7815" w:rsidP="002018E2">
      <w:pPr>
        <w:pStyle w:val="a"/>
        <w:ind w:firstLine="0"/>
        <w:jc w:val="both"/>
        <w:rPr>
          <w:lang w:val="ru-RU"/>
        </w:rPr>
      </w:pPr>
      <w:r w:rsidRPr="00A365DF">
        <w:rPr>
          <w:lang w:val="ru-RU"/>
        </w:rPr>
        <w:t>История Украинской УССР/ под ред. Гуржий Н.А. , - К: Наукова думка, 1969;</w:t>
      </w:r>
    </w:p>
    <w:p w:rsidR="005D7815" w:rsidRPr="00A365DF" w:rsidRDefault="005D7815" w:rsidP="002018E2">
      <w:pPr>
        <w:pStyle w:val="a"/>
        <w:ind w:firstLine="0"/>
        <w:jc w:val="both"/>
        <w:rPr>
          <w:lang w:val="ru-RU"/>
        </w:rPr>
      </w:pPr>
      <w:r w:rsidRPr="00A365DF">
        <w:rPr>
          <w:lang w:val="ru-RU"/>
        </w:rPr>
        <w:t>Советская историческая энциклопедия, - М: Советская энциклопедия, 1969.</w:t>
      </w:r>
    </w:p>
    <w:p w:rsidR="005D7815" w:rsidRPr="00A365DF" w:rsidRDefault="005D7815" w:rsidP="002018E2">
      <w:pPr>
        <w:pStyle w:val="a"/>
        <w:ind w:firstLine="0"/>
        <w:jc w:val="both"/>
        <w:rPr>
          <w:lang w:val="ru-RU"/>
        </w:rPr>
      </w:pPr>
      <w:r w:rsidRPr="00A365DF">
        <w:rPr>
          <w:lang w:val="ru-RU"/>
        </w:rPr>
        <w:t>Дом солнца. Режим доступа: http://www.sunhome.ru/journal/125209/p2</w:t>
      </w:r>
    </w:p>
    <w:p w:rsidR="005D7815" w:rsidRPr="00987B91" w:rsidRDefault="005D7815" w:rsidP="002018E2">
      <w:pPr>
        <w:jc w:val="both"/>
        <w:rPr>
          <w:b/>
          <w:color w:val="FFFFFF"/>
          <w:sz w:val="28"/>
          <w:szCs w:val="28"/>
        </w:rPr>
      </w:pPr>
      <w:bookmarkStart w:id="0" w:name="_GoBack"/>
      <w:bookmarkEnd w:id="0"/>
    </w:p>
    <w:sectPr w:rsidR="005D7815" w:rsidRPr="00987B91" w:rsidSect="00A365DF">
      <w:headerReference w:type="default" r:id="rId81"/>
      <w:footerReference w:type="even" r:id="rId82"/>
      <w:headerReference w:type="first" r:id="rId8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91" w:rsidRDefault="00987B91">
      <w:r>
        <w:separator/>
      </w:r>
    </w:p>
  </w:endnote>
  <w:endnote w:type="continuationSeparator" w:id="0">
    <w:p w:rsidR="00987B91" w:rsidRDefault="0098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6C" w:rsidRDefault="0020626C" w:rsidP="009346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0626C" w:rsidRDefault="0020626C" w:rsidP="0093469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91" w:rsidRDefault="00987B91">
      <w:r>
        <w:separator/>
      </w:r>
    </w:p>
  </w:footnote>
  <w:footnote w:type="continuationSeparator" w:id="0">
    <w:p w:rsidR="00987B91" w:rsidRDefault="00987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DF" w:rsidRPr="00A365DF" w:rsidRDefault="00A365DF" w:rsidP="00A365DF">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DF" w:rsidRPr="00A365DF" w:rsidRDefault="00A365DF" w:rsidP="00A365DF">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7652"/>
    <w:multiLevelType w:val="multilevel"/>
    <w:tmpl w:val="030C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2297D"/>
    <w:multiLevelType w:val="singleLevel"/>
    <w:tmpl w:val="6D4EAA8E"/>
    <w:lvl w:ilvl="0">
      <w:start w:val="1"/>
      <w:numFmt w:val="decimal"/>
      <w:pStyle w:val="a"/>
      <w:lvlText w:val="%1."/>
      <w:lvlJc w:val="left"/>
      <w:pPr>
        <w:tabs>
          <w:tab w:val="num" w:pos="1080"/>
        </w:tabs>
        <w:ind w:firstLine="720"/>
      </w:pPr>
      <w:rPr>
        <w:rFonts w:cs="Times New Roman"/>
      </w:rPr>
    </w:lvl>
  </w:abstractNum>
  <w:abstractNum w:abstractNumId="2">
    <w:nsid w:val="2B6321D0"/>
    <w:multiLevelType w:val="multilevel"/>
    <w:tmpl w:val="B29ED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53AE8"/>
    <w:multiLevelType w:val="multilevel"/>
    <w:tmpl w:val="21AE6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91CCA"/>
    <w:multiLevelType w:val="hybridMultilevel"/>
    <w:tmpl w:val="66206FA6"/>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5">
    <w:nsid w:val="45436743"/>
    <w:multiLevelType w:val="multilevel"/>
    <w:tmpl w:val="68C49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A41"/>
    <w:rsid w:val="00091AB5"/>
    <w:rsid w:val="00121DD4"/>
    <w:rsid w:val="001E0A5A"/>
    <w:rsid w:val="002018E2"/>
    <w:rsid w:val="0020626C"/>
    <w:rsid w:val="002B098F"/>
    <w:rsid w:val="002E7A3B"/>
    <w:rsid w:val="005B6A41"/>
    <w:rsid w:val="005D7815"/>
    <w:rsid w:val="005F7C12"/>
    <w:rsid w:val="00631FF4"/>
    <w:rsid w:val="006F16CE"/>
    <w:rsid w:val="00760931"/>
    <w:rsid w:val="0085444D"/>
    <w:rsid w:val="00905DE9"/>
    <w:rsid w:val="0093469C"/>
    <w:rsid w:val="00987B91"/>
    <w:rsid w:val="009F1BCF"/>
    <w:rsid w:val="00A365DF"/>
    <w:rsid w:val="00C33764"/>
    <w:rsid w:val="00D42C9C"/>
    <w:rsid w:val="00DE3E75"/>
    <w:rsid w:val="00E12607"/>
    <w:rsid w:val="00EF70C7"/>
    <w:rsid w:val="00F26C92"/>
    <w:rsid w:val="00F73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1A5531C-4166-4306-907E-32F6DFA1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5DF"/>
    <w:pPr>
      <w:spacing w:line="360" w:lineRule="auto"/>
    </w:pPr>
    <w:rPr>
      <w:szCs w:val="24"/>
    </w:rPr>
  </w:style>
  <w:style w:type="paragraph" w:styleId="2">
    <w:name w:val="heading 2"/>
    <w:basedOn w:val="a0"/>
    <w:link w:val="20"/>
    <w:uiPriority w:val="9"/>
    <w:qFormat/>
    <w:rsid w:val="005B6A41"/>
    <w:pPr>
      <w:spacing w:before="100" w:beforeAutospacing="1" w:after="100" w:afterAutospacing="1"/>
      <w:outlineLvl w:val="1"/>
    </w:pPr>
    <w:rPr>
      <w:b/>
      <w:bCs/>
      <w:sz w:val="36"/>
      <w:szCs w:val="36"/>
    </w:rPr>
  </w:style>
  <w:style w:type="paragraph" w:styleId="3">
    <w:name w:val="heading 3"/>
    <w:basedOn w:val="a0"/>
    <w:link w:val="30"/>
    <w:uiPriority w:val="9"/>
    <w:qFormat/>
    <w:rsid w:val="005B6A41"/>
    <w:pPr>
      <w:spacing w:before="100" w:beforeAutospacing="1" w:after="100" w:afterAutospacing="1"/>
      <w:outlineLvl w:val="2"/>
    </w:pPr>
    <w:rPr>
      <w:b/>
      <w:bCs/>
      <w:sz w:val="27"/>
      <w:szCs w:val="27"/>
    </w:rPr>
  </w:style>
  <w:style w:type="paragraph" w:styleId="8">
    <w:name w:val="heading 8"/>
    <w:basedOn w:val="a0"/>
    <w:next w:val="a0"/>
    <w:link w:val="80"/>
    <w:uiPriority w:val="9"/>
    <w:qFormat/>
    <w:rsid w:val="002B098F"/>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4">
    <w:name w:val="Hyperlink"/>
    <w:uiPriority w:val="99"/>
    <w:rsid w:val="005B6A41"/>
    <w:rPr>
      <w:rFonts w:cs="Times New Roman"/>
      <w:color w:val="0000FF"/>
      <w:u w:val="single"/>
    </w:rPr>
  </w:style>
  <w:style w:type="paragraph" w:styleId="a5">
    <w:name w:val="Normal (Web)"/>
    <w:basedOn w:val="a0"/>
    <w:uiPriority w:val="99"/>
    <w:rsid w:val="005B6A41"/>
    <w:pPr>
      <w:spacing w:before="100" w:beforeAutospacing="1" w:after="100" w:afterAutospacing="1"/>
    </w:pPr>
  </w:style>
  <w:style w:type="character" w:customStyle="1" w:styleId="mw-headline">
    <w:name w:val="mw-headline"/>
    <w:rsid w:val="005B6A41"/>
    <w:rPr>
      <w:rFonts w:cs="Times New Roman"/>
    </w:rPr>
  </w:style>
  <w:style w:type="character" w:customStyle="1" w:styleId="editsection">
    <w:name w:val="editsection"/>
    <w:rsid w:val="005B6A41"/>
    <w:rPr>
      <w:rFonts w:cs="Times New Roman"/>
    </w:rPr>
  </w:style>
  <w:style w:type="paragraph" w:customStyle="1" w:styleId="21">
    <w:name w:val="Основной текст 21"/>
    <w:basedOn w:val="a0"/>
    <w:rsid w:val="002B098F"/>
    <w:pPr>
      <w:spacing w:after="120" w:line="480" w:lineRule="auto"/>
    </w:pPr>
    <w:rPr>
      <w:lang w:eastAsia="ar-SA"/>
    </w:rPr>
  </w:style>
  <w:style w:type="character" w:styleId="a6">
    <w:name w:val="Strong"/>
    <w:uiPriority w:val="22"/>
    <w:qFormat/>
    <w:rsid w:val="005F7C12"/>
    <w:rPr>
      <w:rFonts w:cs="Times New Roman"/>
      <w:b/>
      <w:bCs/>
    </w:rPr>
  </w:style>
  <w:style w:type="paragraph" w:styleId="a7">
    <w:name w:val="footer"/>
    <w:basedOn w:val="a0"/>
    <w:link w:val="a8"/>
    <w:uiPriority w:val="99"/>
    <w:rsid w:val="0093469C"/>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93469C"/>
    <w:rPr>
      <w:rFonts w:cs="Times New Roman"/>
    </w:rPr>
  </w:style>
  <w:style w:type="paragraph" w:customStyle="1" w:styleId="a">
    <w:name w:val="Лит"/>
    <w:rsid w:val="005D7815"/>
    <w:pPr>
      <w:numPr>
        <w:numId w:val="6"/>
      </w:numPr>
      <w:autoSpaceDE w:val="0"/>
      <w:autoSpaceDN w:val="0"/>
      <w:spacing w:line="360" w:lineRule="auto"/>
    </w:pPr>
    <w:rPr>
      <w:sz w:val="28"/>
      <w:szCs w:val="28"/>
      <w:lang w:val="uk-UA"/>
    </w:rPr>
  </w:style>
  <w:style w:type="paragraph" w:styleId="aa">
    <w:name w:val="header"/>
    <w:basedOn w:val="a0"/>
    <w:link w:val="ab"/>
    <w:uiPriority w:val="99"/>
    <w:rsid w:val="00A365DF"/>
    <w:pPr>
      <w:tabs>
        <w:tab w:val="center" w:pos="4677"/>
        <w:tab w:val="right" w:pos="9355"/>
      </w:tabs>
    </w:pPr>
  </w:style>
  <w:style w:type="character" w:customStyle="1" w:styleId="ab">
    <w:name w:val="Верхний колонтитул Знак"/>
    <w:link w:val="aa"/>
    <w:uiPriority w:val="99"/>
    <w:locked/>
    <w:rsid w:val="00A365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16864">
      <w:marLeft w:val="0"/>
      <w:marRight w:val="0"/>
      <w:marTop w:val="0"/>
      <w:marBottom w:val="0"/>
      <w:divBdr>
        <w:top w:val="none" w:sz="0" w:space="0" w:color="auto"/>
        <w:left w:val="none" w:sz="0" w:space="0" w:color="auto"/>
        <w:bottom w:val="none" w:sz="0" w:space="0" w:color="auto"/>
        <w:right w:val="none" w:sz="0" w:space="0" w:color="auto"/>
      </w:divBdr>
    </w:div>
    <w:div w:id="1374116867">
      <w:marLeft w:val="0"/>
      <w:marRight w:val="0"/>
      <w:marTop w:val="0"/>
      <w:marBottom w:val="0"/>
      <w:divBdr>
        <w:top w:val="none" w:sz="0" w:space="0" w:color="auto"/>
        <w:left w:val="none" w:sz="0" w:space="0" w:color="auto"/>
        <w:bottom w:val="none" w:sz="0" w:space="0" w:color="auto"/>
        <w:right w:val="none" w:sz="0" w:space="0" w:color="auto"/>
      </w:divBdr>
      <w:divsChild>
        <w:div w:id="1374116873">
          <w:marLeft w:val="0"/>
          <w:marRight w:val="0"/>
          <w:marTop w:val="0"/>
          <w:marBottom w:val="0"/>
          <w:divBdr>
            <w:top w:val="none" w:sz="0" w:space="0" w:color="auto"/>
            <w:left w:val="none" w:sz="0" w:space="0" w:color="auto"/>
            <w:bottom w:val="none" w:sz="0" w:space="0" w:color="auto"/>
            <w:right w:val="none" w:sz="0" w:space="0" w:color="auto"/>
          </w:divBdr>
          <w:divsChild>
            <w:div w:id="1374116874">
              <w:marLeft w:val="0"/>
              <w:marRight w:val="0"/>
              <w:marTop w:val="0"/>
              <w:marBottom w:val="0"/>
              <w:divBdr>
                <w:top w:val="none" w:sz="0" w:space="0" w:color="auto"/>
                <w:left w:val="none" w:sz="0" w:space="0" w:color="auto"/>
                <w:bottom w:val="none" w:sz="0" w:space="0" w:color="auto"/>
                <w:right w:val="none" w:sz="0" w:space="0" w:color="auto"/>
              </w:divBdr>
              <w:divsChild>
                <w:div w:id="1374116870">
                  <w:marLeft w:val="0"/>
                  <w:marRight w:val="0"/>
                  <w:marTop w:val="0"/>
                  <w:marBottom w:val="0"/>
                  <w:divBdr>
                    <w:top w:val="none" w:sz="0" w:space="0" w:color="auto"/>
                    <w:left w:val="none" w:sz="0" w:space="0" w:color="auto"/>
                    <w:bottom w:val="none" w:sz="0" w:space="0" w:color="auto"/>
                    <w:right w:val="none" w:sz="0" w:space="0" w:color="auto"/>
                  </w:divBdr>
                  <w:divsChild>
                    <w:div w:id="13741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6882">
          <w:marLeft w:val="0"/>
          <w:marRight w:val="0"/>
          <w:marTop w:val="0"/>
          <w:marBottom w:val="0"/>
          <w:divBdr>
            <w:top w:val="none" w:sz="0" w:space="0" w:color="auto"/>
            <w:left w:val="none" w:sz="0" w:space="0" w:color="auto"/>
            <w:bottom w:val="none" w:sz="0" w:space="0" w:color="auto"/>
            <w:right w:val="none" w:sz="0" w:space="0" w:color="auto"/>
          </w:divBdr>
        </w:div>
      </w:divsChild>
    </w:div>
    <w:div w:id="1374116868">
      <w:marLeft w:val="0"/>
      <w:marRight w:val="0"/>
      <w:marTop w:val="0"/>
      <w:marBottom w:val="0"/>
      <w:divBdr>
        <w:top w:val="none" w:sz="0" w:space="0" w:color="auto"/>
        <w:left w:val="none" w:sz="0" w:space="0" w:color="auto"/>
        <w:bottom w:val="none" w:sz="0" w:space="0" w:color="auto"/>
        <w:right w:val="none" w:sz="0" w:space="0" w:color="auto"/>
      </w:divBdr>
    </w:div>
    <w:div w:id="1374116878">
      <w:marLeft w:val="0"/>
      <w:marRight w:val="0"/>
      <w:marTop w:val="0"/>
      <w:marBottom w:val="0"/>
      <w:divBdr>
        <w:top w:val="none" w:sz="0" w:space="0" w:color="auto"/>
        <w:left w:val="none" w:sz="0" w:space="0" w:color="auto"/>
        <w:bottom w:val="none" w:sz="0" w:space="0" w:color="auto"/>
        <w:right w:val="none" w:sz="0" w:space="0" w:color="auto"/>
      </w:divBdr>
      <w:divsChild>
        <w:div w:id="1374116865">
          <w:marLeft w:val="0"/>
          <w:marRight w:val="0"/>
          <w:marTop w:val="0"/>
          <w:marBottom w:val="0"/>
          <w:divBdr>
            <w:top w:val="none" w:sz="0" w:space="0" w:color="auto"/>
            <w:left w:val="none" w:sz="0" w:space="0" w:color="auto"/>
            <w:bottom w:val="none" w:sz="0" w:space="0" w:color="auto"/>
            <w:right w:val="none" w:sz="0" w:space="0" w:color="auto"/>
          </w:divBdr>
          <w:divsChild>
            <w:div w:id="1374116877">
              <w:marLeft w:val="0"/>
              <w:marRight w:val="0"/>
              <w:marTop w:val="0"/>
              <w:marBottom w:val="0"/>
              <w:divBdr>
                <w:top w:val="none" w:sz="0" w:space="0" w:color="auto"/>
                <w:left w:val="none" w:sz="0" w:space="0" w:color="auto"/>
                <w:bottom w:val="none" w:sz="0" w:space="0" w:color="auto"/>
                <w:right w:val="none" w:sz="0" w:space="0" w:color="auto"/>
              </w:divBdr>
              <w:divsChild>
                <w:div w:id="1374116880">
                  <w:marLeft w:val="0"/>
                  <w:marRight w:val="0"/>
                  <w:marTop w:val="0"/>
                  <w:marBottom w:val="0"/>
                  <w:divBdr>
                    <w:top w:val="none" w:sz="0" w:space="0" w:color="auto"/>
                    <w:left w:val="none" w:sz="0" w:space="0" w:color="auto"/>
                    <w:bottom w:val="none" w:sz="0" w:space="0" w:color="auto"/>
                    <w:right w:val="none" w:sz="0" w:space="0" w:color="auto"/>
                  </w:divBdr>
                  <w:divsChild>
                    <w:div w:id="1374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6871">
          <w:marLeft w:val="0"/>
          <w:marRight w:val="0"/>
          <w:marTop w:val="0"/>
          <w:marBottom w:val="0"/>
          <w:divBdr>
            <w:top w:val="none" w:sz="0" w:space="0" w:color="auto"/>
            <w:left w:val="none" w:sz="0" w:space="0" w:color="auto"/>
            <w:bottom w:val="none" w:sz="0" w:space="0" w:color="auto"/>
            <w:right w:val="none" w:sz="0" w:space="0" w:color="auto"/>
          </w:divBdr>
          <w:divsChild>
            <w:div w:id="1374116875">
              <w:marLeft w:val="0"/>
              <w:marRight w:val="0"/>
              <w:marTop w:val="0"/>
              <w:marBottom w:val="0"/>
              <w:divBdr>
                <w:top w:val="none" w:sz="0" w:space="0" w:color="auto"/>
                <w:left w:val="none" w:sz="0" w:space="0" w:color="auto"/>
                <w:bottom w:val="none" w:sz="0" w:space="0" w:color="auto"/>
                <w:right w:val="none" w:sz="0" w:space="0" w:color="auto"/>
              </w:divBdr>
              <w:divsChild>
                <w:div w:id="1374116866">
                  <w:marLeft w:val="0"/>
                  <w:marRight w:val="0"/>
                  <w:marTop w:val="0"/>
                  <w:marBottom w:val="0"/>
                  <w:divBdr>
                    <w:top w:val="none" w:sz="0" w:space="0" w:color="auto"/>
                    <w:left w:val="none" w:sz="0" w:space="0" w:color="auto"/>
                    <w:bottom w:val="none" w:sz="0" w:space="0" w:color="auto"/>
                    <w:right w:val="none" w:sz="0" w:space="0" w:color="auto"/>
                  </w:divBdr>
                  <w:divsChild>
                    <w:div w:id="13741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6879">
      <w:marLeft w:val="0"/>
      <w:marRight w:val="0"/>
      <w:marTop w:val="0"/>
      <w:marBottom w:val="0"/>
      <w:divBdr>
        <w:top w:val="none" w:sz="0" w:space="0" w:color="auto"/>
        <w:left w:val="none" w:sz="0" w:space="0" w:color="auto"/>
        <w:bottom w:val="none" w:sz="0" w:space="0" w:color="auto"/>
        <w:right w:val="none" w:sz="0" w:space="0" w:color="auto"/>
      </w:divBdr>
    </w:div>
    <w:div w:id="1374116881">
      <w:marLeft w:val="0"/>
      <w:marRight w:val="0"/>
      <w:marTop w:val="0"/>
      <w:marBottom w:val="0"/>
      <w:divBdr>
        <w:top w:val="none" w:sz="0" w:space="0" w:color="auto"/>
        <w:left w:val="none" w:sz="0" w:space="0" w:color="auto"/>
        <w:bottom w:val="none" w:sz="0" w:space="0" w:color="auto"/>
        <w:right w:val="none" w:sz="0" w:space="0" w:color="auto"/>
      </w:divBdr>
    </w:div>
    <w:div w:id="1374116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XVIII" TargetMode="External"/><Relationship Id="rId18" Type="http://schemas.openxmlformats.org/officeDocument/2006/relationships/hyperlink" Target="http://ru.wikipedia.org/wiki/%D0%A0%D0%BE%D1%81%D1%81%D0%B8%D1%8F" TargetMode="External"/><Relationship Id="rId26" Type="http://schemas.openxmlformats.org/officeDocument/2006/relationships/hyperlink" Target="http://ru.wikipedia.org/wiki/%D0%9A%D0%B8%D0%B5%D0%B2" TargetMode="External"/><Relationship Id="rId39" Type="http://schemas.openxmlformats.org/officeDocument/2006/relationships/hyperlink" Target="http://ru.wikipedia.org/wiki/2000" TargetMode="External"/><Relationship Id="rId21" Type="http://schemas.openxmlformats.org/officeDocument/2006/relationships/hyperlink" Target="http://ru.wikipedia.org/wiki/%D0%91%D1%83%D0%BA%D0%BE%D0%B2%D0%B8%D0%BD%D0%B0" TargetMode="External"/><Relationship Id="rId34" Type="http://schemas.openxmlformats.org/officeDocument/2006/relationships/hyperlink" Target="http://ru.wikipedia.org/wiki/1991" TargetMode="External"/><Relationship Id="rId42" Type="http://schemas.openxmlformats.org/officeDocument/2006/relationships/hyperlink" Target="http://ru.wikipedia.org/wiki/1991" TargetMode="External"/><Relationship Id="rId47" Type="http://schemas.openxmlformats.org/officeDocument/2006/relationships/hyperlink" Target="http://ru.wikipedia.org/wiki/1996" TargetMode="External"/><Relationship Id="rId50" Type="http://schemas.openxmlformats.org/officeDocument/2006/relationships/hyperlink" Target="http://ru.wikipedia.org/wiki/2000" TargetMode="External"/><Relationship Id="rId55" Type="http://schemas.openxmlformats.org/officeDocument/2006/relationships/hyperlink" Target="http://ru.wikipedia.org/wiki/2000" TargetMode="External"/><Relationship Id="rId63" Type="http://schemas.openxmlformats.org/officeDocument/2006/relationships/hyperlink" Target="http://ru.wikipedia.org/wiki/%D0%90%D0%B2%D1%81%D1%82%D1%80%D0%B8%D1%8F" TargetMode="External"/><Relationship Id="rId68" Type="http://schemas.openxmlformats.org/officeDocument/2006/relationships/hyperlink" Target="http://ru.wikipedia.org/wiki/%D0%98%D0%BD%D0%B4%D0%BE%D0%B5%D0%B2%D1%80%D0%BE%D0%BF%D0%B5%D0%B9%D1%81%D0%BA%D0%B8%D0%B5_%D1%8F%D0%B7%D1%8B%D0%BA%D0%B8" TargetMode="External"/><Relationship Id="rId76" Type="http://schemas.openxmlformats.org/officeDocument/2006/relationships/image" Target="media/image4.png"/><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ru.wikipedia.org/wiki/%D0%9A%D0%B8%D1%80%D0%B8%D0%BB%D0%BB%D0%B8%D1%86%D0%B0" TargetMode="External"/><Relationship Id="rId2" Type="http://schemas.openxmlformats.org/officeDocument/2006/relationships/styles" Target="styles.xml"/><Relationship Id="rId16" Type="http://schemas.openxmlformats.org/officeDocument/2006/relationships/hyperlink" Target="http://ru.wikipedia.org/wiki/%D0%91%D0%BE%D0%B3%D0%B4%D0%B0%D0%BD_%D0%A5%D0%BC%D0%B5%D0%BB%D1%8C%D0%BD%D0%B8%D1%86%D0%BA%D0%B8%D0%B9" TargetMode="External"/><Relationship Id="rId29" Type="http://schemas.openxmlformats.org/officeDocument/2006/relationships/hyperlink" Target="http://ru.wikipedia.org/wiki/%D0%94%D0%B8%D0%B0%D1%81%D0%BF%D0%BE%D1%80%D0%B0" TargetMode="External"/><Relationship Id="rId11" Type="http://schemas.openxmlformats.org/officeDocument/2006/relationships/hyperlink" Target="http://ru.wikipedia.org/wiki/%D0%A5%D0%B0%D0%BD_%28%D1%82%D0%B8%D1%82%D1%83%D0%BB%29" TargetMode="External"/><Relationship Id="rId24" Type="http://schemas.openxmlformats.org/officeDocument/2006/relationships/hyperlink" Target="http://ru.wikipedia.org/wiki/%D0%A1%D0%BB%D0%BE%D0%B1%D0%BE%D0%B6%D0%B0%D0%BD%D1%89%D0%B8%D0%BD%D0%B0" TargetMode="External"/><Relationship Id="rId32" Type="http://schemas.openxmlformats.org/officeDocument/2006/relationships/hyperlink" Target="http://ru.wikipedia.org/wiki/1991" TargetMode="External"/><Relationship Id="rId37" Type="http://schemas.openxmlformats.org/officeDocument/2006/relationships/hyperlink" Target="http://ru.wikipedia.org/wiki/1991" TargetMode="External"/><Relationship Id="rId40" Type="http://schemas.openxmlformats.org/officeDocument/2006/relationships/hyperlink" Target="http://ru.wikipedia.org/wiki/1991" TargetMode="External"/><Relationship Id="rId45" Type="http://schemas.openxmlformats.org/officeDocument/2006/relationships/hyperlink" Target="http://ru.wikipedia.org/wiki/2004" TargetMode="External"/><Relationship Id="rId53" Type="http://schemas.openxmlformats.org/officeDocument/2006/relationships/hyperlink" Target="http://ru.wikipedia.org/wiki/1990" TargetMode="External"/><Relationship Id="rId58" Type="http://schemas.openxmlformats.org/officeDocument/2006/relationships/hyperlink" Target="http://ru.wikipedia.org/wiki/%D0%9A%D0%B8%D1%82%D0%B0%D0%B9" TargetMode="External"/><Relationship Id="rId66" Type="http://schemas.openxmlformats.org/officeDocument/2006/relationships/hyperlink" Target="http://ru.wikipedia.org/wiki/%D0%9D%D0%BE%D0%B2%D0%B0%D1%8F_%D0%97%D0%B5%D0%BB%D0%B0%D0%BD%D0%B4%D0%B8%D1%8F" TargetMode="External"/><Relationship Id="rId74" Type="http://schemas.openxmlformats.org/officeDocument/2006/relationships/hyperlink" Target="http://ru.wikipedia.org/wiki/%D0%A3%D0%BA%D1%80%D0%B0%D0%B8%D0%BD%D1%81%D0%BA%D0%B8%D0%B9_%D1%8F%D0%B7%D1%8B%D0%BA" TargetMode="External"/><Relationship Id="rId79" Type="http://schemas.openxmlformats.org/officeDocument/2006/relationships/hyperlink" Target="http://ru.wikipedia.org/wiki/%D0%9F%D0%BE%D0%BD%D1%82%D0%B8%D0%B4%D1%8B" TargetMode="External"/><Relationship Id="rId5" Type="http://schemas.openxmlformats.org/officeDocument/2006/relationships/footnotes" Target="footnotes.xml"/><Relationship Id="rId61" Type="http://schemas.openxmlformats.org/officeDocument/2006/relationships/hyperlink" Target="http://ru.wikipedia.org/wiki/%D0%91%D0%BE%D1%81%D0%BD%D0%B8%D1%8F_%D0%B8_%D0%93%D0%B5%D1%80%D1%86%D0%B5%D0%B3%D0%BE%D0%B2%D0%B8%D0%BD%D0%B0" TargetMode="External"/><Relationship Id="rId82" Type="http://schemas.openxmlformats.org/officeDocument/2006/relationships/footer" Target="footer1.xml"/><Relationship Id="rId19" Type="http://schemas.openxmlformats.org/officeDocument/2006/relationships/hyperlink" Target="http://ru.wikipedia.org/wiki/%D0%93%D0%B0%D0%BB%D0%B8%D1%86%D0%B8%D1%8F" TargetMode="External"/><Relationship Id="rId4" Type="http://schemas.openxmlformats.org/officeDocument/2006/relationships/webSettings" Target="webSettings.xml"/><Relationship Id="rId9" Type="http://schemas.openxmlformats.org/officeDocument/2006/relationships/hyperlink" Target="http://ru.wikipedia.org/wiki/%D0%9C%D0%BE%D0%BB%D0%B4%D0%B0%D0%B2%D0%B8%D1%8F" TargetMode="External"/><Relationship Id="rId14" Type="http://schemas.openxmlformats.org/officeDocument/2006/relationships/hyperlink" Target="http://ru.wikipedia.org/wiki/XVII_%D0%B2%D0%B5%D0%BA" TargetMode="External"/><Relationship Id="rId22" Type="http://schemas.openxmlformats.org/officeDocument/2006/relationships/hyperlink" Target="http://ru.wikipedia.org/wiki/%D0%A7%D0%B5%D1%80%D0%BD%D0%B8%D0%B3%D0%BE%D0%B2" TargetMode="External"/><Relationship Id="rId27" Type="http://schemas.openxmlformats.org/officeDocument/2006/relationships/hyperlink" Target="http://ru.wikipedia.org/wiki/%D0%A7%D0%B5%D1%80%D0%BD%D0%B8%D0%B3%D0%BE%D0%B2" TargetMode="External"/><Relationship Id="rId30" Type="http://schemas.openxmlformats.org/officeDocument/2006/relationships/hyperlink" Target="http://ru.wikipedia.org/wiki/%D0%A1%D0%9D%D0%93" TargetMode="External"/><Relationship Id="rId35" Type="http://schemas.openxmlformats.org/officeDocument/2006/relationships/hyperlink" Target="http://ru.wikipedia.org/wiki/1991" TargetMode="External"/><Relationship Id="rId43" Type="http://schemas.openxmlformats.org/officeDocument/2006/relationships/hyperlink" Target="http://ru.wikipedia.org/wiki/1991" TargetMode="External"/><Relationship Id="rId48" Type="http://schemas.openxmlformats.org/officeDocument/2006/relationships/hyperlink" Target="http://ru.wikipedia.org/wiki/%D0%93%D0%B5%D1%80%D0%BC%D0%B0%D0%BD%D0%B8%D1%8F" TargetMode="External"/><Relationship Id="rId56" Type="http://schemas.openxmlformats.org/officeDocument/2006/relationships/hyperlink" Target="http://ru.wikipedia.org/wiki/1990" TargetMode="External"/><Relationship Id="rId64" Type="http://schemas.openxmlformats.org/officeDocument/2006/relationships/hyperlink" Target="http://ru.wikipedia.org/wiki/%D0%91%D0%B5%D0%BB%D1%8C%D0%B3%D0%B8%D1%8F" TargetMode="External"/><Relationship Id="rId69" Type="http://schemas.openxmlformats.org/officeDocument/2006/relationships/hyperlink" Target="http://ru.wikipedia.org/wiki/%D0%97%D0%B0%D0%BF%D0%B0%D0%B4%D0%BD%D0%BE%D1%80%D1%83%D1%81%D1%81%D0%BA%D0%B8%D0%B9_%D0%BF%D0%B8%D1%81%D1%8C%D0%BC%D0%B5%D0%BD%D0%BD%D1%8B%D0%B9_%D1%8F%D0%B7%D1%8B%D0%BA" TargetMode="External"/><Relationship Id="rId77" Type="http://schemas.openxmlformats.org/officeDocument/2006/relationships/hyperlink" Target="http://ru.wikipedia.org/wiki/%D0%9F%D0%BE%D0%BB%D1%8F%D0%BA%D0%B8" TargetMode="External"/><Relationship Id="rId8" Type="http://schemas.openxmlformats.org/officeDocument/2006/relationships/hyperlink" Target="http://ru.wikipedia.org/wiki/%D0%9B%D0%B8%D1%82%D0%B2%D0%B0" TargetMode="External"/><Relationship Id="rId51" Type="http://schemas.openxmlformats.org/officeDocument/2006/relationships/hyperlink" Target="http://ru.wikipedia.org/wiki/1990" TargetMode="External"/><Relationship Id="rId72" Type="http://schemas.openxmlformats.org/officeDocument/2006/relationships/image" Target="media/image3.jpeg"/><Relationship Id="rId80" Type="http://schemas.openxmlformats.org/officeDocument/2006/relationships/hyperlink" Target="http://ru.wikipedia.org/wiki/%D0%94%D0%B8%D0%BD%D0%B0%D1%80%D1%81%D0%BA%D0%B0%D1%8F_%D1%80%D0%B0%D1%81%D0%B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D0%94%D0%BD%D0%B5%D0%BF%D1%80" TargetMode="External"/><Relationship Id="rId17" Type="http://schemas.openxmlformats.org/officeDocument/2006/relationships/hyperlink" Target="http://ru.wikipedia.org/wiki/1654_%D0%B3%D0%BE%D0%B4" TargetMode="External"/><Relationship Id="rId25" Type="http://schemas.openxmlformats.org/officeDocument/2006/relationships/hyperlink" Target="http://ru.wikipedia.org/wiki/%D0%9E%D0%B4%D0%B5%D1%81%D1%81%D0%B0" TargetMode="External"/><Relationship Id="rId33" Type="http://schemas.openxmlformats.org/officeDocument/2006/relationships/hyperlink" Target="http://ru.wikipedia.org/wiki/1991" TargetMode="External"/><Relationship Id="rId38" Type="http://schemas.openxmlformats.org/officeDocument/2006/relationships/hyperlink" Target="http://ru.wikipedia.org/wiki/1991" TargetMode="External"/><Relationship Id="rId46" Type="http://schemas.openxmlformats.org/officeDocument/2006/relationships/hyperlink" Target="http://ru.wikipedia.org/wiki/%D0%9A%D0%B0%D0%BD%D0%B0%D0%B4%D0%B0" TargetMode="External"/><Relationship Id="rId59" Type="http://schemas.openxmlformats.org/officeDocument/2006/relationships/hyperlink" Target="http://ru.wikipedia.org/wiki/%D0%9F%D0%B0%D1%80%D0%B0%D0%B3%D0%B2%D0%B0%D0%B9" TargetMode="External"/><Relationship Id="rId67" Type="http://schemas.openxmlformats.org/officeDocument/2006/relationships/hyperlink" Target="http://ru.wikipedia.org/wiki/%D0%93%D1%80%D0%B5%D1%86%D0%B8%D1%8F" TargetMode="External"/><Relationship Id="rId20" Type="http://schemas.openxmlformats.org/officeDocument/2006/relationships/hyperlink" Target="http://ru.wikipedia.org/wiki/%D0%90%D0%B2%D1%81%D1%82%D1%80%D0%BE-%D0%92%D0%B5%D0%BD%D0%B3%D1%80%D0%B8%D1%8F" TargetMode="External"/><Relationship Id="rId41" Type="http://schemas.openxmlformats.org/officeDocument/2006/relationships/hyperlink" Target="http://ru.wikipedia.org/wiki/1991" TargetMode="External"/><Relationship Id="rId54" Type="http://schemas.openxmlformats.org/officeDocument/2006/relationships/hyperlink" Target="http://ru.wikipedia.org/wiki/2000" TargetMode="External"/><Relationship Id="rId62" Type="http://schemas.openxmlformats.org/officeDocument/2006/relationships/hyperlink" Target="http://ru.wikipedia.org/wiki/%D0%92%D0%B5%D0%BD%D0%B3%D1%80%D0%B8%D1%8F" TargetMode="External"/><Relationship Id="rId70" Type="http://schemas.openxmlformats.org/officeDocument/2006/relationships/hyperlink" Target="http://ru.wikipedia.org/wiki/%D0%9C%D0%B0%D0%BB%D0%BE%D1%80%D0%BE%D1%81" TargetMode="External"/><Relationship Id="rId75" Type="http://schemas.openxmlformats.org/officeDocument/2006/relationships/hyperlink" Target="http://ru.wikipedia.org/wiki/%D0%91%D0%B8%D0%BB%D0%B8%D0%BD%D0%B3%D0%B2%D0%B8%D0%B7%D0%BC"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2%D0%BE%D1%80%D0%B3%D0%BE%D0%B2%D0%BB%D1%8F" TargetMode="External"/><Relationship Id="rId23" Type="http://schemas.openxmlformats.org/officeDocument/2006/relationships/hyperlink" Target="http://ru.wikipedia.org/wiki/%D0%9F%D0%BE%D0%BB%D1%8C%D1%88%D0%B0" TargetMode="External"/><Relationship Id="rId28" Type="http://schemas.openxmlformats.org/officeDocument/2006/relationships/image" Target="media/image2.png"/><Relationship Id="rId36" Type="http://schemas.openxmlformats.org/officeDocument/2006/relationships/hyperlink" Target="http://ru.wikipedia.org/wiki/2000" TargetMode="External"/><Relationship Id="rId49" Type="http://schemas.openxmlformats.org/officeDocument/2006/relationships/hyperlink" Target="http://ru.wikipedia.org/wiki/%D0%9F%D0%BE%D1%80%D1%82%D1%83%D0%B3%D0%B0%D0%BB%D0%B8%D1%8F" TargetMode="External"/><Relationship Id="rId57" Type="http://schemas.openxmlformats.org/officeDocument/2006/relationships/hyperlink" Target="http://ru.wikipedia.org/wiki/2000" TargetMode="External"/><Relationship Id="rId10" Type="http://schemas.openxmlformats.org/officeDocument/2006/relationships/hyperlink" Target="http://ru.wikipedia.org/wiki/%D0%98%D1%81%D1%82%D0%BE%D1%80%D0%B8%D1%8F_%D0%BD%D0%B0%D0%B1%D0%B5%D0%B3%D0%BE%D0%B2_%D0%BA%D1%80%D1%8B%D0%BC%D1%81%D0%BA%D0%B8%D1%85_%D1%82%D0%B0%D1%82%D0%B0%D1%80_%D0%BD%D0%B0_%D0%A0%D1%83%D1%81%D1%8C" TargetMode="External"/><Relationship Id="rId31" Type="http://schemas.openxmlformats.org/officeDocument/2006/relationships/hyperlink" Target="http://ru.wikipedia.org/wiki/%D0%9C%D0%BE%D0%BB%D0%B4%D0%B0%D0%B2%D0%B8%D1%8F" TargetMode="External"/><Relationship Id="rId44" Type="http://schemas.openxmlformats.org/officeDocument/2006/relationships/hyperlink" Target="http://ru.wikipedia.org/wiki/2000" TargetMode="External"/><Relationship Id="rId52" Type="http://schemas.openxmlformats.org/officeDocument/2006/relationships/hyperlink" Target="http://ru.wikipedia.org/wiki/2000" TargetMode="External"/><Relationship Id="rId60" Type="http://schemas.openxmlformats.org/officeDocument/2006/relationships/hyperlink" Target="http://ru.wikipedia.org/wiki/1990" TargetMode="External"/><Relationship Id="rId65" Type="http://schemas.openxmlformats.org/officeDocument/2006/relationships/hyperlink" Target="http://ru.wikipedia.org/wiki/%D0%AE%D0%B6%D0%BD%D0%B0%D1%8F_%D0%90%D1%84%D1%80%D0%B8%D0%BA%D0%B0" TargetMode="External"/><Relationship Id="rId73" Type="http://schemas.openxmlformats.org/officeDocument/2006/relationships/hyperlink" Target="http://ru.wikipedia.org/wiki/%D0%9F%D0%BE%D0%BB%D1%8C%D1%81%D0%BA%D0%B8%D0%B9_%D1%8F%D0%B7%D1%8B%D0%BA" TargetMode="External"/><Relationship Id="rId78" Type="http://schemas.openxmlformats.org/officeDocument/2006/relationships/hyperlink" Target="http://ru.wikipedia.org/wiki/%D0%94%D0%B8%D0%BD%D0%B0%D1%80%D1%81%D0%BA%D0%B0%D1%8F_%D1%80%D0%B0%D1%81%D0%B0" TargetMode="External"/><Relationship Id="rId8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5099</Words>
  <Characters>29069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34100</CharactersWithSpaces>
  <SharedDoc>false</SharedDoc>
  <HLinks>
    <vt:vector size="420" baseType="variant">
      <vt:variant>
        <vt:i4>2162689</vt:i4>
      </vt:variant>
      <vt:variant>
        <vt:i4>207</vt:i4>
      </vt:variant>
      <vt:variant>
        <vt:i4>0</vt:i4>
      </vt:variant>
      <vt:variant>
        <vt:i4>5</vt:i4>
      </vt:variant>
      <vt:variant>
        <vt:lpwstr>http://ru.wikipedia.org/wiki/%D0%94%D0%B8%D0%BD%D0%B0%D1%80%D1%81%D0%BA%D0%B0%D1%8F_%D1%80%D0%B0%D1%81%D0%B0</vt:lpwstr>
      </vt:variant>
      <vt:variant>
        <vt:lpwstr/>
      </vt:variant>
      <vt:variant>
        <vt:i4>2359350</vt:i4>
      </vt:variant>
      <vt:variant>
        <vt:i4>204</vt:i4>
      </vt:variant>
      <vt:variant>
        <vt:i4>0</vt:i4>
      </vt:variant>
      <vt:variant>
        <vt:i4>5</vt:i4>
      </vt:variant>
      <vt:variant>
        <vt:lpwstr>http://ru.wikipedia.org/wiki/%D0%9F%D0%BE%D0%BD%D1%82%D0%B8%D0%B4%D1%8B</vt:lpwstr>
      </vt:variant>
      <vt:variant>
        <vt:lpwstr/>
      </vt:variant>
      <vt:variant>
        <vt:i4>2162689</vt:i4>
      </vt:variant>
      <vt:variant>
        <vt:i4>201</vt:i4>
      </vt:variant>
      <vt:variant>
        <vt:i4>0</vt:i4>
      </vt:variant>
      <vt:variant>
        <vt:i4>5</vt:i4>
      </vt:variant>
      <vt:variant>
        <vt:lpwstr>http://ru.wikipedia.org/wiki/%D0%94%D0%B8%D0%BD%D0%B0%D1%80%D1%81%D0%BA%D0%B0%D1%8F_%D1%80%D0%B0%D1%81%D0%B0</vt:lpwstr>
      </vt:variant>
      <vt:variant>
        <vt:lpwstr/>
      </vt:variant>
      <vt:variant>
        <vt:i4>524360</vt:i4>
      </vt:variant>
      <vt:variant>
        <vt:i4>198</vt:i4>
      </vt:variant>
      <vt:variant>
        <vt:i4>0</vt:i4>
      </vt:variant>
      <vt:variant>
        <vt:i4>5</vt:i4>
      </vt:variant>
      <vt:variant>
        <vt:lpwstr>http://ru.wikipedia.org/wiki/%D0%9F%D0%BE%D0%BB%D1%8F%D0%BA%D0%B8</vt:lpwstr>
      </vt:variant>
      <vt:variant>
        <vt:lpwstr/>
      </vt:variant>
      <vt:variant>
        <vt:i4>5439511</vt:i4>
      </vt:variant>
      <vt:variant>
        <vt:i4>195</vt:i4>
      </vt:variant>
      <vt:variant>
        <vt:i4>0</vt:i4>
      </vt:variant>
      <vt:variant>
        <vt:i4>5</vt:i4>
      </vt:variant>
      <vt:variant>
        <vt:lpwstr>http://ru.wikipedia.org/wiki/%D0%91%D0%B8%D0%BB%D0%B8%D0%BD%D0%B3%D0%B2%D0%B8%D0%B7%D0%BC</vt:lpwstr>
      </vt:variant>
      <vt:variant>
        <vt:lpwstr/>
      </vt:variant>
      <vt:variant>
        <vt:i4>393329</vt:i4>
      </vt:variant>
      <vt:variant>
        <vt:i4>192</vt:i4>
      </vt:variant>
      <vt:variant>
        <vt:i4>0</vt:i4>
      </vt:variant>
      <vt:variant>
        <vt:i4>5</vt:i4>
      </vt:variant>
      <vt:variant>
        <vt:lpwstr>http://ru.wikipedia.org/wiki/%D0%A3%D0%BA%D1%80%D0%B0%D0%B8%D0%BD%D1%81%D0%BA%D0%B8%D0%B9_%D1%8F%D0%B7%D1%8B%D0%BA</vt:lpwstr>
      </vt:variant>
      <vt:variant>
        <vt:lpwstr/>
      </vt:variant>
      <vt:variant>
        <vt:i4>6160509</vt:i4>
      </vt:variant>
      <vt:variant>
        <vt:i4>189</vt:i4>
      </vt:variant>
      <vt:variant>
        <vt:i4>0</vt:i4>
      </vt:variant>
      <vt:variant>
        <vt:i4>5</vt:i4>
      </vt:variant>
      <vt:variant>
        <vt:lpwstr>http://ru.wikipedia.org/wiki/%D0%9F%D0%BE%D0%BB%D1%8C%D1%81%D0%BA%D0%B8%D0%B9_%D1%8F%D0%B7%D1%8B%D0%BA</vt:lpwstr>
      </vt:variant>
      <vt:variant>
        <vt:lpwstr/>
      </vt:variant>
      <vt:variant>
        <vt:i4>2359344</vt:i4>
      </vt:variant>
      <vt:variant>
        <vt:i4>186</vt:i4>
      </vt:variant>
      <vt:variant>
        <vt:i4>0</vt:i4>
      </vt:variant>
      <vt:variant>
        <vt:i4>5</vt:i4>
      </vt:variant>
      <vt:variant>
        <vt:lpwstr>http://ru.wikipedia.org/wiki/%D0%9A%D0%B8%D1%80%D0%B8%D0%BB%D0%BB%D0%B8%D1%86%D0%B0</vt:lpwstr>
      </vt:variant>
      <vt:variant>
        <vt:lpwstr/>
      </vt:variant>
      <vt:variant>
        <vt:i4>2752537</vt:i4>
      </vt:variant>
      <vt:variant>
        <vt:i4>183</vt:i4>
      </vt:variant>
      <vt:variant>
        <vt:i4>0</vt:i4>
      </vt:variant>
      <vt:variant>
        <vt:i4>5</vt:i4>
      </vt:variant>
      <vt:variant>
        <vt:lpwstr>http://ru.wikipedia.org/wiki/%D0%9C%D0%B0%D0%BB%D0%BE%D1%80%D0%BE%D1%81</vt:lpwstr>
      </vt:variant>
      <vt:variant>
        <vt:lpwstr>cite_note-55</vt:lpwstr>
      </vt:variant>
      <vt:variant>
        <vt:i4>851998</vt:i4>
      </vt:variant>
      <vt:variant>
        <vt:i4>180</vt:i4>
      </vt:variant>
      <vt:variant>
        <vt:i4>0</vt:i4>
      </vt:variant>
      <vt:variant>
        <vt:i4>5</vt:i4>
      </vt:variant>
      <vt:variant>
        <vt:lpwstr>http://ru.wikipedia.org/wiki/%D0%97%D0%B0%D0%BF%D0%B0%D0%B4%D0%BD%D0%BE%D1%80%D1%83%D1%81%D1%81%D0%BA%D0%B8%D0%B9_%D0%BF%D0%B8%D1%81%D1%8C%D0%BC%D0%B5%D0%BD%D0%BD%D1%8B%D0%B9_%D1%8F%D0%B7%D1%8B%D0%BA</vt:lpwstr>
      </vt:variant>
      <vt:variant>
        <vt:lpwstr/>
      </vt:variant>
      <vt:variant>
        <vt:i4>5242992</vt:i4>
      </vt:variant>
      <vt:variant>
        <vt:i4>177</vt:i4>
      </vt:variant>
      <vt:variant>
        <vt:i4>0</vt:i4>
      </vt:variant>
      <vt:variant>
        <vt:i4>5</vt:i4>
      </vt:variant>
      <vt:variant>
        <vt:lpwstr>http://ru.wikipedia.org/wiki/%D0%98%D0%BD%D0%B4%D0%BE%D0%B5%D0%B2%D1%80%D0%BE%D0%BF%D0%B5%D0%B9%D1%81%D0%BA%D0%B8%D0%B5_%D1%8F%D0%B7%D1%8B%D0%BA%D0%B8</vt:lpwstr>
      </vt:variant>
      <vt:variant>
        <vt:lpwstr/>
      </vt:variant>
      <vt:variant>
        <vt:i4>524310</vt:i4>
      </vt:variant>
      <vt:variant>
        <vt:i4>174</vt:i4>
      </vt:variant>
      <vt:variant>
        <vt:i4>0</vt:i4>
      </vt:variant>
      <vt:variant>
        <vt:i4>5</vt:i4>
      </vt:variant>
      <vt:variant>
        <vt:lpwstr>http://ru.wikipedia.org/wiki/%D0%93%D1%80%D0%B5%D1%86%D0%B8%D1%8F</vt:lpwstr>
      </vt:variant>
      <vt:variant>
        <vt:lpwstr/>
      </vt:variant>
      <vt:variant>
        <vt:i4>8257546</vt:i4>
      </vt:variant>
      <vt:variant>
        <vt:i4>171</vt:i4>
      </vt:variant>
      <vt:variant>
        <vt:i4>0</vt:i4>
      </vt:variant>
      <vt:variant>
        <vt:i4>5</vt:i4>
      </vt:variant>
      <vt:variant>
        <vt:lpwstr>http://ru.wikipedia.org/wiki/%D0%9D%D0%BE%D0%B2%D0%B0%D1%8F_%D0%97%D0%B5%D0%BB%D0%B0%D0%BD%D0%B4%D0%B8%D1%8F</vt:lpwstr>
      </vt:variant>
      <vt:variant>
        <vt:lpwstr/>
      </vt:variant>
      <vt:variant>
        <vt:i4>2424917</vt:i4>
      </vt:variant>
      <vt:variant>
        <vt:i4>168</vt:i4>
      </vt:variant>
      <vt:variant>
        <vt:i4>0</vt:i4>
      </vt:variant>
      <vt:variant>
        <vt:i4>5</vt:i4>
      </vt:variant>
      <vt:variant>
        <vt:lpwstr>http://ru.wikipedia.org/wiki/%D0%AE%D0%B6%D0%BD%D0%B0%D1%8F_%D0%90%D1%84%D1%80%D0%B8%D0%BA%D0%B0</vt:lpwstr>
      </vt:variant>
      <vt:variant>
        <vt:lpwstr/>
      </vt:variant>
      <vt:variant>
        <vt:i4>2359393</vt:i4>
      </vt:variant>
      <vt:variant>
        <vt:i4>165</vt:i4>
      </vt:variant>
      <vt:variant>
        <vt:i4>0</vt:i4>
      </vt:variant>
      <vt:variant>
        <vt:i4>5</vt:i4>
      </vt:variant>
      <vt:variant>
        <vt:lpwstr>http://ru.wikipedia.org/wiki/%D0%91%D0%B5%D0%BB%D1%8C%D0%B3%D0%B8%D1%8F</vt:lpwstr>
      </vt:variant>
      <vt:variant>
        <vt:lpwstr/>
      </vt:variant>
      <vt:variant>
        <vt:i4>2359398</vt:i4>
      </vt:variant>
      <vt:variant>
        <vt:i4>162</vt:i4>
      </vt:variant>
      <vt:variant>
        <vt:i4>0</vt:i4>
      </vt:variant>
      <vt:variant>
        <vt:i4>5</vt:i4>
      </vt:variant>
      <vt:variant>
        <vt:lpwstr>http://ru.wikipedia.org/wiki/%D0%90%D0%B2%D1%81%D1%82%D1%80%D0%B8%D1%8F</vt:lpwstr>
      </vt:variant>
      <vt:variant>
        <vt:lpwstr/>
      </vt:variant>
      <vt:variant>
        <vt:i4>2359351</vt:i4>
      </vt:variant>
      <vt:variant>
        <vt:i4>159</vt:i4>
      </vt:variant>
      <vt:variant>
        <vt:i4>0</vt:i4>
      </vt:variant>
      <vt:variant>
        <vt:i4>5</vt:i4>
      </vt:variant>
      <vt:variant>
        <vt:lpwstr>http://ru.wikipedia.org/wiki/%D0%92%D0%B5%D0%BD%D0%B3%D1%80%D0%B8%D1%8F</vt:lpwstr>
      </vt:variant>
      <vt:variant>
        <vt:lpwstr/>
      </vt:variant>
      <vt:variant>
        <vt:i4>5832725</vt:i4>
      </vt:variant>
      <vt:variant>
        <vt:i4>156</vt:i4>
      </vt:variant>
      <vt:variant>
        <vt:i4>0</vt:i4>
      </vt:variant>
      <vt:variant>
        <vt:i4>5</vt:i4>
      </vt:variant>
      <vt:variant>
        <vt:lpwstr>http://ru.wikipedia.org/wiki/%D0%91%D0%BE%D1%81%D0%BD%D0%B8%D1%8F_%D0%B8_%D0%93%D0%B5%D1%80%D1%86%D0%B5%D0%B3%D0%BE%D0%B2%D0%B8%D0%BD%D0%B0</vt:lpwstr>
      </vt:variant>
      <vt:variant>
        <vt:lpwstr/>
      </vt:variant>
      <vt:variant>
        <vt:i4>23</vt:i4>
      </vt:variant>
      <vt:variant>
        <vt:i4>153</vt:i4>
      </vt:variant>
      <vt:variant>
        <vt:i4>0</vt:i4>
      </vt:variant>
      <vt:variant>
        <vt:i4>5</vt:i4>
      </vt:variant>
      <vt:variant>
        <vt:lpwstr>http://ru.wikipedia.org/wiki/1990</vt:lpwstr>
      </vt:variant>
      <vt:variant>
        <vt:lpwstr/>
      </vt:variant>
      <vt:variant>
        <vt:i4>524361</vt:i4>
      </vt:variant>
      <vt:variant>
        <vt:i4>150</vt:i4>
      </vt:variant>
      <vt:variant>
        <vt:i4>0</vt:i4>
      </vt:variant>
      <vt:variant>
        <vt:i4>5</vt:i4>
      </vt:variant>
      <vt:variant>
        <vt:lpwstr>http://ru.wikipedia.org/wiki/%D0%9F%D0%B0%D1%80%D0%B0%D0%B3%D0%B2%D0%B0%D0%B9</vt:lpwstr>
      </vt:variant>
      <vt:variant>
        <vt:lpwstr/>
      </vt:variant>
      <vt:variant>
        <vt:i4>8323124</vt:i4>
      </vt:variant>
      <vt:variant>
        <vt:i4>147</vt:i4>
      </vt:variant>
      <vt:variant>
        <vt:i4>0</vt:i4>
      </vt:variant>
      <vt:variant>
        <vt:i4>5</vt:i4>
      </vt:variant>
      <vt:variant>
        <vt:lpwstr>http://ru.wikipedia.org/wiki/%D0%9A%D0%B8%D1%82%D0%B0%D0%B9</vt:lpwstr>
      </vt:variant>
      <vt:variant>
        <vt:lpwstr/>
      </vt:variant>
      <vt:variant>
        <vt:i4>655390</vt:i4>
      </vt:variant>
      <vt:variant>
        <vt:i4>144</vt:i4>
      </vt:variant>
      <vt:variant>
        <vt:i4>0</vt:i4>
      </vt:variant>
      <vt:variant>
        <vt:i4>5</vt:i4>
      </vt:variant>
      <vt:variant>
        <vt:lpwstr>http://ru.wikipedia.org/wiki/2000</vt:lpwstr>
      </vt:variant>
      <vt:variant>
        <vt:lpwstr/>
      </vt:variant>
      <vt:variant>
        <vt:i4>23</vt:i4>
      </vt:variant>
      <vt:variant>
        <vt:i4>141</vt:i4>
      </vt:variant>
      <vt:variant>
        <vt:i4>0</vt:i4>
      </vt:variant>
      <vt:variant>
        <vt:i4>5</vt:i4>
      </vt:variant>
      <vt:variant>
        <vt:lpwstr>http://ru.wikipedia.org/wiki/1990</vt:lpwstr>
      </vt:variant>
      <vt:variant>
        <vt:lpwstr/>
      </vt:variant>
      <vt:variant>
        <vt:i4>655390</vt:i4>
      </vt:variant>
      <vt:variant>
        <vt:i4>138</vt:i4>
      </vt:variant>
      <vt:variant>
        <vt:i4>0</vt:i4>
      </vt:variant>
      <vt:variant>
        <vt:i4>5</vt:i4>
      </vt:variant>
      <vt:variant>
        <vt:lpwstr>http://ru.wikipedia.org/wiki/2000</vt:lpwstr>
      </vt:variant>
      <vt:variant>
        <vt:lpwstr/>
      </vt:variant>
      <vt:variant>
        <vt:i4>655390</vt:i4>
      </vt:variant>
      <vt:variant>
        <vt:i4>135</vt:i4>
      </vt:variant>
      <vt:variant>
        <vt:i4>0</vt:i4>
      </vt:variant>
      <vt:variant>
        <vt:i4>5</vt:i4>
      </vt:variant>
      <vt:variant>
        <vt:lpwstr>http://ru.wikipedia.org/wiki/2000</vt:lpwstr>
      </vt:variant>
      <vt:variant>
        <vt:lpwstr/>
      </vt:variant>
      <vt:variant>
        <vt:i4>23</vt:i4>
      </vt:variant>
      <vt:variant>
        <vt:i4>132</vt:i4>
      </vt:variant>
      <vt:variant>
        <vt:i4>0</vt:i4>
      </vt:variant>
      <vt:variant>
        <vt:i4>5</vt:i4>
      </vt:variant>
      <vt:variant>
        <vt:lpwstr>http://ru.wikipedia.org/wiki/1990</vt:lpwstr>
      </vt:variant>
      <vt:variant>
        <vt:lpwstr/>
      </vt:variant>
      <vt:variant>
        <vt:i4>655390</vt:i4>
      </vt:variant>
      <vt:variant>
        <vt:i4>129</vt:i4>
      </vt:variant>
      <vt:variant>
        <vt:i4>0</vt:i4>
      </vt:variant>
      <vt:variant>
        <vt:i4>5</vt:i4>
      </vt:variant>
      <vt:variant>
        <vt:lpwstr>http://ru.wikipedia.org/wiki/2000</vt:lpwstr>
      </vt:variant>
      <vt:variant>
        <vt:lpwstr/>
      </vt:variant>
      <vt:variant>
        <vt:i4>23</vt:i4>
      </vt:variant>
      <vt:variant>
        <vt:i4>126</vt:i4>
      </vt:variant>
      <vt:variant>
        <vt:i4>0</vt:i4>
      </vt:variant>
      <vt:variant>
        <vt:i4>5</vt:i4>
      </vt:variant>
      <vt:variant>
        <vt:lpwstr>http://ru.wikipedia.org/wiki/1990</vt:lpwstr>
      </vt:variant>
      <vt:variant>
        <vt:lpwstr/>
      </vt:variant>
      <vt:variant>
        <vt:i4>655390</vt:i4>
      </vt:variant>
      <vt:variant>
        <vt:i4>123</vt:i4>
      </vt:variant>
      <vt:variant>
        <vt:i4>0</vt:i4>
      </vt:variant>
      <vt:variant>
        <vt:i4>5</vt:i4>
      </vt:variant>
      <vt:variant>
        <vt:lpwstr>http://ru.wikipedia.org/wiki/2000</vt:lpwstr>
      </vt:variant>
      <vt:variant>
        <vt:lpwstr/>
      </vt:variant>
      <vt:variant>
        <vt:i4>5439557</vt:i4>
      </vt:variant>
      <vt:variant>
        <vt:i4>120</vt:i4>
      </vt:variant>
      <vt:variant>
        <vt:i4>0</vt:i4>
      </vt:variant>
      <vt:variant>
        <vt:i4>5</vt:i4>
      </vt:variant>
      <vt:variant>
        <vt:lpwstr>http://ru.wikipedia.org/wiki/%D0%9F%D0%BE%D1%80%D1%82%D1%83%D0%B3%D0%B0%D0%BB%D0%B8%D1%8F</vt:lpwstr>
      </vt:variant>
      <vt:variant>
        <vt:lpwstr/>
      </vt:variant>
      <vt:variant>
        <vt:i4>5439511</vt:i4>
      </vt:variant>
      <vt:variant>
        <vt:i4>117</vt:i4>
      </vt:variant>
      <vt:variant>
        <vt:i4>0</vt:i4>
      </vt:variant>
      <vt:variant>
        <vt:i4>5</vt:i4>
      </vt:variant>
      <vt:variant>
        <vt:lpwstr>http://ru.wikipedia.org/wiki/%D0%93%D0%B5%D1%80%D0%BC%D0%B0%D0%BD%D0%B8%D1%8F</vt:lpwstr>
      </vt:variant>
      <vt:variant>
        <vt:lpwstr/>
      </vt:variant>
      <vt:variant>
        <vt:i4>23</vt:i4>
      </vt:variant>
      <vt:variant>
        <vt:i4>114</vt:i4>
      </vt:variant>
      <vt:variant>
        <vt:i4>0</vt:i4>
      </vt:variant>
      <vt:variant>
        <vt:i4>5</vt:i4>
      </vt:variant>
      <vt:variant>
        <vt:lpwstr>http://ru.wikipedia.org/wiki/1996</vt:lpwstr>
      </vt:variant>
      <vt:variant>
        <vt:lpwstr/>
      </vt:variant>
      <vt:variant>
        <vt:i4>5439519</vt:i4>
      </vt:variant>
      <vt:variant>
        <vt:i4>111</vt:i4>
      </vt:variant>
      <vt:variant>
        <vt:i4>0</vt:i4>
      </vt:variant>
      <vt:variant>
        <vt:i4>5</vt:i4>
      </vt:variant>
      <vt:variant>
        <vt:lpwstr>http://ru.wikipedia.org/wiki/%D0%9A%D0%B0%D0%BD%D0%B0%D0%B4%D0%B0</vt:lpwstr>
      </vt:variant>
      <vt:variant>
        <vt:lpwstr/>
      </vt:variant>
      <vt:variant>
        <vt:i4>655390</vt:i4>
      </vt:variant>
      <vt:variant>
        <vt:i4>108</vt:i4>
      </vt:variant>
      <vt:variant>
        <vt:i4>0</vt:i4>
      </vt:variant>
      <vt:variant>
        <vt:i4>5</vt:i4>
      </vt:variant>
      <vt:variant>
        <vt:lpwstr>http://ru.wikipedia.org/wiki/2004</vt:lpwstr>
      </vt:variant>
      <vt:variant>
        <vt:lpwstr/>
      </vt:variant>
      <vt:variant>
        <vt:i4>655390</vt:i4>
      </vt:variant>
      <vt:variant>
        <vt:i4>105</vt:i4>
      </vt:variant>
      <vt:variant>
        <vt:i4>0</vt:i4>
      </vt:variant>
      <vt:variant>
        <vt:i4>5</vt:i4>
      </vt:variant>
      <vt:variant>
        <vt:lpwstr>http://ru.wikipedia.org/wiki/2000</vt:lpwstr>
      </vt:variant>
      <vt:variant>
        <vt:lpwstr/>
      </vt:variant>
      <vt:variant>
        <vt:i4>23</vt:i4>
      </vt:variant>
      <vt:variant>
        <vt:i4>102</vt:i4>
      </vt:variant>
      <vt:variant>
        <vt:i4>0</vt:i4>
      </vt:variant>
      <vt:variant>
        <vt:i4>5</vt:i4>
      </vt:variant>
      <vt:variant>
        <vt:lpwstr>http://ru.wikipedia.org/wiki/1991</vt:lpwstr>
      </vt:variant>
      <vt:variant>
        <vt:lpwstr/>
      </vt:variant>
      <vt:variant>
        <vt:i4>23</vt:i4>
      </vt:variant>
      <vt:variant>
        <vt:i4>99</vt:i4>
      </vt:variant>
      <vt:variant>
        <vt:i4>0</vt:i4>
      </vt:variant>
      <vt:variant>
        <vt:i4>5</vt:i4>
      </vt:variant>
      <vt:variant>
        <vt:lpwstr>http://ru.wikipedia.org/wiki/1991</vt:lpwstr>
      </vt:variant>
      <vt:variant>
        <vt:lpwstr/>
      </vt:variant>
      <vt:variant>
        <vt:i4>23</vt:i4>
      </vt:variant>
      <vt:variant>
        <vt:i4>96</vt:i4>
      </vt:variant>
      <vt:variant>
        <vt:i4>0</vt:i4>
      </vt:variant>
      <vt:variant>
        <vt:i4>5</vt:i4>
      </vt:variant>
      <vt:variant>
        <vt:lpwstr>http://ru.wikipedia.org/wiki/1991</vt:lpwstr>
      </vt:variant>
      <vt:variant>
        <vt:lpwstr/>
      </vt:variant>
      <vt:variant>
        <vt:i4>23</vt:i4>
      </vt:variant>
      <vt:variant>
        <vt:i4>93</vt:i4>
      </vt:variant>
      <vt:variant>
        <vt:i4>0</vt:i4>
      </vt:variant>
      <vt:variant>
        <vt:i4>5</vt:i4>
      </vt:variant>
      <vt:variant>
        <vt:lpwstr>http://ru.wikipedia.org/wiki/1991</vt:lpwstr>
      </vt:variant>
      <vt:variant>
        <vt:lpwstr/>
      </vt:variant>
      <vt:variant>
        <vt:i4>655390</vt:i4>
      </vt:variant>
      <vt:variant>
        <vt:i4>90</vt:i4>
      </vt:variant>
      <vt:variant>
        <vt:i4>0</vt:i4>
      </vt:variant>
      <vt:variant>
        <vt:i4>5</vt:i4>
      </vt:variant>
      <vt:variant>
        <vt:lpwstr>http://ru.wikipedia.org/wiki/2000</vt:lpwstr>
      </vt:variant>
      <vt:variant>
        <vt:lpwstr/>
      </vt:variant>
      <vt:variant>
        <vt:i4>23</vt:i4>
      </vt:variant>
      <vt:variant>
        <vt:i4>87</vt:i4>
      </vt:variant>
      <vt:variant>
        <vt:i4>0</vt:i4>
      </vt:variant>
      <vt:variant>
        <vt:i4>5</vt:i4>
      </vt:variant>
      <vt:variant>
        <vt:lpwstr>http://ru.wikipedia.org/wiki/1991</vt:lpwstr>
      </vt:variant>
      <vt:variant>
        <vt:lpwstr/>
      </vt:variant>
      <vt:variant>
        <vt:i4>23</vt:i4>
      </vt:variant>
      <vt:variant>
        <vt:i4>84</vt:i4>
      </vt:variant>
      <vt:variant>
        <vt:i4>0</vt:i4>
      </vt:variant>
      <vt:variant>
        <vt:i4>5</vt:i4>
      </vt:variant>
      <vt:variant>
        <vt:lpwstr>http://ru.wikipedia.org/wiki/1991</vt:lpwstr>
      </vt:variant>
      <vt:variant>
        <vt:lpwstr/>
      </vt:variant>
      <vt:variant>
        <vt:i4>655390</vt:i4>
      </vt:variant>
      <vt:variant>
        <vt:i4>81</vt:i4>
      </vt:variant>
      <vt:variant>
        <vt:i4>0</vt:i4>
      </vt:variant>
      <vt:variant>
        <vt:i4>5</vt:i4>
      </vt:variant>
      <vt:variant>
        <vt:lpwstr>http://ru.wikipedia.org/wiki/2000</vt:lpwstr>
      </vt:variant>
      <vt:variant>
        <vt:lpwstr/>
      </vt:variant>
      <vt:variant>
        <vt:i4>23</vt:i4>
      </vt:variant>
      <vt:variant>
        <vt:i4>78</vt:i4>
      </vt:variant>
      <vt:variant>
        <vt:i4>0</vt:i4>
      </vt:variant>
      <vt:variant>
        <vt:i4>5</vt:i4>
      </vt:variant>
      <vt:variant>
        <vt:lpwstr>http://ru.wikipedia.org/wiki/1991</vt:lpwstr>
      </vt:variant>
      <vt:variant>
        <vt:lpwstr/>
      </vt:variant>
      <vt:variant>
        <vt:i4>23</vt:i4>
      </vt:variant>
      <vt:variant>
        <vt:i4>75</vt:i4>
      </vt:variant>
      <vt:variant>
        <vt:i4>0</vt:i4>
      </vt:variant>
      <vt:variant>
        <vt:i4>5</vt:i4>
      </vt:variant>
      <vt:variant>
        <vt:lpwstr>http://ru.wikipedia.org/wiki/1991</vt:lpwstr>
      </vt:variant>
      <vt:variant>
        <vt:lpwstr/>
      </vt:variant>
      <vt:variant>
        <vt:i4>23</vt:i4>
      </vt:variant>
      <vt:variant>
        <vt:i4>72</vt:i4>
      </vt:variant>
      <vt:variant>
        <vt:i4>0</vt:i4>
      </vt:variant>
      <vt:variant>
        <vt:i4>5</vt:i4>
      </vt:variant>
      <vt:variant>
        <vt:lpwstr>http://ru.wikipedia.org/wiki/1991</vt:lpwstr>
      </vt:variant>
      <vt:variant>
        <vt:lpwstr/>
      </vt:variant>
      <vt:variant>
        <vt:i4>23</vt:i4>
      </vt:variant>
      <vt:variant>
        <vt:i4>69</vt:i4>
      </vt:variant>
      <vt:variant>
        <vt:i4>0</vt:i4>
      </vt:variant>
      <vt:variant>
        <vt:i4>5</vt:i4>
      </vt:variant>
      <vt:variant>
        <vt:lpwstr>http://ru.wikipedia.org/wiki/1991</vt:lpwstr>
      </vt:variant>
      <vt:variant>
        <vt:lpwstr/>
      </vt:variant>
      <vt:variant>
        <vt:i4>524356</vt:i4>
      </vt:variant>
      <vt:variant>
        <vt:i4>66</vt:i4>
      </vt:variant>
      <vt:variant>
        <vt:i4>0</vt:i4>
      </vt:variant>
      <vt:variant>
        <vt:i4>5</vt:i4>
      </vt:variant>
      <vt:variant>
        <vt:lpwstr>http://ru.wikipedia.org/wiki/%D0%9C%D0%BE%D0%BB%D0%B4%D0%B0%D0%B2%D0%B8%D1%8F</vt:lpwstr>
      </vt:variant>
      <vt:variant>
        <vt:lpwstr/>
      </vt:variant>
      <vt:variant>
        <vt:i4>8126522</vt:i4>
      </vt:variant>
      <vt:variant>
        <vt:i4>63</vt:i4>
      </vt:variant>
      <vt:variant>
        <vt:i4>0</vt:i4>
      </vt:variant>
      <vt:variant>
        <vt:i4>5</vt:i4>
      </vt:variant>
      <vt:variant>
        <vt:lpwstr>http://ru.wikipedia.org/wiki/%D0%A1%D0%9D%D0%93</vt:lpwstr>
      </vt:variant>
      <vt:variant>
        <vt:lpwstr/>
      </vt:variant>
      <vt:variant>
        <vt:i4>5439504</vt:i4>
      </vt:variant>
      <vt:variant>
        <vt:i4>60</vt:i4>
      </vt:variant>
      <vt:variant>
        <vt:i4>0</vt:i4>
      </vt:variant>
      <vt:variant>
        <vt:i4>5</vt:i4>
      </vt:variant>
      <vt:variant>
        <vt:lpwstr>http://ru.wikipedia.org/wiki/%D0%94%D0%B8%D0%B0%D1%81%D0%BF%D0%BE%D1%80%D0%B0</vt:lpwstr>
      </vt:variant>
      <vt:variant>
        <vt:lpwstr/>
      </vt:variant>
      <vt:variant>
        <vt:i4>5242902</vt:i4>
      </vt:variant>
      <vt:variant>
        <vt:i4>57</vt:i4>
      </vt:variant>
      <vt:variant>
        <vt:i4>0</vt:i4>
      </vt:variant>
      <vt:variant>
        <vt:i4>5</vt:i4>
      </vt:variant>
      <vt:variant>
        <vt:lpwstr>http://ru.wikipedia.org/wiki/%D0%A7%D0%B5%D1%80%D0%BD%D0%B8%D0%B3%D0%BE%D0%B2</vt:lpwstr>
      </vt:variant>
      <vt:variant>
        <vt:lpwstr/>
      </vt:variant>
      <vt:variant>
        <vt:i4>5439554</vt:i4>
      </vt:variant>
      <vt:variant>
        <vt:i4>54</vt:i4>
      </vt:variant>
      <vt:variant>
        <vt:i4>0</vt:i4>
      </vt:variant>
      <vt:variant>
        <vt:i4>5</vt:i4>
      </vt:variant>
      <vt:variant>
        <vt:lpwstr>http://ru.wikipedia.org/wiki/%D0%9A%D0%B8%D0%B5%D0%B2</vt:lpwstr>
      </vt:variant>
      <vt:variant>
        <vt:lpwstr/>
      </vt:variant>
      <vt:variant>
        <vt:i4>5439562</vt:i4>
      </vt:variant>
      <vt:variant>
        <vt:i4>51</vt:i4>
      </vt:variant>
      <vt:variant>
        <vt:i4>0</vt:i4>
      </vt:variant>
      <vt:variant>
        <vt:i4>5</vt:i4>
      </vt:variant>
      <vt:variant>
        <vt:lpwstr>http://ru.wikipedia.org/wiki/%D0%9E%D0%B4%D0%B5%D1%81%D1%81%D0%B0</vt:lpwstr>
      </vt:variant>
      <vt:variant>
        <vt:lpwstr/>
      </vt:variant>
      <vt:variant>
        <vt:i4>5242955</vt:i4>
      </vt:variant>
      <vt:variant>
        <vt:i4>48</vt:i4>
      </vt:variant>
      <vt:variant>
        <vt:i4>0</vt:i4>
      </vt:variant>
      <vt:variant>
        <vt:i4>5</vt:i4>
      </vt:variant>
      <vt:variant>
        <vt:lpwstr>http://ru.wikipedia.org/wiki/%D0%A1%D0%BB%D0%BE%D0%B1%D0%BE%D0%B6%D0%B0%D0%BD%D1%89%D0%B8%D0%BD%D0%B0</vt:lpwstr>
      </vt:variant>
      <vt:variant>
        <vt:lpwstr/>
      </vt:variant>
      <vt:variant>
        <vt:i4>5439508</vt:i4>
      </vt:variant>
      <vt:variant>
        <vt:i4>45</vt:i4>
      </vt:variant>
      <vt:variant>
        <vt:i4>0</vt:i4>
      </vt:variant>
      <vt:variant>
        <vt:i4>5</vt:i4>
      </vt:variant>
      <vt:variant>
        <vt:lpwstr>http://ru.wikipedia.org/wiki/%D0%9F%D0%BE%D0%BB%D1%8C%D1%88%D0%B0</vt:lpwstr>
      </vt:variant>
      <vt:variant>
        <vt:lpwstr/>
      </vt:variant>
      <vt:variant>
        <vt:i4>5242902</vt:i4>
      </vt:variant>
      <vt:variant>
        <vt:i4>42</vt:i4>
      </vt:variant>
      <vt:variant>
        <vt:i4>0</vt:i4>
      </vt:variant>
      <vt:variant>
        <vt:i4>5</vt:i4>
      </vt:variant>
      <vt:variant>
        <vt:lpwstr>http://ru.wikipedia.org/wiki/%D0%A7%D0%B5%D1%80%D0%BD%D0%B8%D0%B3%D0%BE%D0%B2</vt:lpwstr>
      </vt:variant>
      <vt:variant>
        <vt:lpwstr/>
      </vt:variant>
      <vt:variant>
        <vt:i4>524358</vt:i4>
      </vt:variant>
      <vt:variant>
        <vt:i4>39</vt:i4>
      </vt:variant>
      <vt:variant>
        <vt:i4>0</vt:i4>
      </vt:variant>
      <vt:variant>
        <vt:i4>5</vt:i4>
      </vt:variant>
      <vt:variant>
        <vt:lpwstr>http://ru.wikipedia.org/wiki/%D0%91%D1%83%D0%BA%D0%BE%D0%B2%D0%B8%D0%BD%D0%B0</vt:lpwstr>
      </vt:variant>
      <vt:variant>
        <vt:lpwstr/>
      </vt:variant>
      <vt:variant>
        <vt:i4>5898326</vt:i4>
      </vt:variant>
      <vt:variant>
        <vt:i4>36</vt:i4>
      </vt:variant>
      <vt:variant>
        <vt:i4>0</vt:i4>
      </vt:variant>
      <vt:variant>
        <vt:i4>5</vt:i4>
      </vt:variant>
      <vt:variant>
        <vt:lpwstr>http://ru.wikipedia.org/wiki/%D0%90%D0%B2%D1%81%D1%82%D1%80%D0%BE-%D0%92%D0%B5%D0%BD%D0%B3%D1%80%D0%B8%D1%8F</vt:lpwstr>
      </vt:variant>
      <vt:variant>
        <vt:lpwstr/>
      </vt:variant>
      <vt:variant>
        <vt:i4>2359352</vt:i4>
      </vt:variant>
      <vt:variant>
        <vt:i4>33</vt:i4>
      </vt:variant>
      <vt:variant>
        <vt:i4>0</vt:i4>
      </vt:variant>
      <vt:variant>
        <vt:i4>5</vt:i4>
      </vt:variant>
      <vt:variant>
        <vt:lpwstr>http://ru.wikipedia.org/wiki/%D0%93%D0%B0%D0%BB%D0%B8%D1%86%D0%B8%D1%8F</vt:lpwstr>
      </vt:variant>
      <vt:variant>
        <vt:lpwstr/>
      </vt:variant>
      <vt:variant>
        <vt:i4>5242947</vt:i4>
      </vt:variant>
      <vt:variant>
        <vt:i4>30</vt:i4>
      </vt:variant>
      <vt:variant>
        <vt:i4>0</vt:i4>
      </vt:variant>
      <vt:variant>
        <vt:i4>5</vt:i4>
      </vt:variant>
      <vt:variant>
        <vt:lpwstr>http://ru.wikipedia.org/wiki/%D0%A0%D0%BE%D1%81%D1%81%D0%B8%D1%8F</vt:lpwstr>
      </vt:variant>
      <vt:variant>
        <vt:lpwstr/>
      </vt:variant>
      <vt:variant>
        <vt:i4>7340123</vt:i4>
      </vt:variant>
      <vt:variant>
        <vt:i4>27</vt:i4>
      </vt:variant>
      <vt:variant>
        <vt:i4>0</vt:i4>
      </vt:variant>
      <vt:variant>
        <vt:i4>5</vt:i4>
      </vt:variant>
      <vt:variant>
        <vt:lpwstr>http://ru.wikipedia.org/wiki/1654_%D0%B3%D0%BE%D0%B4</vt:lpwstr>
      </vt:variant>
      <vt:variant>
        <vt:lpwstr/>
      </vt:variant>
      <vt:variant>
        <vt:i4>2424925</vt:i4>
      </vt:variant>
      <vt:variant>
        <vt:i4>24</vt:i4>
      </vt:variant>
      <vt:variant>
        <vt:i4>0</vt:i4>
      </vt:variant>
      <vt:variant>
        <vt:i4>5</vt:i4>
      </vt:variant>
      <vt:variant>
        <vt:lpwstr>http://ru.wikipedia.org/wiki/%D0%91%D0%BE%D0%B3%D0%B4%D0%B0%D0%BD_%D0%A5%D0%BC%D0%B5%D0%BB%D1%8C%D0%BD%D0%B8%D1%86%D0%BA%D0%B8%D0%B9</vt:lpwstr>
      </vt:variant>
      <vt:variant>
        <vt:lpwstr/>
      </vt:variant>
      <vt:variant>
        <vt:i4>720975</vt:i4>
      </vt:variant>
      <vt:variant>
        <vt:i4>21</vt:i4>
      </vt:variant>
      <vt:variant>
        <vt:i4>0</vt:i4>
      </vt:variant>
      <vt:variant>
        <vt:i4>5</vt:i4>
      </vt:variant>
      <vt:variant>
        <vt:lpwstr>http://ru.wikipedia.org/wiki/%D0%A2%D0%BE%D1%80%D0%B3%D0%BE%D0%B2%D0%BB%D1%8F</vt:lpwstr>
      </vt:variant>
      <vt:variant>
        <vt:lpwstr/>
      </vt:variant>
      <vt:variant>
        <vt:i4>6357062</vt:i4>
      </vt:variant>
      <vt:variant>
        <vt:i4>18</vt:i4>
      </vt:variant>
      <vt:variant>
        <vt:i4>0</vt:i4>
      </vt:variant>
      <vt:variant>
        <vt:i4>5</vt:i4>
      </vt:variant>
      <vt:variant>
        <vt:lpwstr>http://ru.wikipedia.org/wiki/XVII_%D0%B2%D0%B5%D0%BA</vt:lpwstr>
      </vt:variant>
      <vt:variant>
        <vt:lpwstr/>
      </vt:variant>
      <vt:variant>
        <vt:i4>7340081</vt:i4>
      </vt:variant>
      <vt:variant>
        <vt:i4>15</vt:i4>
      </vt:variant>
      <vt:variant>
        <vt:i4>0</vt:i4>
      </vt:variant>
      <vt:variant>
        <vt:i4>5</vt:i4>
      </vt:variant>
      <vt:variant>
        <vt:lpwstr>http://ru.wikipedia.org/wiki/XVIII</vt:lpwstr>
      </vt:variant>
      <vt:variant>
        <vt:lpwstr/>
      </vt:variant>
      <vt:variant>
        <vt:i4>8323180</vt:i4>
      </vt:variant>
      <vt:variant>
        <vt:i4>12</vt:i4>
      </vt:variant>
      <vt:variant>
        <vt:i4>0</vt:i4>
      </vt:variant>
      <vt:variant>
        <vt:i4>5</vt:i4>
      </vt:variant>
      <vt:variant>
        <vt:lpwstr>http://ru.wikipedia.org/wiki/%D0%94%D0%BD%D0%B5%D0%BF%D1%80</vt:lpwstr>
      </vt:variant>
      <vt:variant>
        <vt:lpwstr/>
      </vt:variant>
      <vt:variant>
        <vt:i4>2162697</vt:i4>
      </vt:variant>
      <vt:variant>
        <vt:i4>9</vt:i4>
      </vt:variant>
      <vt:variant>
        <vt:i4>0</vt:i4>
      </vt:variant>
      <vt:variant>
        <vt:i4>5</vt:i4>
      </vt:variant>
      <vt:variant>
        <vt:lpwstr>http://ru.wikipedia.org/wiki/%D0%A5%D0%B0%D0%BD_%28%D1%82%D0%B8%D1%82%D1%83%D0%BB%29</vt:lpwstr>
      </vt:variant>
      <vt:variant>
        <vt:lpwstr/>
      </vt:variant>
      <vt:variant>
        <vt:i4>3014661</vt:i4>
      </vt:variant>
      <vt:variant>
        <vt:i4>6</vt:i4>
      </vt:variant>
      <vt:variant>
        <vt:i4>0</vt:i4>
      </vt:variant>
      <vt:variant>
        <vt:i4>5</vt:i4>
      </vt:variant>
      <vt:variant>
        <vt:lpwstr>http://ru.wikipedia.org/wiki/%D0%98%D1%81%D1%82%D0%BE%D1%80%D0%B8%D1%8F_%D0%BD%D0%B0%D0%B1%D0%B5%D0%B3%D0%BE%D0%B2_%D0%BA%D1%80%D1%8B%D0%BC%D1%81%D0%BA%D0%B8%D1%85_%D1%82%D0%B0%D1%82%D0%B0%D1%80_%D0%BD%D0%B0_%D0%A0%D1%83%D1%81%D1%8C</vt:lpwstr>
      </vt:variant>
      <vt:variant>
        <vt:lpwstr/>
      </vt:variant>
      <vt:variant>
        <vt:i4>524356</vt:i4>
      </vt:variant>
      <vt:variant>
        <vt:i4>3</vt:i4>
      </vt:variant>
      <vt:variant>
        <vt:i4>0</vt:i4>
      </vt:variant>
      <vt:variant>
        <vt:i4>5</vt:i4>
      </vt:variant>
      <vt:variant>
        <vt:lpwstr>http://ru.wikipedia.org/wiki/%D0%9C%D0%BE%D0%BB%D0%B4%D0%B0%D0%B2%D0%B8%D1%8F</vt:lpwstr>
      </vt:variant>
      <vt:variant>
        <vt:lpwstr/>
      </vt:variant>
      <vt:variant>
        <vt:i4>8323125</vt:i4>
      </vt:variant>
      <vt:variant>
        <vt:i4>0</vt:i4>
      </vt:variant>
      <vt:variant>
        <vt:i4>0</vt:i4>
      </vt:variant>
      <vt:variant>
        <vt:i4>5</vt:i4>
      </vt:variant>
      <vt:variant>
        <vt:lpwstr>http://ru.wikipedia.org/wiki/%D0%9B%D0%B8%D1%82%D0%B2%D0%B0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2014-03-27T15:15:00Z</dcterms:created>
  <dcterms:modified xsi:type="dcterms:W3CDTF">2014-03-27T15:15:00Z</dcterms:modified>
</cp:coreProperties>
</file>