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DBF" w:rsidRPr="00B34974" w:rsidRDefault="00A52DBF" w:rsidP="00A52DBF">
      <w:pPr>
        <w:spacing w:before="120"/>
        <w:jc w:val="center"/>
        <w:rPr>
          <w:b/>
          <w:bCs/>
          <w:sz w:val="32"/>
          <w:szCs w:val="32"/>
        </w:rPr>
      </w:pPr>
      <w:r w:rsidRPr="00B34974">
        <w:rPr>
          <w:b/>
          <w:bCs/>
          <w:sz w:val="32"/>
          <w:szCs w:val="32"/>
        </w:rPr>
        <w:t xml:space="preserve">Украинский язык </w:t>
      </w:r>
    </w:p>
    <w:p w:rsidR="00A52DBF" w:rsidRPr="00AF6591" w:rsidRDefault="00A52DBF" w:rsidP="00A52DBF">
      <w:pPr>
        <w:spacing w:before="120"/>
        <w:ind w:firstLine="567"/>
        <w:jc w:val="both"/>
      </w:pPr>
      <w:r w:rsidRPr="00AF6591">
        <w:t xml:space="preserve">Украинский язык образует, вместе с языками русским и белорусским, восточную группу славянских языков. О генезисе и связях восточнославянских языков и об отношениях их к остальным славянским языкам. </w:t>
      </w:r>
    </w:p>
    <w:p w:rsidR="00A52DBF" w:rsidRPr="00AF6591" w:rsidRDefault="00A52DBF" w:rsidP="00A52DBF">
      <w:pPr>
        <w:spacing w:before="120"/>
        <w:ind w:firstLine="567"/>
        <w:jc w:val="both"/>
      </w:pPr>
      <w:r w:rsidRPr="00AF6591">
        <w:t xml:space="preserve">Диалекты У. яз. Разговорный У. яз. в своем современном состоянии распадается на ряд областных говоров, сохраняющих архаические пережитки как отражения различных этапов исторического развития, особенно этапа феодальной раздробленности. По совокупности фонетических и морфологических отличительных черт, говоры У. яз. принято делить на два основных наречия: северноукраинское и южноукраинское. В южноукраинском наречии различаются еще две подгруппы: юго-восточная и юго-западная. Кроме того, существует ряд переходных говоров, в </w:t>
      </w:r>
      <w:r>
        <w:t>котор</w:t>
      </w:r>
      <w:r w:rsidRPr="00AF6591">
        <w:t xml:space="preserve">ых смешиваются между собою различные диалектальные особенности. Говоры У. яз. во многих своих чертах сходятся с говорами русского и белорусского языков. </w:t>
      </w:r>
    </w:p>
    <w:p w:rsidR="00A52DBF" w:rsidRPr="00AF6591" w:rsidRDefault="00A52DBF" w:rsidP="00A52DBF">
      <w:pPr>
        <w:spacing w:before="120"/>
        <w:ind w:firstLine="567"/>
        <w:jc w:val="both"/>
      </w:pPr>
      <w:r w:rsidRPr="00AF6591">
        <w:t xml:space="preserve">В основу современного </w:t>
      </w:r>
      <w:r>
        <w:t>литературно</w:t>
      </w:r>
      <w:r w:rsidRPr="00AF6591">
        <w:t xml:space="preserve">го У. яз. легли говоры южноукраинского наречия, преимущественно говоры полтавско-киевские. В связи с этим отклонения от </w:t>
      </w:r>
      <w:r>
        <w:t>литературно</w:t>
      </w:r>
      <w:r w:rsidRPr="00AF6591">
        <w:t xml:space="preserve">го языка в указанных говорах менее значительны, чем в говорах северноукраинского наречия, отличающегося целым рядом пережиточных элементов. Главнейшие из них таковы: а) наличие дифтонгов уо (у́ѝ, у́і̀ и др.), і́ѐ в закрытых слогах под ударением вместо і, возникшего из старых о и е: ку́о̀остка, ко́у̀онь, піеч, но костки́, о́сень; южноукр. и в </w:t>
      </w:r>
      <w:r>
        <w:t>литературно</w:t>
      </w:r>
      <w:r w:rsidRPr="00AF6591">
        <w:t xml:space="preserve">м языке — кістка, кінь, піч, кістки, о́сінь; б) наличие дифтонга і́ѐ под ударением вместо і, возникшего из ѣ: ді́ѐд, лі́ѐс, сті́ѐнка, но дедо́к, лесо́к, стена́; южноукр. и в </w:t>
      </w:r>
      <w:r>
        <w:t>литературно</w:t>
      </w:r>
      <w:r w:rsidRPr="00AF6591">
        <w:t xml:space="preserve">м языке — дід, ліс, стінка, дідо́к, лісо́к, стіна́; в) окончание є (=йэ) вместо я после долгого (на письме удвоенного) согласного: життє, весіллє, зіллє; южноукр., в большинстве говоров и в </w:t>
      </w:r>
      <w:r>
        <w:t>литературно</w:t>
      </w:r>
      <w:r w:rsidRPr="00AF6591">
        <w:t xml:space="preserve">м языке — життя, весілля, зілля; г) окончание и вместо і в именительном падеже мн. ч. имен прилагательных: добри, здорови, гарни; южноукраинском и в </w:t>
      </w:r>
      <w:r>
        <w:t>литературно</w:t>
      </w:r>
      <w:r w:rsidRPr="00AF6591">
        <w:t xml:space="preserve">м языке — добрі, здорові, гарні. </w:t>
      </w:r>
    </w:p>
    <w:p w:rsidR="00A52DBF" w:rsidRPr="00AF6591" w:rsidRDefault="00A52DBF" w:rsidP="00A52DBF">
      <w:pPr>
        <w:spacing w:before="120"/>
        <w:ind w:firstLine="567"/>
        <w:jc w:val="both"/>
      </w:pPr>
      <w:r w:rsidRPr="00AF6591">
        <w:t xml:space="preserve">Из отличительных же особенностей южноукраинского наречия следует отметить: а) смешивание в выговоре безударных е и и: се/ило, ве/ишневый, зе/иленый; и в </w:t>
      </w:r>
      <w:r>
        <w:t>литературно</w:t>
      </w:r>
      <w:r w:rsidRPr="00AF6591">
        <w:t xml:space="preserve">м языке заметны такие же переходы, хотя правописание следует тут принципу этимологическому </w:t>
      </w:r>
      <w:r>
        <w:t xml:space="preserve"> </w:t>
      </w:r>
      <w:r w:rsidRPr="00AF6591">
        <w:t xml:space="preserve">— село, вишневий, зелений; б) окончание ю в первом лице и е в 3-м лице глаголов настоящего времени: ходю́, носю́, хо́де, но́се, рядом с — хо́джу, но́шу, хо́дить, но́сить, как и в </w:t>
      </w:r>
      <w:r>
        <w:t>литературно</w:t>
      </w:r>
      <w:r w:rsidRPr="00AF6591">
        <w:t xml:space="preserve">м языке. Западная подгруппа южноукр. наречия имеет значительно меньшее распространение, чем восточная, и по сравнению с последней отличается в основном: а) твердым выговором р: бура, гира, радно, вместо буря, гиря, рядно; б) окончанием є вместо я и отсутствием долготы согласного (в правописании двойного согласного) в словах типа — життя, весілля, зілля, выговаривающихся вследствие этого как житє, весілє, зілє; в) падежными окончаниями имен существительных: батькови, ковальови, коньом, земльою, на поли, вместо — батькові, ковалеві, конем, землею, на полі; г) окончанием ий (в некоторых говорах) в именах прилагательных мягкого склонения, имеющих обычно окончание ій: синий, третий вместо синій, третій. </w:t>
      </w:r>
    </w:p>
    <w:p w:rsidR="00A52DBF" w:rsidRPr="00AF6591" w:rsidRDefault="00A52DBF" w:rsidP="00A52DBF">
      <w:pPr>
        <w:spacing w:before="120"/>
        <w:ind w:firstLine="567"/>
        <w:jc w:val="both"/>
      </w:pPr>
      <w:r w:rsidRPr="00AF6591">
        <w:t xml:space="preserve">В результате коренных изменений в общественно-политической и культурной жизни украинского народа, созданных Великой Октябрьской социалистической революцией и грандиозным социалистическим строительством, диалектальные особенности постепенно отмирают, и разговорная украинская речь все более приближается к нормам </w:t>
      </w:r>
      <w:r>
        <w:t>литературно</w:t>
      </w:r>
      <w:r w:rsidRPr="00AF6591">
        <w:t xml:space="preserve">го языка. </w:t>
      </w:r>
    </w:p>
    <w:p w:rsidR="00A52DBF" w:rsidRPr="00AF6591" w:rsidRDefault="00A52DBF" w:rsidP="00A52DBF">
      <w:pPr>
        <w:spacing w:before="120"/>
        <w:ind w:firstLine="567"/>
        <w:jc w:val="both"/>
      </w:pPr>
      <w:r w:rsidRPr="00AF6591">
        <w:t xml:space="preserve">Графика и произношение У. яз. Украинская азбука мало чем отличается от азбуки русской, но некоторые буквы украинской азбуки произносятся не так, как такие же буквы произносятся в русском языке: а) звук е, как русское э, не вызывает смягчения согласной: поле (полэ), берег (бэрэг); б) для обозначения йотированного е употребляется начертание є; этот знак соответствует русскому е (собственно йэ): моє, єдиний; так. обр. моє надо читать мойє, а не моё, в) для обозначения ё в украинской азбуке принято йо (в начале слов и после гласных), ьо (после согласных): його (его), у нього (у него, произн. у нёго); г) и произносится близко к русскому ы (в украинской азбуке ы нет): нести (нэсты), нитка (нытка); д) в украинской азбуке употребляются знаки і и ї, соответствующие русскому и, причем буквой і обозначается йотированный і (йі): нічего (ничего), мої (произносится, как и в русском — мойи), Украіна (Украйина). Всего в украинской азбуке 32 буквы: а, б, в, г, д, е, є, ж, з, и, й, і, ї, к, л, м, н, о, п, р, с, т, у, ф, к, ц, ч, ш, щ, ь, ю, я. Раздельность произношения йотированных звуков (є, ї, ю, я) от предыдущих согласных обозначается апострофом (’) — об’ява, з’їзд. </w:t>
      </w:r>
    </w:p>
    <w:p w:rsidR="00A52DBF" w:rsidRPr="00AF6591" w:rsidRDefault="00A52DBF" w:rsidP="00A52DBF">
      <w:pPr>
        <w:spacing w:before="120"/>
        <w:ind w:firstLine="567"/>
        <w:jc w:val="both"/>
      </w:pPr>
      <w:r w:rsidRPr="00AF6591">
        <w:t xml:space="preserve">В У. яз. имеются еще особые звуки </w:t>
      </w:r>
      <w:r>
        <w:t>котор</w:t>
      </w:r>
      <w:r w:rsidRPr="00AF6591">
        <w:t xml:space="preserve">ые не передаются точно на письме; так звуки д, ж, дз в словах джерело (жерло, источник), дзвін (звон) собственно аффрикаты и произносятся иначе, чем сочетания отдельных звуков дж и дз в словах «піджарити», «підземний». </w:t>
      </w:r>
    </w:p>
    <w:p w:rsidR="00A52DBF" w:rsidRPr="00AF6591" w:rsidRDefault="00A52DBF" w:rsidP="00A52DBF">
      <w:pPr>
        <w:spacing w:before="120"/>
        <w:ind w:firstLine="567"/>
        <w:jc w:val="both"/>
      </w:pPr>
      <w:r>
        <w:t>Литературны</w:t>
      </w:r>
      <w:r w:rsidRPr="00AF6591">
        <w:t xml:space="preserve">й У. яз. «окающий» (как и севернорусский диалект), т. е. неударяемое о произносится как о, а не как а. Согласные звуки, звонкие, на конце слова или находясь перед глухими согласными, не теряют своей звонкости. Так. обр. переказ (пересказ), гадка (мысль) имеют и в произношении з, а не с, д, а не т. </w:t>
      </w:r>
    </w:p>
    <w:p w:rsidR="00A52DBF" w:rsidRPr="00AF6591" w:rsidRDefault="00A52DBF" w:rsidP="00A52DBF">
      <w:pPr>
        <w:spacing w:before="120"/>
        <w:ind w:firstLine="567"/>
        <w:jc w:val="both"/>
      </w:pPr>
      <w:r w:rsidRPr="00AF6591">
        <w:t xml:space="preserve">Произношение украинского звука г близко к южнорусскому произношению этого звука (латинск. h). </w:t>
      </w:r>
    </w:p>
    <w:p w:rsidR="00A52DBF" w:rsidRPr="00AF6591" w:rsidRDefault="00A52DBF" w:rsidP="00A52DBF">
      <w:pPr>
        <w:spacing w:before="120"/>
        <w:ind w:firstLine="567"/>
        <w:jc w:val="both"/>
      </w:pPr>
      <w:r w:rsidRPr="00AF6591">
        <w:t xml:space="preserve">Кроме указанных фонетических особенностей </w:t>
      </w:r>
      <w:r>
        <w:t>литературно</w:t>
      </w:r>
      <w:r w:rsidRPr="00AF6591">
        <w:t xml:space="preserve">го У. яз., важными характерными фонетическими чертами его являются: а) переходы основных о и е в і: ніс (из носъ), піч (из печь); эти переходы связаны, как известно, с исчезновением в последующем слоге так наз. редуцированных ъ, ь, причем основные о и е сохраняются в формах, имеющих в дальнейшем слоге неисчезавший гласный звук: ніс — носа, піч — печиі; такого чередования о, е — і обычно не бывает в так наз. полногласных формах: молот, перед, серед; б) на месте старого ѣ в </w:t>
      </w:r>
      <w:r>
        <w:t>литературно</w:t>
      </w:r>
      <w:r w:rsidRPr="00AF6591">
        <w:t xml:space="preserve">м У. яз. употребляется і: хліб, діло, тінь; в) перед некоторыми гласными звуками в начале слов часто появляются звуки в и і: вулиця </w:t>
      </w:r>
      <w:r>
        <w:t xml:space="preserve"> </w:t>
      </w:r>
      <w:r w:rsidRPr="00AF6591">
        <w:t xml:space="preserve">(улица), вузол (узел), вухо (ухо), гострий (острый). В морфологии следует отметить такие особенности: а) окончание — у в род. пад. ед. ч. более распространено, чем в русском языке: дому, класу; в дат. пад. ед. ч. рядом с у — ю употребляется окончание — ові — еві: робітнику и робітникові, товаришу и товаришеві; сохраняются старые чередования задненёбных г, к, х, с ж, ч, ш и з — ц — с: вовк — вовчий, нога — на нозі, муха — мусі, річка — річці; б) в глаголах в третьем л. ед. ч. обычно окончание ть отпадает: несе, везе; прошедшее время имеет формы на — в, — да, — ло: читав, читала; в будущем времени несов. вида, кроме форм с буду, очень часто употребляются еще формы, представляющие соединение инфинитива с устаревшим глаголом — иму, имешь: ходитиму (ходити + иму; иму соответствует древнему имамь), употребляется также форма маю вм. буду (иногда вм. должен) — що маю робити. </w:t>
      </w:r>
    </w:p>
    <w:p w:rsidR="00A52DBF" w:rsidRPr="00AF6591" w:rsidRDefault="00A52DBF" w:rsidP="00A52DBF">
      <w:pPr>
        <w:spacing w:before="120"/>
        <w:ind w:firstLine="567"/>
        <w:jc w:val="both"/>
      </w:pPr>
      <w:r w:rsidRPr="00AF6591">
        <w:t xml:space="preserve">История </w:t>
      </w:r>
      <w:r>
        <w:t>литературно</w:t>
      </w:r>
      <w:r w:rsidRPr="00AF6591">
        <w:t xml:space="preserve">го У. яз. В XI—XII ст., в период установления феодальных отношений и зарождения украинской народности, как и народностей русской и белорусской, в основу письменного языка Киевской Руси лег, как известно, старославянский язык . Первоначальная </w:t>
      </w:r>
      <w:r>
        <w:t>литератур</w:t>
      </w:r>
      <w:r w:rsidRPr="00AF6591">
        <w:t xml:space="preserve">а, гл. обр. рукописи церковно-богослужебного и вообще религиозного характера, переписывалась со старославянских оригиналов, переведенных в большинстве с греческого языка и так. обр. приносивших с собою влияние византийской </w:t>
      </w:r>
      <w:r>
        <w:t>литератур</w:t>
      </w:r>
      <w:r w:rsidRPr="00AF6591">
        <w:t xml:space="preserve">ы. Переписчики тщательно старались сохранить особенности оригиналов, но часто происходили и ошибки в переписке. Эти ошибки особенно важны для историка языка, потому что в них — конечно, не всегда — сказывалось влияние разговорного языка. Благодаря этому уже в древнейших памятниках, возникших на Украине, мы видим проникновение особенностей языка, свойственных вообще говорам восточнославянских племен, и в частности особенностей тех говоров, из </w:t>
      </w:r>
      <w:r>
        <w:t>котор</w:t>
      </w:r>
      <w:r w:rsidRPr="00AF6591">
        <w:t xml:space="preserve">ых впоследствии сформировался У. яз. Когда содержание памятника выходило из узких рамок культа и захватывало текущую жизнь, живые говоры сильнее вторгались в узкие рамки письменности. Так. обр. возникновение письменности светской — в виде различных актов, договоров и пр. — открывало широкую дорогу народным элементам, не уничтожая, однако, основы </w:t>
      </w:r>
      <w:r>
        <w:t>литературно</w:t>
      </w:r>
      <w:r w:rsidRPr="00AF6591">
        <w:t xml:space="preserve">го языка — языка церковно-славянского. Даже такой, общий для всех восточнославянских племен, памятник, как «Слово о полку Игореве» , ярко обнаруживает эту основу. Уже в древнейших датированных памятниках (Изборниках Святослава 1073 и 1076) имеются замены ѣ — и, ы — и, в — у. Чем дальше, тем больше и больше констатируется особенностей фонетического характера (в Галицком евангелии, Житии Саввы и др.). С XIV же столетия благодаря изменению исторических условий существования трех народностей увеличивается разница и в языковом отношении. Уже с XIV ст., с присоединением Украины к Литве и с ростом элементов политической централизации, начинает развиваться особый тип письменного языка (так наз. койнэ) в разных официальных документах, юридических памятниках, — стиль, хотя и представляющий собою ту же церковно-славянскую основу, но изменившуюся под влиянием украинских и белорусских говоров. </w:t>
      </w:r>
    </w:p>
    <w:p w:rsidR="00A52DBF" w:rsidRPr="00AF6591" w:rsidRDefault="00A52DBF" w:rsidP="00A52DBF">
      <w:pPr>
        <w:spacing w:before="120"/>
        <w:ind w:firstLine="567"/>
        <w:jc w:val="both"/>
      </w:pPr>
      <w:r w:rsidRPr="00AF6591">
        <w:t xml:space="preserve">С развитием экономических связей между отдельными частями Украины и начавшимся </w:t>
      </w:r>
      <w:r>
        <w:t xml:space="preserve"> </w:t>
      </w:r>
      <w:r w:rsidRPr="00AF6591">
        <w:t xml:space="preserve">на этой почве процессом создания национальных связей, наступает новый этап в продвижении в </w:t>
      </w:r>
      <w:r>
        <w:t>литератур</w:t>
      </w:r>
      <w:r w:rsidRPr="00AF6591">
        <w:t xml:space="preserve">у народных говоров. Правда, мысль о переводе книг церковных на народный язык далеко не всеми признавалась, и выдвигалась мысль о том, что народным языком можно писать только толкования к церковной </w:t>
      </w:r>
      <w:r>
        <w:t>литератур</w:t>
      </w:r>
      <w:r w:rsidRPr="00AF6591">
        <w:t xml:space="preserve">е. Но во всяком случае продвижению народных говоров открывалось широкое поле в связи с реформатскими движениями, что отразилось в таких напр. памятниках, как Пересопницкое евангелие, сочинения Ив. Вишенского и др. Это влияние народных говоров нарушалось благодаря насильственному внедрению польского языка (а через него и латинского), т. к. со второй половицы XVI ст. Украина была захвачена Польшей. </w:t>
      </w:r>
    </w:p>
    <w:p w:rsidR="00A52DBF" w:rsidRPr="00AF6591" w:rsidRDefault="00A52DBF" w:rsidP="00A52DBF">
      <w:pPr>
        <w:spacing w:before="120"/>
        <w:ind w:firstLine="567"/>
        <w:jc w:val="both"/>
      </w:pPr>
      <w:r w:rsidRPr="00AF6591">
        <w:t xml:space="preserve">С конца XVI ст. появляются грамматики, они стараются нормировать «славеноросский» </w:t>
      </w:r>
      <w:r>
        <w:t>литературны</w:t>
      </w:r>
      <w:r w:rsidRPr="00AF6591">
        <w:t xml:space="preserve">й язык; особенное значение имели грамматика Мелетия Смотрицкого, вышедшая в 1619, и лексографические работы XVII ст., как «Лексикон славеноросский» Памвы Берынды и его продолжателей. «Славеноросский» язык был одним из ярких выражений роста национального самосознания на Украине, противопоставления польско-латинской культуре культуры греко-славянской и осознания близости восточнославянских языков. </w:t>
      </w:r>
    </w:p>
    <w:p w:rsidR="00A52DBF" w:rsidRPr="00AF6591" w:rsidRDefault="00A52DBF" w:rsidP="00A52DBF">
      <w:pPr>
        <w:spacing w:before="120"/>
        <w:ind w:firstLine="567"/>
        <w:jc w:val="both"/>
      </w:pPr>
      <w:r w:rsidRPr="00AF6591">
        <w:t xml:space="preserve">Несмотря на искусственный книжный характер языка </w:t>
      </w:r>
      <w:r>
        <w:t>литератур</w:t>
      </w:r>
      <w:r w:rsidRPr="00AF6591">
        <w:t xml:space="preserve">ы XVII—XVIII вв., струя чисто народной речи пробивается все сильнее в произведениях, близких к «простым» людям, — интермедиях, разных виршах и т. п., иногда у отдельных писателей (Галятовского, Некрашевича, Конисского и др.). В конце XVIII ст., в связи с присоединением Украины к России, усиливается влияние русского языка (напр. в сочинениях украинского философа Гр. Сковороды). </w:t>
      </w:r>
    </w:p>
    <w:p w:rsidR="00A52DBF" w:rsidRPr="00AF6591" w:rsidRDefault="00A52DBF" w:rsidP="00A52DBF">
      <w:pPr>
        <w:spacing w:before="120"/>
        <w:ind w:firstLine="567"/>
        <w:jc w:val="both"/>
      </w:pPr>
      <w:r w:rsidRPr="00AF6591">
        <w:t xml:space="preserve">На рубеже между XVIII и XIX ст., в связи с разложением феодализма и ростом капиталистических отношений в России и на Украине, книжный </w:t>
      </w:r>
      <w:r>
        <w:t>литературны</w:t>
      </w:r>
      <w:r w:rsidRPr="00AF6591">
        <w:t xml:space="preserve">й язык окончательно изживается, уступая место новому </w:t>
      </w:r>
      <w:r>
        <w:t>литературно</w:t>
      </w:r>
      <w:r w:rsidRPr="00AF6591">
        <w:t xml:space="preserve">му языку, развивающемуся на народной языковой основе. Наиболее ярко отразился переход к новому </w:t>
      </w:r>
      <w:r>
        <w:t>литературно</w:t>
      </w:r>
      <w:r w:rsidRPr="00AF6591">
        <w:t xml:space="preserve">му языку в произведениях известного украинского писателя И. П. Котляревського, решительно порвавшего с консервативными традициями книжного </w:t>
      </w:r>
      <w:r>
        <w:t>литературно</w:t>
      </w:r>
      <w:r w:rsidRPr="00AF6591">
        <w:t xml:space="preserve">го языка. Котляревський широко использовал лучшие образцы украинской </w:t>
      </w:r>
      <w:r>
        <w:t>литератур</w:t>
      </w:r>
      <w:r w:rsidRPr="00AF6591">
        <w:t xml:space="preserve">ы XVIII ст. (интермедии, лирические и сатирические вирши, бурлески и т. п.) и в то же время чрезвычайно выразительно запечатлел в своем творчестве отличительные особенности современной ему народной речи и фольклора, тем самым положив начало дальнейшему успешному развитию нового </w:t>
      </w:r>
      <w:r>
        <w:t>литературно</w:t>
      </w:r>
      <w:r w:rsidRPr="00AF6591">
        <w:t xml:space="preserve">го У. яз. Именно поэтому произведения Котляревського («Энеида», «Наталка-Полтавка») пользуются неизменной популярностью и до сих пор, несмотря на наличие в их языке значительного количества архаических элементов. </w:t>
      </w:r>
    </w:p>
    <w:p w:rsidR="00A52DBF" w:rsidRPr="00AF6591" w:rsidRDefault="00A52DBF" w:rsidP="00A52DBF">
      <w:pPr>
        <w:spacing w:before="120"/>
        <w:ind w:firstLine="567"/>
        <w:jc w:val="both"/>
      </w:pPr>
      <w:r w:rsidRPr="00AF6591">
        <w:t xml:space="preserve">В первой половине XIX ст. сформировался современный </w:t>
      </w:r>
      <w:r>
        <w:t>литературны</w:t>
      </w:r>
      <w:r w:rsidRPr="00AF6591">
        <w:t xml:space="preserve">й У. яз. Творцом его </w:t>
      </w:r>
      <w:r>
        <w:t xml:space="preserve"> </w:t>
      </w:r>
      <w:r w:rsidRPr="00AF6591">
        <w:t xml:space="preserve">был великий украинский поэт, революционный демократ Т. Г. Шевченко. Шевченко окончательно закрепил как основу литературного У. яз. живой разговорный язык угнетаемого, закрепощенного украинского крестьянства и, вместе с тем, неизмеримо обогатил и усовершенствовал У. яз., возвысив его на уровень подлинно </w:t>
      </w:r>
      <w:r>
        <w:t>литературно</w:t>
      </w:r>
      <w:r w:rsidRPr="00AF6591">
        <w:t xml:space="preserve">го языка, обладающего разносторонней лексикой, насыщенного эмоционально яркими образами, богатого синонимикой и звучной ритмикой. В пламенных обличительных стихах Шевченко, направленных против угнетателей народа, в его лирических и эпических произведениях с неподражаемым мастерством даны образцы истинно народного языка, черпающие свою мощь из неиссякаемого родника народного творчества (песен, сказок, дум). Значение Шевченко для развития литературного У. яз. огромно еще и потому, что он не замыкался в рамках исключительно разговорного языка, обогащая </w:t>
      </w:r>
      <w:r>
        <w:t>литературны</w:t>
      </w:r>
      <w:r w:rsidRPr="00AF6591">
        <w:t xml:space="preserve">й У. яз. интернациональными словами, необходимыми заимствованиями из других языков, в первую очередь — из русского языка, неологизмами, славянизмами, употребляемыми в различных стилистических планах. Такое разностороннее обогащение У. яз. отражало прогрессивные убеждения Шевченко и его тесные связи с русскими революционными демократами Чернышевским и Добролюбовым. Националисты именно поэтому делали жалкие попытки умалить значение Шевченко в развитии </w:t>
      </w:r>
      <w:r>
        <w:t>литературно</w:t>
      </w:r>
      <w:r w:rsidRPr="00AF6591">
        <w:t xml:space="preserve">го У. яз. Попытки эти тщетны. Благодаря творчеству Шевченко </w:t>
      </w:r>
      <w:r>
        <w:t>литературны</w:t>
      </w:r>
      <w:r w:rsidRPr="00AF6591">
        <w:t xml:space="preserve">й У. яз. не только предстал в неведомом до тех пор блеске, обогащенный из сокровищницы живого народного языка, но и стал широко известен за пределами Украины. </w:t>
      </w:r>
    </w:p>
    <w:p w:rsidR="00A52DBF" w:rsidRPr="00AF6591" w:rsidRDefault="00A52DBF" w:rsidP="00A52DBF">
      <w:pPr>
        <w:spacing w:before="120"/>
        <w:ind w:firstLine="567"/>
        <w:jc w:val="both"/>
      </w:pPr>
      <w:r w:rsidRPr="00AF6591">
        <w:t xml:space="preserve">Лучшие представители украинской литературы , классики художественного украинского слова — Марко Вовчок, Панас Мирный, Леся Українка, М. Коцюбинський не только бережно сохранили демократические языковые традиции, установленные Шевченко, но и способствовали дальнейшему росту и развитию У. яз., сохраняя неразрывные и глубокие связи с живым языком народных масс. Кроме того, надо особо подчеркнуть, что развитие литературного У. яз., начиная от Шевченко, теснейшим образом было связано с развитием русского </w:t>
      </w:r>
      <w:r>
        <w:t>литературно</w:t>
      </w:r>
      <w:r w:rsidRPr="00AF6591">
        <w:t xml:space="preserve">го языка и творчески воспринимало из последнего его лучшие элементы. В противовес этой прогрессивной линии развития У. яз. украинские националисты всячески культивировали шовинистические тенденции, искажали У. яз., намеренно архаизировали его и отрывали от живой народной основы. Наиболее выразительно проявлялись такие тенденции в украинской </w:t>
      </w:r>
      <w:r>
        <w:t>литератур</w:t>
      </w:r>
      <w:r w:rsidRPr="00AF6591">
        <w:t xml:space="preserve">е в сочинениях П. Куліша и его эпигонов. Подобные искажения хотя и причиняли немалый вред У. яз., тормозя его развитие, но не поколебали прогрессивной линии этого развития, представленной в лучших классических произведениях украинской </w:t>
      </w:r>
      <w:r>
        <w:t>литератур</w:t>
      </w:r>
      <w:r w:rsidRPr="00AF6591">
        <w:t xml:space="preserve">ы. </w:t>
      </w:r>
    </w:p>
    <w:p w:rsidR="00A52DBF" w:rsidRPr="00AF6591" w:rsidRDefault="00A52DBF" w:rsidP="00A52DBF">
      <w:pPr>
        <w:spacing w:before="120"/>
        <w:ind w:firstLine="567"/>
        <w:jc w:val="both"/>
      </w:pPr>
      <w:r w:rsidRPr="00AF6591">
        <w:t xml:space="preserve">Изучая историю развития украинского </w:t>
      </w:r>
      <w:r>
        <w:t>литературно</w:t>
      </w:r>
      <w:r w:rsidRPr="00AF6591">
        <w:t xml:space="preserve">го языка в XIX ст. и начале XX ст., ни в коем случае нельзя упускать из виду, что У. яз. в прошлом был языком колониально </w:t>
      </w:r>
      <w:r>
        <w:t xml:space="preserve"> </w:t>
      </w:r>
      <w:r w:rsidRPr="00AF6591">
        <w:t xml:space="preserve">угнетенного народа и третировался как «мужицкое наречие», «областной говор» вплоть до Великой Октябрьской социалистической революции. Вынужденно ограниченный почти исключительно сферой художественной литературы, У. яз. претерпел немало репрессий и ограничений со стороны царского правительства. Последовательное и систематическое искоренение У. яз. нашло свое наиболее дикое отражение в знаменитом валуевском циркуляре 1863, наложившем запрет на печатание </w:t>
      </w:r>
      <w:r>
        <w:t>литератур</w:t>
      </w:r>
      <w:r w:rsidRPr="00AF6591">
        <w:t xml:space="preserve">ы на У. яз. под тем предлогом, что «никакого особенного малороссийского языка не было, нет и быть не может». С неимоверными трудностями У. яз. преодолевал подобные полицейские рогатки, но развиваться нормально в таких условиях, безусловно, не мог, тем более, что дальнейшее усиление колониального гнета на Украине привело почти к полному изгнанию У. яз. изо всех областей культурной и общественно-политической жизни. В 1876 царское правительство специальным указом запретило печатание и ввоз какой бы то ни было </w:t>
      </w:r>
      <w:r>
        <w:t>литератур</w:t>
      </w:r>
      <w:r w:rsidRPr="00AF6591">
        <w:t xml:space="preserve">ы на У. яз. Этот указ оставался в силе и ревностно применялся вплоть до революции 1905, </w:t>
      </w:r>
      <w:r>
        <w:t>котор</w:t>
      </w:r>
      <w:r w:rsidRPr="00AF6591">
        <w:t xml:space="preserve">ая вынудила царское правительство дать некоторые послабления, просуществовавшие очень недолго и уничтоженные в период реакции. </w:t>
      </w:r>
    </w:p>
    <w:p w:rsidR="00A52DBF" w:rsidRPr="00AF6591" w:rsidRDefault="00A52DBF" w:rsidP="00A52DBF">
      <w:pPr>
        <w:spacing w:before="120"/>
        <w:ind w:firstLine="567"/>
        <w:jc w:val="both"/>
      </w:pPr>
      <w:r w:rsidRPr="00AF6591">
        <w:t xml:space="preserve">Жестокие притеснения У. яз. царским правительством вызывали справедливое возмущение со стороны лучших представителей русской революционно-демократической культуры XIX ст. Но только с возникновением большевистской партии, под руководством Ленина и Сталина проводящей непримиримую борьбу против всякого национального гнета во всех его проявлениях, притеснения и ограничения У. яз. встретили резкий и последовательный отпор. Ленин и Сталин, неоднократно выступая в защиту прав украинского народа и его языка, как и прав других угнетенных народов царской России, бичевали и великодержавных шовинистов, погромными методами искоренявших У. яз., и украинских националистов, искусственно отмежевывающихся от передовых прогрессивных элементов русской культуры. </w:t>
      </w:r>
    </w:p>
    <w:p w:rsidR="00A52DBF" w:rsidRPr="00AF6591" w:rsidRDefault="00A52DBF" w:rsidP="00A52DBF">
      <w:pPr>
        <w:spacing w:before="120"/>
        <w:ind w:firstLine="567"/>
        <w:jc w:val="both"/>
      </w:pPr>
      <w:r w:rsidRPr="00AF6591">
        <w:t xml:space="preserve">Царский режим неимоверно глушил и временами почти совершенно устранял малейшие возможности для развития У. яз., но ему не удалось и не могло удаться полицейскими мерами окончательно искоренить У. яз., т. к. существовал живой народный язык, остающийся неизменной основой для </w:t>
      </w:r>
      <w:r>
        <w:t>литературно</w:t>
      </w:r>
      <w:r w:rsidRPr="00AF6591">
        <w:t xml:space="preserve">го языка. </w:t>
      </w:r>
    </w:p>
    <w:p w:rsidR="00A52DBF" w:rsidRPr="00AF6591" w:rsidRDefault="00A52DBF" w:rsidP="00A52DBF">
      <w:pPr>
        <w:spacing w:before="120"/>
        <w:ind w:firstLine="567"/>
        <w:jc w:val="both"/>
      </w:pPr>
      <w:r w:rsidRPr="00AF6591">
        <w:t xml:space="preserve">В конце XIX ст. и начале XX ст., особенно в связи с буржуазно-демократической революцией 1905, </w:t>
      </w:r>
      <w:r>
        <w:t>литературны</w:t>
      </w:r>
      <w:r w:rsidRPr="00AF6591">
        <w:t xml:space="preserve">й У. яз. достигает в своем развитии наиболее высокого подъема в тех рамках, какие вообще были возможны для него до Великой Октябрьской социалистической революции. Этот подъем нашел свое яркое отражение в творчестве М. Коцюбинського и Леси Українки. Не отрываясь от народного языка, М. Коцюбинський и Леся Українка в то же время обогатили </w:t>
      </w:r>
      <w:r>
        <w:t>литературны</w:t>
      </w:r>
      <w:r w:rsidRPr="00AF6591">
        <w:t xml:space="preserve">й У. яз. многообразием лексических, синтаксических и стилистических средств, отвечающих требованиям высокоразвитого </w:t>
      </w:r>
      <w:r>
        <w:t>литературно</w:t>
      </w:r>
      <w:r w:rsidRPr="00AF6591">
        <w:t xml:space="preserve">го языка. Особенно важна в этом </w:t>
      </w:r>
      <w:r>
        <w:t xml:space="preserve"> </w:t>
      </w:r>
      <w:r w:rsidRPr="00AF6591">
        <w:t xml:space="preserve">отношении роль М. Коцюбинського, находившегося под непосредственным влиянием великого классика пролетарской </w:t>
      </w:r>
      <w:r>
        <w:t>литератур</w:t>
      </w:r>
      <w:r w:rsidRPr="00AF6591">
        <w:t xml:space="preserve">ы М. Горького. Реалистически сочный, яркий и образный язык произведений М. Коцюбинського и в настоящее время является лучшим образцом современного </w:t>
      </w:r>
      <w:r>
        <w:t>литературно</w:t>
      </w:r>
      <w:r w:rsidRPr="00AF6591">
        <w:t xml:space="preserve">го У. яз. </w:t>
      </w:r>
    </w:p>
    <w:p w:rsidR="00A52DBF" w:rsidRPr="00AF6591" w:rsidRDefault="00A52DBF" w:rsidP="00A52DBF">
      <w:pPr>
        <w:spacing w:before="120"/>
        <w:ind w:firstLine="567"/>
        <w:jc w:val="both"/>
      </w:pPr>
      <w:r w:rsidRPr="00AF6591">
        <w:t xml:space="preserve">Нельзя обойти молчанием также той положительной роли, которую сыграл в развитии У. яз. конца XIX ст. и нач. XX ст. великий украинский писатель Іван Франко . Несмотря на то, что язык литературных произведений Івана Франко в известной степени отличается от современного У. яз., не вполне совпадает с ним и заключает в себе много западноукраинских местных элементов, деятельность Франко, направленная на создание единых норм </w:t>
      </w:r>
      <w:r>
        <w:t>литературно</w:t>
      </w:r>
      <w:r w:rsidRPr="00AF6591">
        <w:t xml:space="preserve">го У. яз., несомненно принесла большую пользу. </w:t>
      </w:r>
    </w:p>
    <w:p w:rsidR="00A52DBF" w:rsidRPr="00AF6591" w:rsidRDefault="00A52DBF" w:rsidP="00A52DBF">
      <w:pPr>
        <w:spacing w:before="120"/>
        <w:ind w:firstLine="567"/>
        <w:jc w:val="both"/>
      </w:pPr>
      <w:r w:rsidRPr="00AF6591">
        <w:t xml:space="preserve">Великая Октябрьская социалистическая революция, освободив украинский народ, как и все народы СССР, от многовекового гнета и эксплоатации, создала все необходимые условия для бурного развития гонимого и притесняемого в прошлом У. яз. Благодаря ленинско-сталинской национальной политике ВКП(б), У. яз. вошел полноправным членом в великую семью языков братских народов СССР и в тесном единении с ними начал развиваться небывалыми темпами. Новый, высший, этап в развитии У. яз., наступивший в результате Великой Октябрьской социалистической революции, базируется на повсеместном его употреблении в государственных учреждениях, школах, театрах, кино, радио, прессе, </w:t>
      </w:r>
      <w:r>
        <w:t>литератур</w:t>
      </w:r>
      <w:r w:rsidRPr="00AF6591">
        <w:t xml:space="preserve">е. Наряду с дальнейшим обогащением и усовершенствованием У. яз. в произведениях советской художественной </w:t>
      </w:r>
      <w:r>
        <w:t>литератур</w:t>
      </w:r>
      <w:r w:rsidRPr="00AF6591">
        <w:t xml:space="preserve">ы, творчески воспринимающей классическое языковое наследство, У. яз. распространяется на все виды </w:t>
      </w:r>
      <w:r>
        <w:t>литературно</w:t>
      </w:r>
      <w:r w:rsidRPr="00AF6591">
        <w:t xml:space="preserve">го творчества. На У. яз. переводятся сочинения классиков марксизма-ленинизма, лучшие произведения </w:t>
      </w:r>
      <w:r>
        <w:t>литератур</w:t>
      </w:r>
      <w:r w:rsidRPr="00AF6591">
        <w:t xml:space="preserve">ы братских народов СССР, а также мировой </w:t>
      </w:r>
      <w:r>
        <w:t>литератур</w:t>
      </w:r>
      <w:r w:rsidRPr="00AF6591">
        <w:t xml:space="preserve">ы и науки. В свою очередь многие произведения украинской литературы переводятся на русский и другие языки. Такое широкое общение У. яз. с языками других народов, а также огромное развитие украинской культуры и науки вообще обогащает У. яз. в невиданных до сих пор размерах. Это обогащение сказывается особенно выразительно на увеличении словарного состава и развитии синтаксиса У. яз. Научное изучение и разработка У. яз. приобретают в связи с этим огромное значение и способствуют упорядочению и нормированию У. яз. </w:t>
      </w:r>
    </w:p>
    <w:p w:rsidR="00A52DBF" w:rsidRPr="00AF6591" w:rsidRDefault="00A52DBF" w:rsidP="00A52DBF">
      <w:pPr>
        <w:spacing w:before="120"/>
        <w:ind w:firstLine="567"/>
        <w:jc w:val="both"/>
      </w:pPr>
      <w:r w:rsidRPr="00AF6591">
        <w:t xml:space="preserve">Величайшие успехи творческого развития украинской культуры и языка, ставшие возможными только после Великой Октябрьской социалистической революции, особенно наглядны по сравнению с тем невыносимым положением, в котором находилось украинское население Западной Украины, угнетавшееся панской Польшей. У. яз. решительно искоренялся там, и население обрекалось на насильственную полонизацию. </w:t>
      </w:r>
    </w:p>
    <w:p w:rsidR="00A52DBF" w:rsidRPr="00AF6591" w:rsidRDefault="00A52DBF" w:rsidP="00A52DBF">
      <w:pPr>
        <w:spacing w:before="120"/>
        <w:ind w:firstLine="567"/>
        <w:jc w:val="both"/>
      </w:pPr>
      <w:r w:rsidRPr="00AF6591">
        <w:t xml:space="preserve">Однако не следует забывать, что злейшие враги украинского народа — буржуазные националисты, — пробравшись на отдельные руководящие </w:t>
      </w:r>
      <w:r>
        <w:t xml:space="preserve"> </w:t>
      </w:r>
      <w:r w:rsidRPr="00AF6591">
        <w:t xml:space="preserve">посты и в культурном строительстве УССР, приложили немало усилий, чтобы помешать нормальному развитию У. языка. Выполняя классовый заказ иностранных контрразведок, буржуазные националисты блокировались с контрреволюционной бандой правых и троцкистов и проводили вместе с нею вредительскую подрывную работу в области украинского языкознания, направленную и на этом участке украинской культуры на реставрацию капитализма на Украине, на отрыв Украины от СССР. Тщательно изгоняя из У. яз. все то, что хоть в какой-либо мере сближало его с русским языком, они в то же время стремились привить У. яз. совершенно чуждые ему лексические, морфологические и синтаксические нормы немецкого и особенно польского языков. Эта вредительская работа националистов наиболее отразилась на лексикологии, правописании и грамматическом нормировании У. яз., но ни в коей мере не смогла задержать его бурного и всестороннего расцвета, уничтожающего в своем росте всякие националистические искажения. </w:t>
      </w:r>
    </w:p>
    <w:p w:rsidR="00A52DBF" w:rsidRPr="00AF6591" w:rsidRDefault="00A52DBF" w:rsidP="00A52DBF">
      <w:pPr>
        <w:spacing w:before="120"/>
        <w:ind w:firstLine="567"/>
        <w:jc w:val="both"/>
      </w:pPr>
      <w:r w:rsidRPr="00AF6591">
        <w:t xml:space="preserve">Являясь важнейшим орудием украинской советской культуры, национальной по форме, социалистической по содержанию, У. яз. ярчайшим образом отражает в своем расцвете и обогащении величайшие достижения в экономическом и культурном строительстве цветущей Советской Украины, неразрывной части СССР. Разгром контрреволюционного национализма и решительное выкорчевывание последствий националистического вредительства являются залогом еще более успешного и плодотворного развития У. яз. </w:t>
      </w:r>
    </w:p>
    <w:p w:rsidR="00A52DBF" w:rsidRPr="00B34974" w:rsidRDefault="00A52DBF" w:rsidP="00A52DBF">
      <w:pPr>
        <w:spacing w:before="120"/>
        <w:jc w:val="center"/>
        <w:rPr>
          <w:b/>
          <w:bCs/>
          <w:sz w:val="28"/>
          <w:szCs w:val="28"/>
        </w:rPr>
      </w:pPr>
      <w:r w:rsidRPr="00B34974">
        <w:rPr>
          <w:b/>
          <w:bCs/>
          <w:sz w:val="28"/>
          <w:szCs w:val="28"/>
        </w:rPr>
        <w:t xml:space="preserve">Список литературы </w:t>
      </w:r>
    </w:p>
    <w:p w:rsidR="00A52DBF" w:rsidRDefault="00A52DBF" w:rsidP="00A52DBF">
      <w:pPr>
        <w:spacing w:before="120"/>
        <w:ind w:firstLine="567"/>
        <w:jc w:val="both"/>
      </w:pPr>
      <w:r w:rsidRPr="00AF6591">
        <w:t>Ленин В. И., Статьи и речи об Украине, Киев, 1936</w:t>
      </w:r>
    </w:p>
    <w:p w:rsidR="00A52DBF" w:rsidRDefault="00A52DBF" w:rsidP="00A52DBF">
      <w:pPr>
        <w:spacing w:before="120"/>
        <w:ind w:firstLine="567"/>
        <w:jc w:val="both"/>
      </w:pPr>
      <w:r w:rsidRPr="00AF6591">
        <w:t>Сталин И., Марксизм и национально-колониальный вопрос, М., 1934</w:t>
      </w:r>
    </w:p>
    <w:p w:rsidR="00A52DBF" w:rsidRPr="00AF6591" w:rsidRDefault="00A52DBF" w:rsidP="00A52DBF">
      <w:pPr>
        <w:spacing w:before="120"/>
        <w:ind w:firstLine="567"/>
        <w:jc w:val="both"/>
      </w:pPr>
      <w:r w:rsidRPr="00AF6591">
        <w:t xml:space="preserve">Его же, Статьи и речи об Украине, Киев, 1936. </w:t>
      </w:r>
    </w:p>
    <w:p w:rsidR="00EF0F87" w:rsidRDefault="00A52DBF" w:rsidP="00A52DBF">
      <w:pPr>
        <w:spacing w:before="120"/>
        <w:ind w:firstLine="567"/>
        <w:jc w:val="both"/>
      </w:pPr>
      <w:r w:rsidRPr="00AF6591">
        <w:t>Марр Н. Я., Книжные легенды об основании Куара в Армении и Киева на Руси, «Известия Рос. Акад. истории мат. культуры», т. III, Л., 1924 (перепеч. в кн.: Марр Н. Я., Избранные работы, т. V, М. — Л., 1935)</w:t>
      </w:r>
      <w:r w:rsidR="00EF0F87">
        <w:t xml:space="preserve"> </w:t>
      </w:r>
    </w:p>
    <w:p w:rsidR="00EF0F87" w:rsidRDefault="00A52DBF" w:rsidP="00A52DBF">
      <w:pPr>
        <w:spacing w:before="120"/>
        <w:ind w:firstLine="567"/>
        <w:jc w:val="both"/>
      </w:pPr>
      <w:r w:rsidRPr="00AF6591">
        <w:t>Его же, Яфетические зори на украинском хуторе, «Ученые записки» Ин-та этнич. и нац. культур народов Востока, РАНИОН, т. I, М., 1930 (перепеч. в кн.: Марр Н. Я., Избр. работы, т. V, М. — Л., 1935)</w:t>
      </w:r>
      <w:r w:rsidR="00EF0F87">
        <w:t xml:space="preserve"> </w:t>
      </w:r>
    </w:p>
    <w:p w:rsidR="00EF0F87" w:rsidRDefault="00A52DBF" w:rsidP="00A52DBF">
      <w:pPr>
        <w:spacing w:before="120"/>
        <w:ind w:firstLine="567"/>
        <w:jc w:val="both"/>
        <w:rPr>
          <w:lang w:val="en-US"/>
        </w:rPr>
      </w:pPr>
      <w:r w:rsidRPr="00AF6591">
        <w:t xml:space="preserve">Его же, К семантической палеонтологии в языках неяфетических систем, «Известия Гос. Акад. истории мат. культуры», т. VII, вып. 7—8, Л., 1931 (перепеч. в кн.. Марр Н. Я., Избр. работы, т. II </w:t>
      </w:r>
      <w:r>
        <w:t>(</w:t>
      </w:r>
      <w:r w:rsidRPr="00AF6591">
        <w:t>Л.</w:t>
      </w:r>
      <w:r>
        <w:t>)</w:t>
      </w:r>
      <w:r w:rsidRPr="00AF6591">
        <w:t xml:space="preserve">, 1936). Работы, вышедшие в дореволюционное время, обычно трактуют У. яз. как одно из трех основных наречий общерусского языка. </w:t>
      </w:r>
    </w:p>
    <w:p w:rsidR="00EF0F87" w:rsidRDefault="00A52DBF" w:rsidP="00A52DBF">
      <w:pPr>
        <w:spacing w:before="120"/>
        <w:ind w:firstLine="567"/>
        <w:jc w:val="both"/>
      </w:pPr>
      <w:r w:rsidRPr="00AF6591">
        <w:t xml:space="preserve">Материалы из указанных ниже работ рекомендуются для пользования с критической оценкой: Потебня А., О звуковых особенностях русских наречий </w:t>
      </w:r>
      <w:r>
        <w:t>(</w:t>
      </w:r>
      <w:r w:rsidRPr="00AF6591">
        <w:t>с прилож.: Образцы менее известных малорусских говоров</w:t>
      </w:r>
      <w:r>
        <w:t>)</w:t>
      </w:r>
      <w:r w:rsidRPr="00AF6591">
        <w:t>, «Филологические записки», Воронеж, 1865, вып. I и II—III</w:t>
      </w:r>
      <w:r w:rsidR="00EF0F87">
        <w:t xml:space="preserve"> </w:t>
      </w:r>
    </w:p>
    <w:p w:rsidR="00EF0F87" w:rsidRDefault="00A52DBF" w:rsidP="00A52DBF">
      <w:pPr>
        <w:spacing w:before="120"/>
        <w:ind w:firstLine="567"/>
        <w:jc w:val="both"/>
      </w:pPr>
      <w:r w:rsidRPr="00AF6591">
        <w:t>Его же, Заметки о малорусском наречии, «Филологические записки», Воронеж, 1870, вып. I—II, IV—V</w:t>
      </w:r>
      <w:r w:rsidR="00EF0F87">
        <w:t xml:space="preserve"> </w:t>
      </w:r>
    </w:p>
    <w:p w:rsidR="00EF0F87" w:rsidRDefault="00A52DBF" w:rsidP="00A52DBF">
      <w:pPr>
        <w:spacing w:before="120"/>
        <w:ind w:firstLine="567"/>
        <w:jc w:val="both"/>
      </w:pPr>
      <w:r w:rsidRPr="00AF6591">
        <w:t>то же, отдельн. оттиск, Воронеж, 1871</w:t>
      </w:r>
      <w:r w:rsidR="00EF0F87">
        <w:t xml:space="preserve"> </w:t>
      </w:r>
    </w:p>
    <w:p w:rsidR="00EF0F87" w:rsidRDefault="00A52DBF" w:rsidP="00A52DBF">
      <w:pPr>
        <w:spacing w:before="120"/>
        <w:ind w:firstLine="567"/>
        <w:jc w:val="both"/>
      </w:pPr>
      <w:r w:rsidRPr="00AF6591">
        <w:t>Его же, Из записок по русской грамматике, ч. I—II, 2 изд., Харьков, 1888</w:t>
      </w:r>
      <w:r w:rsidR="00EF0F87">
        <w:t xml:space="preserve"> </w:t>
      </w:r>
    </w:p>
    <w:p w:rsidR="00EF0F87" w:rsidRDefault="00A52DBF" w:rsidP="00A52DBF">
      <w:pPr>
        <w:spacing w:before="120"/>
        <w:ind w:firstLine="567"/>
        <w:jc w:val="both"/>
      </w:pPr>
      <w:r w:rsidRPr="00AF6591">
        <w:t>то же, т. III, Харьков, 1899</w:t>
      </w:r>
      <w:r w:rsidR="00EF0F87">
        <w:t xml:space="preserve"> </w:t>
      </w:r>
    </w:p>
    <w:p w:rsidR="00EF0F87" w:rsidRDefault="00A52DBF" w:rsidP="00A52DBF">
      <w:pPr>
        <w:spacing w:before="120"/>
        <w:ind w:firstLine="567"/>
        <w:jc w:val="both"/>
      </w:pPr>
      <w:r w:rsidRPr="00AF6591">
        <w:t>Житецкий П., Очерк звуковой истории малорусского наречия, «Унив. известия», Киев, 1875, №№ 2—8</w:t>
      </w:r>
      <w:r w:rsidR="00EF0F87">
        <w:t xml:space="preserve"> </w:t>
      </w:r>
    </w:p>
    <w:p w:rsidR="00EF0F87" w:rsidRDefault="00A52DBF" w:rsidP="00A52DBF">
      <w:pPr>
        <w:spacing w:before="120"/>
        <w:ind w:firstLine="567"/>
        <w:jc w:val="both"/>
      </w:pPr>
      <w:r w:rsidRPr="00AF6591">
        <w:t>то же, отдельный оттиск, Киев, 1876</w:t>
      </w:r>
      <w:r w:rsidR="00EF0F87">
        <w:t xml:space="preserve"> </w:t>
      </w:r>
    </w:p>
    <w:p w:rsidR="00EF0F87" w:rsidRDefault="00A52DBF" w:rsidP="00A52DBF">
      <w:pPr>
        <w:spacing w:before="120"/>
        <w:ind w:firstLine="567"/>
        <w:jc w:val="both"/>
      </w:pPr>
      <w:r w:rsidRPr="00AF6591">
        <w:t>Его же, О церковно-славянском языке в малорусской книжной речи XVII века, «Чтения в историч. об-ве Нестора Летописца», Киев, 1888, кн. 2</w:t>
      </w:r>
      <w:r w:rsidR="00EF0F87">
        <w:t xml:space="preserve"> </w:t>
      </w:r>
    </w:p>
    <w:p w:rsidR="00EF0F87" w:rsidRDefault="00A52DBF" w:rsidP="00A52DBF">
      <w:pPr>
        <w:spacing w:before="120"/>
        <w:ind w:firstLine="567"/>
        <w:jc w:val="both"/>
      </w:pPr>
      <w:r w:rsidRPr="00AF6591">
        <w:t>Его же, Очерк литературной истории малорусского наречия в XVII в., «Киевская старина», 1888, №№ 1—6, 8—9 и 12</w:t>
      </w:r>
      <w:r w:rsidR="00EF0F87">
        <w:t xml:space="preserve"> </w:t>
      </w:r>
    </w:p>
    <w:p w:rsidR="00EF0F87" w:rsidRDefault="00A52DBF" w:rsidP="00A52DBF">
      <w:pPr>
        <w:spacing w:before="120"/>
        <w:ind w:firstLine="567"/>
        <w:jc w:val="both"/>
      </w:pPr>
      <w:r w:rsidRPr="00AF6591">
        <w:t>Его же, «Энеида» И. П. Котляревского и древнейший список ее, «Киевская старина», 1899, №№ 10—12, и 1900, №№ 1—3</w:t>
      </w:r>
      <w:r w:rsidR="00EF0F87">
        <w:t xml:space="preserve"> </w:t>
      </w:r>
    </w:p>
    <w:p w:rsidR="00EF0F87" w:rsidRDefault="00A52DBF" w:rsidP="00A52DBF">
      <w:pPr>
        <w:spacing w:before="120"/>
        <w:ind w:firstLine="567"/>
        <w:jc w:val="both"/>
      </w:pPr>
      <w:r w:rsidRPr="00AF6591">
        <w:t>Михальчук К., Наречия, поднаречия и говоры Южной России, в кн.: Материалы и исследования, собр. П. Чубинским, том VII, СПБ, 1877</w:t>
      </w:r>
      <w:r w:rsidR="00EF0F87">
        <w:t xml:space="preserve"> </w:t>
      </w:r>
    </w:p>
    <w:p w:rsidR="00EF0F87" w:rsidRDefault="00A52DBF" w:rsidP="00A52DBF">
      <w:pPr>
        <w:spacing w:before="120"/>
        <w:ind w:firstLine="567"/>
        <w:jc w:val="both"/>
      </w:pPr>
      <w:r w:rsidRPr="00AF6591">
        <w:t>Шахматов А., Краткий очерк истории малорусского (украинского) языка, в кн.: Украинский народ в его прошлом и настоящем, т. II, П., 1916</w:t>
      </w:r>
      <w:r w:rsidR="00EF0F87">
        <w:t xml:space="preserve"> </w:t>
      </w:r>
    </w:p>
    <w:p w:rsidR="00EF0F87" w:rsidRDefault="00A52DBF" w:rsidP="00A52DBF">
      <w:pPr>
        <w:spacing w:before="120"/>
        <w:ind w:firstLine="567"/>
        <w:jc w:val="both"/>
      </w:pPr>
      <w:r>
        <w:t xml:space="preserve"> </w:t>
      </w:r>
      <w:r w:rsidRPr="00AF6591">
        <w:t>Его же, Введение в курс истории русского языка, ч. I, П., 1916</w:t>
      </w:r>
      <w:r w:rsidR="00EF0F87">
        <w:t xml:space="preserve"> </w:t>
      </w:r>
    </w:p>
    <w:p w:rsidR="00A52DBF" w:rsidRPr="00AF6591" w:rsidRDefault="00A52DBF" w:rsidP="00A52DBF">
      <w:pPr>
        <w:spacing w:before="120"/>
        <w:ind w:firstLine="567"/>
        <w:jc w:val="both"/>
      </w:pPr>
      <w:r w:rsidRPr="00AF6591">
        <w:t xml:space="preserve">Его же, Очерк древнейшего периода истории русского языка, П., 1915 (в серии: Энциклопедия слав. филологии, вып. 11).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2DBF"/>
    <w:rsid w:val="00002B5A"/>
    <w:rsid w:val="0010437E"/>
    <w:rsid w:val="0015009B"/>
    <w:rsid w:val="004C2E4A"/>
    <w:rsid w:val="00616072"/>
    <w:rsid w:val="006A5004"/>
    <w:rsid w:val="00710178"/>
    <w:rsid w:val="008B35EE"/>
    <w:rsid w:val="0090473E"/>
    <w:rsid w:val="00905CC1"/>
    <w:rsid w:val="00A52DBF"/>
    <w:rsid w:val="00AF6591"/>
    <w:rsid w:val="00B34974"/>
    <w:rsid w:val="00B42C45"/>
    <w:rsid w:val="00B47B6A"/>
    <w:rsid w:val="00C11D1F"/>
    <w:rsid w:val="00EF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1F513E4-6900-4A8E-AB28-63D498A4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A52DBF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3632</Words>
  <Characters>20705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Украинский язык </vt:lpstr>
    </vt:vector>
  </TitlesOfParts>
  <Company>Home</Company>
  <LinksUpToDate>false</LinksUpToDate>
  <CharactersWithSpaces>24289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Украинский язык </dc:title>
  <dc:subject/>
  <dc:creator>User</dc:creator>
  <cp:keywords/>
  <dc:description/>
  <cp:lastModifiedBy>admin</cp:lastModifiedBy>
  <cp:revision>2</cp:revision>
  <dcterms:created xsi:type="dcterms:W3CDTF">2014-02-15T03:22:00Z</dcterms:created>
  <dcterms:modified xsi:type="dcterms:W3CDTF">2014-02-15T03:22:00Z</dcterms:modified>
</cp:coreProperties>
</file>