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4C" w:rsidRDefault="00EC504C">
      <w:pPr>
        <w:ind w:firstLine="567"/>
        <w:jc w:val="center"/>
        <w:rPr>
          <w:b/>
          <w:bCs/>
          <w:color w:val="6600CC"/>
          <w:sz w:val="28"/>
          <w:szCs w:val="28"/>
          <w:lang w:val="en-US"/>
        </w:rPr>
      </w:pPr>
      <w:r>
        <w:rPr>
          <w:b/>
          <w:bCs/>
          <w:color w:val="6600CC"/>
          <w:sz w:val="28"/>
          <w:szCs w:val="28"/>
        </w:rPr>
        <w:t>В чем же причина большой живучести института семьи?</w:t>
      </w:r>
    </w:p>
    <w:p w:rsidR="00EC504C" w:rsidRDefault="00EC504C">
      <w:pPr>
        <w:ind w:firstLine="567"/>
        <w:jc w:val="center"/>
        <w:rPr>
          <w:b/>
          <w:bCs/>
          <w:i/>
          <w:iCs/>
          <w:lang w:val="en-US"/>
        </w:rPr>
      </w:pP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прошлом и начале нынешнего века много говорилось о том, что семья, как основная замкнутая гетеросексуальная ячейка общества, отомрет и наступит эра “свободной любви”. Увы, эти предсказания не оправдались. Семья осталась и, видимо, будет оставаться еще длительное время основной ячейкой общества. В чем же причина столь большой живучести института семьи?</w:t>
      </w:r>
      <w:r>
        <w:rPr>
          <w:sz w:val="24"/>
          <w:szCs w:val="24"/>
        </w:rPr>
        <w:br/>
      </w:r>
    </w:p>
    <w:p w:rsidR="00EC504C" w:rsidRDefault="00EC5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прошлые века семью цементировали потребности воспитания детей и ведение семейного хозяйства.</w:t>
      </w:r>
      <w:r>
        <w:rPr>
          <w:sz w:val="24"/>
          <w:szCs w:val="24"/>
        </w:rPr>
        <w:br/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Но в наше время дети, как цемент семейных отношений, в значительной степени утратили свое значение. Действительно, как много мы видим неполных семей, развод при наличии детей стал массовым явлением.</w:t>
      </w:r>
      <w:r>
        <w:rPr>
          <w:sz w:val="24"/>
          <w:szCs w:val="24"/>
        </w:rPr>
        <w:br/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Не может в настоящее время служить цементом семейных отношений и совместное ведение хозяйства. Такового у большинства уже просто нет. Нельзя же назвать “хозяйством” городскую квартиру.</w:t>
      </w:r>
      <w:r>
        <w:rPr>
          <w:sz w:val="24"/>
          <w:szCs w:val="24"/>
        </w:rPr>
        <w:br/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Что же продолжает, несмотря ни на что, заставлять множество людей соединяться в изолированную бинарную ячейку, которая называется “семья”, что является цементом семейных отношений в наше время?</w:t>
      </w:r>
      <w:r>
        <w:rPr>
          <w:sz w:val="24"/>
          <w:szCs w:val="24"/>
        </w:rPr>
        <w:br/>
        <w:t xml:space="preserve">Таким цементом стал секс. Секс постоянная физиологическая потребность мужчины и женщины. Удовлетворение этой потребности в свободном сексе требует больших затрат материальных средств и еще больше психической энергии. Но если молодые люди способны на такие затраты, у них достаточно сил и их хватает и на секс, и на какие-то другие цели, связанные, например, с учебой, то в зрелые годы люди уже предпочитают сосредотачивать свою психическую энергию на иной, несексуальной деятельности, например, на карьере. И вот для того, чтобы иметь беспроблемный секс, секс, который не будет отнимать у них слишком много времени, денег и энергии, мужчины и женщины создают семью, в которой имеют физиологически необходимый секс с наименьшими затратами. Таким образом, именно сексуальные потребности и есть цемент современной семьи. Все, что мы говорили о разновозрастном сексе, например, между зрелой женщиной и молодым мальчиком, все это может иметь место, но это относится к области “сексуальных приключений”, которые могут озарить жизнь человека на какой-то небольшой промежуток времени. Но регулярный беспроблемный секс на всю жизнь человек может наиболее просто получить именно в семье. Потому-то семья и выжила. Вот почему никакие иные виды секса не могут заменить обычного рядового семейного секса. Есть секс праздников. Но нельзя же всю жизнь праздновать. </w:t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Прекрасная вещь ресторан. И желательно, чтобы их было больше, чтобы они были лучше. Но человек не может всю жизнь питаться по ресторанам, он просто испортит свой желудок. Ему нужна обычная доброкачественная домашняя пища. Точно также и человеку нужен рядовой доброкачественный секс. Секс достаточно высокой культуры, но без изысков, секс “на каждый день”. Его и дает семья. И потому задача укрепления семьи и задача увеличения сексуальной культуры во многом едины. Секс многообразен, как и сфера питания. В нем могут быть и свои семейные сексуальные праздники, и сексуальные приключения, но в основе сексуальной жизни мужчины и женщины всегда будет лежать будничный семейный секс, который не отнимает много сил, не требует больших финансовых затрат, не занимает много места в голове, который всегда под рукой по мере необходимости.</w:t>
      </w:r>
      <w:r>
        <w:rPr>
          <w:sz w:val="24"/>
          <w:szCs w:val="24"/>
        </w:rPr>
        <w:br/>
        <w:t xml:space="preserve">Как бы ни был важен секс, но для подавляющего большинства мужчин и женщин все-таки он не стоит на первом месте. </w:t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Их работа, карьера, зарабатывание денег, воспитание детей и другие общественные обязанности и личные пристрастия все-таки важнее. И чтобы не посвятить всю свою жизнь поискам возможностей удовлетворения сексуальной потребности и сексуальных приключений и нужна семья.</w:t>
      </w:r>
      <w:r>
        <w:rPr>
          <w:sz w:val="24"/>
          <w:szCs w:val="24"/>
        </w:rPr>
        <w:br/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 для семейной жизни любовь уже необходима. Иначе как можно выдержать мужчине и женщине друг друга в течение пятидесяти лет совместной жизни.</w:t>
      </w:r>
      <w:r>
        <w:rPr>
          <w:sz w:val="24"/>
          <w:szCs w:val="24"/>
        </w:rPr>
        <w:br/>
        <w:t xml:space="preserve">В прошлые века наиболее распространенными были семьи, в которых между мужем и женой была значительная разница в возрасте – 15-20 лет. </w:t>
      </w:r>
    </w:p>
    <w:p w:rsidR="00EC504C" w:rsidRDefault="00EC504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Но для современной семьи наиболее типично вступление в брак примерно одновозрастных мужчин и женщин. И это, видимо, вполне естественно в условиях женского равноправия и отсутствия замыкания женщины в пределах семьи. Мужчина и женщина, принадлежащие одному возрастному поколению, наилучше совместимы для длительной супружеской жизни в течение десятилетий. </w:t>
      </w:r>
    </w:p>
    <w:p w:rsidR="00EC504C" w:rsidRDefault="00EC504C">
      <w:pPr>
        <w:pStyle w:val="2"/>
        <w:rPr>
          <w:lang w:val="en-US"/>
        </w:rPr>
      </w:pPr>
      <w:r>
        <w:t>Секс хорош между разновозрастными партнерами. Но это сравнительно краткосрочное общение. А семья – это общение на многие и многие годы, лучше всего на всю жизнь. И тут краткосрочные вопросы сексуальной совместимости не могут играть определяющего значения.</w:t>
      </w:r>
    </w:p>
    <w:p w:rsidR="00EC504C" w:rsidRDefault="00EC504C">
      <w:pPr>
        <w:pStyle w:val="2"/>
        <w:rPr>
          <w:lang w:val="en-US"/>
        </w:rPr>
      </w:pPr>
    </w:p>
    <w:p w:rsidR="00EC504C" w:rsidRDefault="00EC504C">
      <w:pPr>
        <w:ind w:firstLine="567"/>
        <w:jc w:val="both"/>
        <w:rPr>
          <w:b/>
          <w:bCs/>
          <w:sz w:val="24"/>
          <w:szCs w:val="24"/>
        </w:rPr>
      </w:pPr>
    </w:p>
    <w:p w:rsidR="00EC504C" w:rsidRDefault="00EC504C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EC504C" w:rsidRDefault="00EC504C">
      <w:pPr>
        <w:ind w:firstLine="567"/>
        <w:jc w:val="both"/>
        <w:rPr>
          <w:sz w:val="24"/>
          <w:szCs w:val="24"/>
        </w:rPr>
      </w:pPr>
    </w:p>
    <w:p w:rsidR="00EC504C" w:rsidRDefault="00EC5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EC504C" w:rsidRDefault="00EC504C">
      <w:pPr>
        <w:pStyle w:val="2"/>
      </w:pPr>
      <w:bookmarkStart w:id="0" w:name="_GoBack"/>
      <w:bookmarkEnd w:id="0"/>
    </w:p>
    <w:sectPr w:rsidR="00EC50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6AC"/>
    <w:rsid w:val="001336AC"/>
    <w:rsid w:val="00545C6A"/>
    <w:rsid w:val="00EC504C"/>
    <w:rsid w:val="00F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ABBF5A-0089-43CE-A2A5-63353F23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чем же причина большой живучести института семьи</vt:lpstr>
    </vt:vector>
  </TitlesOfParts>
  <Company>Romex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чем же причина большой живучести института семьи</dc:title>
  <dc:subject/>
  <dc:creator>Annet</dc:creator>
  <cp:keywords/>
  <dc:description/>
  <cp:lastModifiedBy>admin</cp:lastModifiedBy>
  <cp:revision>2</cp:revision>
  <dcterms:created xsi:type="dcterms:W3CDTF">2014-01-30T21:04:00Z</dcterms:created>
  <dcterms:modified xsi:type="dcterms:W3CDTF">2014-01-30T21:04:00Z</dcterms:modified>
</cp:coreProperties>
</file>