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AB" w:rsidRPr="00EF7312" w:rsidRDefault="00E90CAB" w:rsidP="00E90CAB">
      <w:pPr>
        <w:spacing w:before="120"/>
        <w:jc w:val="center"/>
        <w:rPr>
          <w:b/>
          <w:bCs/>
          <w:sz w:val="32"/>
          <w:szCs w:val="32"/>
        </w:rPr>
      </w:pPr>
      <w:bookmarkStart w:id="0" w:name="Василий_Григорьевич_Якеменко,_"/>
      <w:bookmarkEnd w:id="0"/>
      <w:r w:rsidRPr="00EF7312">
        <w:rPr>
          <w:b/>
          <w:bCs/>
          <w:sz w:val="32"/>
          <w:szCs w:val="32"/>
        </w:rPr>
        <w:t>Василий Григорьевич Якеменко</w:t>
      </w:r>
    </w:p>
    <w:p w:rsidR="00E90CAB" w:rsidRPr="00EF7312" w:rsidRDefault="00E90CAB" w:rsidP="00E90CAB">
      <w:pPr>
        <w:spacing w:before="120"/>
        <w:ind w:firstLine="567"/>
        <w:jc w:val="both"/>
      </w:pPr>
      <w:bookmarkStart w:id="1" w:name="Vasiliy__Yakemenko,_"/>
      <w:bookmarkEnd w:id="1"/>
      <w:r w:rsidRPr="00EF7312">
        <w:t>Vasiliy Yakemenko</w:t>
      </w:r>
      <w:r>
        <w:t xml:space="preserve"> </w:t>
      </w:r>
      <w:r w:rsidRPr="00EF7312">
        <w:t>( 27.05.1971 года )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Россия (Russia)</w:t>
      </w:r>
    </w:p>
    <w:p w:rsidR="00E90CAB" w:rsidRDefault="00E90CAB" w:rsidP="00E90CAB">
      <w:pPr>
        <w:spacing w:before="120"/>
        <w:ind w:firstLine="567"/>
        <w:jc w:val="both"/>
      </w:pPr>
      <w:r w:rsidRPr="00EF7312">
        <w:t xml:space="preserve">Родился 27 мая 1971 в Люберцах (Московская область). Отец - конструктор вертолетного завода, мать - переводчица. 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 xml:space="preserve">В 1994 году окончил вечернее отделение Государственного университета управления, в 2002-м - Московский государственный социальный университет. 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Служил в армии радиотелеграфистом.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Работал в строительным фирмах финансовым директором, занимался лизингом вертолетов.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В 1992 г. стал соучредителем ТОО "Тандем-Рос" (сфера деятельности - "редакции и издательства"). Спустя год возглавил ТОО "Венто" (проектирование и сборка вентиляторов). В 1994 учредил ТОО "Акбарс" (посредничество в торговле товарами народного потребления). (МК, 10 сентября 2002),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В 1999 году - директор группы "Музыка лежа". В "Известиях" за 14 декабря 1999 на правах рекламы было опубликовано открытое письмо "Директора группы Якеменко В.Г." с обвинением неких "сторонников Примакова" в том, что они 3 декабря 1999 избили его: "нанеся... закрытую черепно-мозговую травму в подъезде моего дома".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По версии Якеменко, причиной избиения была песня его группы "Старый хлам", в которой есть слова о "старом примусе", принятые "сторонниками Примакова" на счет свого кумира. В открытом письме приводилcя полный текст песни ("Тут же тихо старый примус видит сны, а в них обман - ты хотел быть всех нужнее, а теперь ты списан в хлам. ...Заболел ты и сломался, не догнавши перемен, Бедный, мудрый, старый примус, ты попал в забвенья плен, Керосин твой испарился, ты не нужен стал совсем, Был ты раньше всем пример, был ты раньше супермен." ("Известия", 13.12.2003).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В марте 2000 г. был организатором манифестацию проституток в защиту уволенного генпрокурора Юрия Скуратова.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С марта по май 2000 года был руководителем отдела по связям с общественными организациями управления внутренней политики администрации президента РФ.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В мае 2000 года создал организацию "Идущие вместе".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Выступал за запрещение книг Пелевина, Ерофеева, Сорокина, против группы "Руки вверх", "Ласкового мая", Газманова.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Группу "Ленинград" (Шнур) считает нужным "сгноить в тюрьме".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7 мая 2003 провел митинг на Красной площади по случаю 3-й годовщины инауграции Путина. В новостях НТВ было показано, как тележурналистов преследовали по пятам люди в черных костюмах и не давали им задавать вопросы рядовым участникам митинга; а затем самого Якименко - который утверждал, глядя в камеры, что этого не может быть и не было.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15 апреля 2005 провел на ВВЦ в Москве «Первый Всероссийский Съезд Молодёжного демократического антифашистского движения «НАШИ», в котором приняли участие около 700 комиссаров и сторонников Движения более чем из 45 городов России и стран бывшего СССР. На съезде был избран одним из пяти федеральных комиссаров движения (четверо других: Алексей Филонов, Наталья Лебедева, а также Никита Боровиков и Александр Айдинов).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В октябре 2005 г. в интервью "Комсомольской правде" впервые употребил термин "суверенная демократия" ("Мы выступаем за суверенную демократию, где свобода человека и свобода государства необходимы и равнозначны" - КП, 26.10.2005).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22 декабря 2005 заявил о том, что "Наши" начали общероссийскую кампанию по борьбе с расизмом: по приглашению членов движения иностранные студенты будут давать в школах "уроки толерантности".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15 апреля 2006 переизбран в Федеральный совет движения "Наши".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В июле 2007 г. на игровых выборах в лагере на озере Селигер преемником В.Якеменко был избран 26-летний выпускник юридического факультета Владимирского государственного педагогического университета Никита Боровиков (стал официальным лидером движения с 2008 года).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10 октября 2007 года назначен руководителем Госкомитета по делам молодежи.</w:t>
      </w:r>
    </w:p>
    <w:p w:rsidR="00E90CAB" w:rsidRPr="00EF7312" w:rsidRDefault="00E90CAB" w:rsidP="00E90CAB">
      <w:pPr>
        <w:spacing w:before="120"/>
        <w:ind w:firstLine="567"/>
        <w:jc w:val="both"/>
      </w:pPr>
      <w:r w:rsidRPr="00EF7312">
        <w:t>Будто бы родственник Суркова по материнской линии - источник этой версии 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CAB"/>
    <w:rsid w:val="00051FB8"/>
    <w:rsid w:val="00095BA6"/>
    <w:rsid w:val="00210DB3"/>
    <w:rsid w:val="0031418A"/>
    <w:rsid w:val="00350B15"/>
    <w:rsid w:val="00377A3D"/>
    <w:rsid w:val="003A2710"/>
    <w:rsid w:val="0052086C"/>
    <w:rsid w:val="005A2562"/>
    <w:rsid w:val="005B3906"/>
    <w:rsid w:val="005D1F64"/>
    <w:rsid w:val="00755964"/>
    <w:rsid w:val="008C19D7"/>
    <w:rsid w:val="00A44D32"/>
    <w:rsid w:val="00DC54D2"/>
    <w:rsid w:val="00E12572"/>
    <w:rsid w:val="00E13FA6"/>
    <w:rsid w:val="00E90CAB"/>
    <w:rsid w:val="00E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F89E06-27C6-4D1A-BC8B-E2E04068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3195</Characters>
  <Application>Microsoft Office Word</Application>
  <DocSecurity>0</DocSecurity>
  <Lines>26</Lines>
  <Paragraphs>7</Paragraphs>
  <ScaleCrop>false</ScaleCrop>
  <Company>Home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Григорьевич Якеменко</dc:title>
  <dc:subject/>
  <dc:creator>Alena</dc:creator>
  <cp:keywords/>
  <dc:description/>
  <cp:lastModifiedBy>Irina</cp:lastModifiedBy>
  <cp:revision>2</cp:revision>
  <dcterms:created xsi:type="dcterms:W3CDTF">2014-08-24T06:04:00Z</dcterms:created>
  <dcterms:modified xsi:type="dcterms:W3CDTF">2014-08-24T06:04:00Z</dcterms:modified>
</cp:coreProperties>
</file>