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ACC" w:rsidRPr="00CC64A7" w:rsidRDefault="00B57ACC" w:rsidP="00B57ACC">
      <w:pPr>
        <w:spacing w:before="120"/>
        <w:jc w:val="center"/>
        <w:rPr>
          <w:b/>
          <w:bCs/>
          <w:sz w:val="32"/>
          <w:szCs w:val="32"/>
        </w:rPr>
      </w:pPr>
      <w:r w:rsidRPr="00CC64A7">
        <w:rPr>
          <w:b/>
          <w:bCs/>
          <w:sz w:val="32"/>
          <w:szCs w:val="32"/>
        </w:rPr>
        <w:t>Василий Кокорев</w:t>
      </w:r>
    </w:p>
    <w:p w:rsidR="00B57ACC" w:rsidRDefault="00B57ACC" w:rsidP="00B57ACC">
      <w:pPr>
        <w:spacing w:before="120"/>
        <w:ind w:firstLine="567"/>
        <w:jc w:val="both"/>
      </w:pPr>
      <w:r w:rsidRPr="00E07BE7">
        <w:t>Одним из удивительнейших людей, заботящихся о славе России, был Василий Александрович Кокорев (1817-1889). Сын купца средней руки, торговавшего солью, он за короткий срок составил себе огромное состояние. Имел капитал в семь миллионов рублей. Получил весьма малое образование, но отсутствие книжных знаний пополнял чтением и вошел в ряд людей глубокой культуры. Обладал литературным талантом и оставил ряд трудов, из которых самый значительный носит название "Русские провалы".</w:t>
      </w:r>
    </w:p>
    <w:p w:rsidR="00B57ACC" w:rsidRDefault="00B57ACC" w:rsidP="00B57ACC">
      <w:pPr>
        <w:spacing w:before="120"/>
        <w:ind w:firstLine="567"/>
        <w:jc w:val="both"/>
      </w:pPr>
      <w:r w:rsidRPr="00E07BE7">
        <w:t>Разбогател Василий Александрович на винных откупах. Его называли "винным гением". Савва Мамонтов в своих воспоминаниях называет его "откупщицким царем". Пользовался покровительством министра финансов Вронченко, поэтому его в шутку называли "тайным советником" министра финансов.</w:t>
      </w:r>
    </w:p>
    <w:p w:rsidR="00B57ACC" w:rsidRDefault="00B57ACC" w:rsidP="00B57ACC">
      <w:pPr>
        <w:spacing w:before="120"/>
        <w:ind w:firstLine="567"/>
        <w:jc w:val="both"/>
      </w:pPr>
      <w:r w:rsidRPr="00E07BE7">
        <w:t>Время расцвета предпринимательского таланта Кокорева пришлось на царствование императора Александра II. В 1857 году им основывается Закаспийское торговое товарищество, занимавшееся успешной торговлей с Персией и Средней Азией. В 1858 году возникает одно из первых акционерных обществ России - общество Волго-Донской железной дороги. В создание общества он вложил 4,8 млн. рублей. В 1850 году возникает Русское общество пароходства и торговли, Волжско-Каспийское пароходство, главным учредителем которого был В.А. Кокорев. Предприниматель становится первооткрывателем российского нефтяного дела. В 1857 году в Суруханах (17 верст от Баку) он создает завод для извлечения из нефти осветительного масла и Закавказское торговое общество, а впоследствии - Бакинское нефтяное общество.</w:t>
      </w:r>
    </w:p>
    <w:p w:rsidR="00B57ACC" w:rsidRDefault="00B57ACC" w:rsidP="00B57ACC">
      <w:pPr>
        <w:spacing w:before="120"/>
        <w:ind w:firstLine="567"/>
        <w:jc w:val="both"/>
      </w:pPr>
      <w:r w:rsidRPr="00E07BE7">
        <w:t>Велика роль В.А.Кокорева в банковском учредительстве России. При его участии в конце 1860-х годов был основан Московский купеческий банк, членами которого были видные промышленники и экономисты - С.И.Мамонтов,Ф.В.Чижов, М.А. Горбов и другие.</w:t>
      </w:r>
      <w:r>
        <w:t xml:space="preserve"> </w:t>
      </w:r>
    </w:p>
    <w:p w:rsidR="00B57ACC" w:rsidRDefault="00B57ACC" w:rsidP="00B57ACC">
      <w:pPr>
        <w:spacing w:before="120"/>
        <w:ind w:firstLine="567"/>
        <w:jc w:val="both"/>
      </w:pPr>
      <w:r w:rsidRPr="00E07BE7">
        <w:t>В числе славных дел купца Кокорева - учреждение Северного телеграфного агентства, идея которого была в том, чтобы устранить зависимость русской печати от иностранных телеграфных агентств.</w:t>
      </w:r>
    </w:p>
    <w:p w:rsidR="00B57ACC" w:rsidRDefault="00B57ACC" w:rsidP="00B57ACC">
      <w:pPr>
        <w:spacing w:before="120"/>
        <w:ind w:firstLine="567"/>
        <w:jc w:val="both"/>
      </w:pPr>
      <w:r w:rsidRPr="00E07BE7">
        <w:t>Широкая благотворительность была свойственна Василию Кокореву. Став богатым человеком, он дал полный простор своей энергии и творческой инициативе.</w:t>
      </w:r>
    </w:p>
    <w:p w:rsidR="00B57ACC" w:rsidRDefault="00B57ACC" w:rsidP="00B57ACC">
      <w:pPr>
        <w:spacing w:before="120"/>
        <w:ind w:firstLine="567"/>
        <w:jc w:val="both"/>
      </w:pPr>
      <w:r w:rsidRPr="00E07BE7">
        <w:t>На своей родине в Солигаличе Кокорев открывает в 1841 году санаторий. Основной контингент составляли дворяне Костромской губернии. Санаторий существует до сих пор.</w:t>
      </w:r>
    </w:p>
    <w:p w:rsidR="00B57ACC" w:rsidRDefault="00B57ACC" w:rsidP="00B57ACC">
      <w:pPr>
        <w:spacing w:before="120"/>
        <w:ind w:firstLine="567"/>
        <w:jc w:val="both"/>
      </w:pPr>
      <w:r w:rsidRPr="00E07BE7">
        <w:t>Знаменитый хирург Пирогов восторгался Кокоревым во время Крымской войны. Тогда предприниматель снарядил за свой счет сто саней с провизией из Москвы в Севастополь. Назад эти тройки вернулись с ранеными защитниками города.</w:t>
      </w:r>
    </w:p>
    <w:p w:rsidR="00B57ACC" w:rsidRDefault="00B57ACC" w:rsidP="00B57ACC">
      <w:pPr>
        <w:spacing w:before="120"/>
        <w:ind w:firstLine="567"/>
        <w:jc w:val="both"/>
      </w:pPr>
      <w:r w:rsidRPr="00E07BE7">
        <w:t>Василий Александрович был собирателем картин и начал покупать произведения русских и иностранных художников еще с начала 1850-х годов. В 1861 году открытая им галерея, в особо выстроенном здании, заключала в себе свыше 500 картин, половина из которых была выполнена русскими художниками. В ней насчитывалось 42 картины К.Брюллова, 23 - И.Айвазовского. Были произведения русских живописцев: Левицкого, Боровиковского, Кипренского, Матвеева и др. Галерея просуществовала менее десяти лет. После разорения Кокорева галерея была распродана.</w:t>
      </w:r>
    </w:p>
    <w:p w:rsidR="00B57ACC" w:rsidRDefault="00B57ACC" w:rsidP="00B57ACC">
      <w:pPr>
        <w:spacing w:before="120"/>
        <w:ind w:firstLine="567"/>
        <w:jc w:val="both"/>
      </w:pPr>
      <w:r w:rsidRPr="00E07BE7">
        <w:t>Кокорев давал деньги на образовательные поездки в Европу молодым художникам. В конце жизни он организовал в Тверской губернии так называемую "Академическую дачу", чтобы русские живописцы вдохновлялись пейзажами Вышнего Волочка, а не Кампаньи или Рейна.</w:t>
      </w:r>
    </w:p>
    <w:p w:rsidR="00B57ACC" w:rsidRDefault="00B57ACC" w:rsidP="00B57ACC">
      <w:pPr>
        <w:spacing w:before="120"/>
        <w:ind w:firstLine="567"/>
        <w:jc w:val="both"/>
      </w:pPr>
      <w:r w:rsidRPr="00E07BE7">
        <w:t>В 1862-1865 годах Кокорев осуществляет строительство крупного гостинично-складского комплекса на Софийской набережной, д.34, который сразу же окрестили по старинному "Кокоревское подворье". Останавливались в его уютных, светлых, тихих номерах И.Е.Репин, А.П.Чехов, П.И. Чайковский. В 1866 году в гостинице жил талантливый писатель, этнограф, фольклорист П.И. Мельников (Андрей Печерский). Апполинарий Васнецов около десяти лет своим адресом называл Софийскую набережную,Кокоревское подворье, №35.</w:t>
      </w:r>
    </w:p>
    <w:p w:rsidR="00B57ACC" w:rsidRDefault="00B57ACC" w:rsidP="00B57ACC">
      <w:pPr>
        <w:spacing w:before="120"/>
        <w:ind w:firstLine="567"/>
        <w:jc w:val="both"/>
      </w:pPr>
      <w:r w:rsidRPr="00E07BE7">
        <w:t>Когда откупное дело стало сходить на нет, дела Василия Александровича пошатнулись. Кокорев распродал свое богатство. Совсем он не разорился, но прежних возможностей у него уже не было. Умер Василий Александрович в Петербурге. Сыновья продолжали фамильное дело до октября 1917 года.</w:t>
      </w:r>
      <w:r>
        <w:t xml:space="preserve"> </w:t>
      </w:r>
    </w:p>
    <w:p w:rsidR="00B57ACC" w:rsidRPr="00E07BE7" w:rsidRDefault="00B57ACC" w:rsidP="00B57ACC">
      <w:pPr>
        <w:spacing w:before="120"/>
        <w:ind w:firstLine="567"/>
        <w:jc w:val="both"/>
      </w:pPr>
      <w:r w:rsidRPr="00E07BE7">
        <w:t xml:space="preserve">В.С.Кокорев остался в истории как человек "большого калибра" и "игры ума".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ACC"/>
    <w:rsid w:val="00002B5A"/>
    <w:rsid w:val="0010437E"/>
    <w:rsid w:val="0012684E"/>
    <w:rsid w:val="00616072"/>
    <w:rsid w:val="006961C1"/>
    <w:rsid w:val="006A5004"/>
    <w:rsid w:val="00710178"/>
    <w:rsid w:val="007D77E1"/>
    <w:rsid w:val="008B35EE"/>
    <w:rsid w:val="00905CC1"/>
    <w:rsid w:val="00B42C45"/>
    <w:rsid w:val="00B47B6A"/>
    <w:rsid w:val="00B57ACC"/>
    <w:rsid w:val="00CC64A7"/>
    <w:rsid w:val="00E0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486F1D-7A58-4B35-AED2-CD7557CF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A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57ACC"/>
    <w:rPr>
      <w:rFonts w:ascii="Arial" w:hAnsi="Arial" w:cs="Arial"/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Василий Кокорев</vt:lpstr>
    </vt:vector>
  </TitlesOfParts>
  <Company>Home</Company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Василий Кокорев</dc:title>
  <dc:subject/>
  <dc:creator>User</dc:creator>
  <cp:keywords/>
  <dc:description/>
  <cp:lastModifiedBy>admin</cp:lastModifiedBy>
  <cp:revision>2</cp:revision>
  <dcterms:created xsi:type="dcterms:W3CDTF">2014-02-15T02:56:00Z</dcterms:created>
  <dcterms:modified xsi:type="dcterms:W3CDTF">2014-02-15T02:56:00Z</dcterms:modified>
</cp:coreProperties>
</file>